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6062" w14:textId="77777777" w:rsidR="00B96C15" w:rsidRPr="00B96C15" w:rsidRDefault="00B96C15" w:rsidP="00B96C15">
      <w:pPr>
        <w:autoSpaceDE w:val="0"/>
        <w:autoSpaceDN w:val="0"/>
        <w:adjustRightInd w:val="0"/>
        <w:spacing w:after="0"/>
        <w:jc w:val="right"/>
        <w:rPr>
          <w:rFonts w:ascii="Times New Roman" w:hAnsi="Times New Roman" w:cs="Times New Roman"/>
          <w:b/>
          <w:bCs/>
          <w:sz w:val="28"/>
          <w:szCs w:val="28"/>
        </w:rPr>
      </w:pPr>
      <w:r w:rsidRPr="00B96C15">
        <w:rPr>
          <w:rFonts w:ascii="Times New Roman" w:hAnsi="Times New Roman" w:cs="Times New Roman"/>
          <w:b/>
          <w:bCs/>
          <w:sz w:val="28"/>
          <w:szCs w:val="28"/>
        </w:rPr>
        <w:t>ПРОЄКТ</w:t>
      </w:r>
    </w:p>
    <w:p w14:paraId="06B582AA" w14:textId="3B1C2DFD" w:rsidR="00B96C15" w:rsidRDefault="00B96C15" w:rsidP="00F6265D">
      <w:pPr>
        <w:autoSpaceDE w:val="0"/>
        <w:autoSpaceDN w:val="0"/>
        <w:adjustRightInd w:val="0"/>
        <w:spacing w:after="0"/>
        <w:jc w:val="center"/>
        <w:rPr>
          <w:b/>
          <w:bCs/>
          <w:sz w:val="28"/>
          <w:szCs w:val="28"/>
        </w:rPr>
      </w:pPr>
    </w:p>
    <w:p w14:paraId="55D10D71" w14:textId="7483FC1D" w:rsidR="00F6265D" w:rsidRPr="00B96C15" w:rsidRDefault="00F6265D" w:rsidP="00B96C15">
      <w:pPr>
        <w:pStyle w:val="a4"/>
        <w:numPr>
          <w:ilvl w:val="0"/>
          <w:numId w:val="37"/>
        </w:numPr>
        <w:autoSpaceDE w:val="0"/>
        <w:autoSpaceDN w:val="0"/>
        <w:adjustRightInd w:val="0"/>
        <w:spacing w:after="0"/>
        <w:jc w:val="center"/>
        <w:rPr>
          <w:rFonts w:ascii="Times New Roman" w:hAnsi="Times New Roman" w:cs="Times New Roman"/>
          <w:b/>
          <w:bCs/>
          <w:sz w:val="28"/>
          <w:szCs w:val="28"/>
        </w:rPr>
      </w:pPr>
      <w:r w:rsidRPr="00B96C15">
        <w:rPr>
          <w:rFonts w:ascii="Times New Roman" w:hAnsi="Times New Roman" w:cs="Times New Roman"/>
          <w:b/>
          <w:bCs/>
          <w:sz w:val="28"/>
          <w:szCs w:val="28"/>
        </w:rPr>
        <w:t xml:space="preserve">Профіль освітньо-професійної програми «Фізична терапія, </w:t>
      </w:r>
      <w:proofErr w:type="spellStart"/>
      <w:r w:rsidRPr="00B96C15">
        <w:rPr>
          <w:rFonts w:ascii="Times New Roman" w:hAnsi="Times New Roman" w:cs="Times New Roman"/>
          <w:b/>
          <w:bCs/>
          <w:sz w:val="28"/>
          <w:szCs w:val="28"/>
        </w:rPr>
        <w:t>ерготерапія</w:t>
      </w:r>
      <w:proofErr w:type="spellEnd"/>
      <w:r w:rsidRPr="00B96C15">
        <w:rPr>
          <w:rFonts w:ascii="Times New Roman" w:hAnsi="Times New Roman" w:cs="Times New Roman"/>
          <w:b/>
          <w:bCs/>
          <w:sz w:val="28"/>
          <w:szCs w:val="28"/>
        </w:rPr>
        <w:t>»</w:t>
      </w:r>
    </w:p>
    <w:p w14:paraId="4FFD87BC" w14:textId="3668B83E" w:rsidR="00F6265D" w:rsidRDefault="00F6265D" w:rsidP="00F6265D">
      <w:pPr>
        <w:autoSpaceDE w:val="0"/>
        <w:autoSpaceDN w:val="0"/>
        <w:adjustRightInd w:val="0"/>
        <w:spacing w:after="0"/>
        <w:ind w:left="720"/>
        <w:jc w:val="center"/>
        <w:rPr>
          <w:rFonts w:ascii="Times New Roman" w:hAnsi="Times New Roman" w:cs="Times New Roman"/>
          <w:b/>
          <w:bCs/>
          <w:sz w:val="28"/>
          <w:szCs w:val="28"/>
        </w:rPr>
      </w:pPr>
      <w:r w:rsidRPr="00F6265D">
        <w:rPr>
          <w:rFonts w:ascii="Times New Roman" w:hAnsi="Times New Roman" w:cs="Times New Roman"/>
          <w:b/>
          <w:bCs/>
          <w:sz w:val="28"/>
          <w:szCs w:val="28"/>
        </w:rPr>
        <w:t>першого (бакалаврського) рівня вищої освіти</w:t>
      </w:r>
    </w:p>
    <w:p w14:paraId="7203F4A0" w14:textId="4C4D0F6A" w:rsidR="00C958CD" w:rsidRPr="007B68AD" w:rsidRDefault="00C958CD" w:rsidP="00F6265D">
      <w:pPr>
        <w:pStyle w:val="a7"/>
        <w:spacing w:after="0"/>
        <w:ind w:left="360"/>
        <w:jc w:val="center"/>
        <w:rPr>
          <w:b/>
          <w:bCs/>
          <w:sz w:val="28"/>
          <w:szCs w:val="28"/>
        </w:rPr>
      </w:pPr>
    </w:p>
    <w:tbl>
      <w:tblPr>
        <w:tblW w:w="10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2623"/>
        <w:gridCol w:w="5068"/>
      </w:tblGrid>
      <w:tr w:rsidR="0045685D" w:rsidRPr="007B68AD" w14:paraId="4273882A" w14:textId="77777777" w:rsidTr="00037B48">
        <w:trPr>
          <w:jc w:val="center"/>
        </w:trPr>
        <w:tc>
          <w:tcPr>
            <w:tcW w:w="10025" w:type="dxa"/>
            <w:gridSpan w:val="3"/>
            <w:shd w:val="clear" w:color="auto" w:fill="E0E0E0"/>
          </w:tcPr>
          <w:p w14:paraId="42738829" w14:textId="77777777" w:rsidR="003107A0" w:rsidRPr="007B68AD" w:rsidRDefault="003107A0" w:rsidP="00821132">
            <w:pPr>
              <w:spacing w:after="0" w:line="240" w:lineRule="auto"/>
              <w:jc w:val="center"/>
              <w:rPr>
                <w:rFonts w:ascii="Times New Roman" w:hAnsi="Times New Roman" w:cs="Times New Roman"/>
                <w:b/>
                <w:bCs/>
                <w:sz w:val="24"/>
                <w:szCs w:val="24"/>
              </w:rPr>
            </w:pPr>
            <w:r w:rsidRPr="007B68AD">
              <w:rPr>
                <w:rFonts w:ascii="Times New Roman" w:hAnsi="Times New Roman" w:cs="Times New Roman"/>
                <w:b/>
                <w:bCs/>
                <w:sz w:val="24"/>
                <w:szCs w:val="24"/>
              </w:rPr>
              <w:t>1 – Загальна інформація</w:t>
            </w:r>
          </w:p>
        </w:tc>
      </w:tr>
      <w:tr w:rsidR="0045685D" w:rsidRPr="007B68AD" w14:paraId="4273882F" w14:textId="77777777" w:rsidTr="009E5649">
        <w:trPr>
          <w:jc w:val="center"/>
        </w:trPr>
        <w:tc>
          <w:tcPr>
            <w:tcW w:w="2334" w:type="dxa"/>
          </w:tcPr>
          <w:p w14:paraId="4273882B" w14:textId="77777777" w:rsidR="00080CF5" w:rsidRPr="007B68AD" w:rsidRDefault="00080CF5" w:rsidP="00821132">
            <w:pPr>
              <w:spacing w:after="0" w:line="240" w:lineRule="auto"/>
              <w:rPr>
                <w:rFonts w:ascii="Times New Roman" w:hAnsi="Times New Roman" w:cs="Times New Roman"/>
                <w:sz w:val="24"/>
                <w:szCs w:val="24"/>
              </w:rPr>
            </w:pPr>
            <w:r w:rsidRPr="007B68AD">
              <w:rPr>
                <w:rFonts w:ascii="Times New Roman" w:hAnsi="Times New Roman" w:cs="Times New Roman"/>
                <w:b/>
                <w:iCs/>
                <w:sz w:val="24"/>
                <w:szCs w:val="24"/>
              </w:rPr>
              <w:t>Повна назва закладу вищої освіти та структурного підрозділу</w:t>
            </w:r>
          </w:p>
        </w:tc>
        <w:tc>
          <w:tcPr>
            <w:tcW w:w="7691" w:type="dxa"/>
            <w:gridSpan w:val="2"/>
          </w:tcPr>
          <w:p w14:paraId="30838795" w14:textId="77777777" w:rsidR="00080CF5" w:rsidRPr="007B68AD" w:rsidRDefault="00080CF5" w:rsidP="00821132">
            <w:pPr>
              <w:spacing w:after="0" w:line="240" w:lineRule="auto"/>
              <w:rPr>
                <w:rFonts w:ascii="Times New Roman" w:eastAsia="Times New Roman" w:hAnsi="Times New Roman" w:cs="Times New Roman"/>
                <w:sz w:val="24"/>
                <w:szCs w:val="24"/>
                <w:lang w:eastAsia="uk-UA"/>
              </w:rPr>
            </w:pPr>
            <w:r w:rsidRPr="007B68AD">
              <w:rPr>
                <w:rFonts w:ascii="Times New Roman" w:eastAsia="Times New Roman" w:hAnsi="Times New Roman" w:cs="Times New Roman"/>
                <w:sz w:val="24"/>
                <w:szCs w:val="24"/>
                <w:lang w:eastAsia="uk-UA"/>
              </w:rPr>
              <w:t>Відокремлений структурний підрозділ закладу вищої освіти «Відкритий міжнародний університет розвитку людини «Україна»</w:t>
            </w:r>
          </w:p>
          <w:p w14:paraId="40F532AD" w14:textId="6DFBEA47" w:rsidR="00080CF5" w:rsidRPr="007B68AD" w:rsidRDefault="00D63E29" w:rsidP="00821132">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Луцький інститут розвитку людини</w:t>
            </w:r>
          </w:p>
          <w:p w14:paraId="4273882E" w14:textId="333B05C1" w:rsidR="00080CF5" w:rsidRPr="00D63E29" w:rsidRDefault="00080CF5" w:rsidP="00821132">
            <w:pPr>
              <w:spacing w:after="0" w:line="240" w:lineRule="auto"/>
              <w:rPr>
                <w:rFonts w:ascii="Times New Roman" w:eastAsia="Times New Roman" w:hAnsi="Times New Roman" w:cs="Times New Roman"/>
                <w:sz w:val="24"/>
                <w:szCs w:val="24"/>
                <w:lang w:eastAsia="uk-UA"/>
              </w:rPr>
            </w:pPr>
            <w:r w:rsidRPr="007B68AD">
              <w:rPr>
                <w:rFonts w:ascii="Times New Roman" w:eastAsia="Times New Roman" w:hAnsi="Times New Roman" w:cs="Times New Roman"/>
                <w:sz w:val="24"/>
                <w:szCs w:val="24"/>
                <w:lang w:eastAsia="uk-UA"/>
              </w:rPr>
              <w:t>Кафедра фізичної терапії</w:t>
            </w:r>
            <w:r w:rsidR="00D63E29">
              <w:rPr>
                <w:rFonts w:ascii="Times New Roman" w:eastAsia="Times New Roman" w:hAnsi="Times New Roman" w:cs="Times New Roman"/>
                <w:sz w:val="24"/>
                <w:szCs w:val="24"/>
                <w:lang w:eastAsia="uk-UA"/>
              </w:rPr>
              <w:t xml:space="preserve"> та корекційної діяльності </w:t>
            </w:r>
          </w:p>
        </w:tc>
      </w:tr>
      <w:tr w:rsidR="0045685D" w:rsidRPr="007B68AD" w14:paraId="42738832" w14:textId="77777777" w:rsidTr="009E5649">
        <w:trPr>
          <w:trHeight w:val="311"/>
          <w:jc w:val="center"/>
        </w:trPr>
        <w:tc>
          <w:tcPr>
            <w:tcW w:w="2334" w:type="dxa"/>
          </w:tcPr>
          <w:p w14:paraId="42738830" w14:textId="77777777" w:rsidR="00080CF5" w:rsidRPr="007B68AD" w:rsidRDefault="00080CF5" w:rsidP="00821132">
            <w:pPr>
              <w:spacing w:after="0" w:line="240" w:lineRule="auto"/>
              <w:rPr>
                <w:rFonts w:ascii="Times New Roman" w:hAnsi="Times New Roman" w:cs="Times New Roman"/>
                <w:b/>
                <w:iCs/>
                <w:sz w:val="24"/>
                <w:szCs w:val="24"/>
              </w:rPr>
            </w:pPr>
            <w:r w:rsidRPr="007B68AD">
              <w:rPr>
                <w:rFonts w:ascii="Times New Roman" w:hAnsi="Times New Roman" w:cs="Times New Roman"/>
                <w:b/>
                <w:iCs/>
                <w:sz w:val="24"/>
                <w:szCs w:val="24"/>
              </w:rPr>
              <w:t>Рівень вищої освіти</w:t>
            </w:r>
          </w:p>
        </w:tc>
        <w:tc>
          <w:tcPr>
            <w:tcW w:w="7691" w:type="dxa"/>
            <w:gridSpan w:val="2"/>
          </w:tcPr>
          <w:p w14:paraId="42738831" w14:textId="77777777" w:rsidR="00080CF5" w:rsidRPr="007B68AD" w:rsidRDefault="00080CF5" w:rsidP="00821132">
            <w:pPr>
              <w:spacing w:after="0" w:line="240" w:lineRule="auto"/>
              <w:jc w:val="both"/>
              <w:rPr>
                <w:rFonts w:ascii="Times New Roman" w:hAnsi="Times New Roman" w:cs="Times New Roman"/>
                <w:sz w:val="24"/>
                <w:szCs w:val="24"/>
              </w:rPr>
            </w:pPr>
            <w:r w:rsidRPr="007B68AD">
              <w:rPr>
                <w:rFonts w:ascii="Times New Roman" w:hAnsi="Times New Roman" w:cs="Times New Roman"/>
                <w:sz w:val="24"/>
                <w:szCs w:val="24"/>
              </w:rPr>
              <w:t>Перший (бакалаврський) рівень</w:t>
            </w:r>
          </w:p>
        </w:tc>
      </w:tr>
      <w:tr w:rsidR="0045685D" w:rsidRPr="007B68AD" w14:paraId="42738836" w14:textId="77777777" w:rsidTr="009E5649">
        <w:trPr>
          <w:jc w:val="center"/>
        </w:trPr>
        <w:tc>
          <w:tcPr>
            <w:tcW w:w="2334" w:type="dxa"/>
          </w:tcPr>
          <w:p w14:paraId="42738833" w14:textId="77777777" w:rsidR="00080CF5" w:rsidRPr="007B68AD" w:rsidRDefault="00080CF5" w:rsidP="00821132">
            <w:pPr>
              <w:tabs>
                <w:tab w:val="num" w:pos="851"/>
              </w:tabs>
              <w:spacing w:after="0" w:line="240" w:lineRule="auto"/>
              <w:rPr>
                <w:rFonts w:ascii="Times New Roman" w:hAnsi="Times New Roman" w:cs="Times New Roman"/>
                <w:b/>
                <w:sz w:val="24"/>
                <w:szCs w:val="24"/>
              </w:rPr>
            </w:pPr>
            <w:r w:rsidRPr="007B68AD">
              <w:rPr>
                <w:rFonts w:ascii="Times New Roman" w:hAnsi="Times New Roman" w:cs="Times New Roman"/>
                <w:b/>
                <w:iCs/>
                <w:sz w:val="24"/>
                <w:szCs w:val="24"/>
              </w:rPr>
              <w:t>Ступінь вищої освіти та назва кваліфікації мовою оригіналу</w:t>
            </w:r>
          </w:p>
        </w:tc>
        <w:tc>
          <w:tcPr>
            <w:tcW w:w="7691" w:type="dxa"/>
            <w:gridSpan w:val="2"/>
          </w:tcPr>
          <w:p w14:paraId="42738834" w14:textId="77777777" w:rsidR="00080CF5" w:rsidRPr="007B68AD" w:rsidRDefault="00080CF5" w:rsidP="00821132">
            <w:pPr>
              <w:spacing w:after="0" w:line="240" w:lineRule="auto"/>
              <w:jc w:val="both"/>
              <w:rPr>
                <w:rFonts w:ascii="Times New Roman" w:hAnsi="Times New Roman" w:cs="Times New Roman"/>
                <w:sz w:val="24"/>
                <w:szCs w:val="24"/>
              </w:rPr>
            </w:pPr>
            <w:r w:rsidRPr="007B68AD">
              <w:rPr>
                <w:rFonts w:ascii="Times New Roman" w:hAnsi="Times New Roman" w:cs="Times New Roman"/>
                <w:sz w:val="24"/>
                <w:szCs w:val="24"/>
              </w:rPr>
              <w:t>Бакалавр</w:t>
            </w:r>
          </w:p>
          <w:p w14:paraId="42738835" w14:textId="18C87818" w:rsidR="00080CF5" w:rsidRPr="007B68AD" w:rsidRDefault="00080CF5" w:rsidP="00821132">
            <w:pPr>
              <w:spacing w:after="0" w:line="240" w:lineRule="auto"/>
              <w:jc w:val="both"/>
              <w:rPr>
                <w:rFonts w:ascii="Times New Roman" w:hAnsi="Times New Roman" w:cs="Times New Roman"/>
                <w:sz w:val="24"/>
                <w:szCs w:val="24"/>
              </w:rPr>
            </w:pPr>
            <w:r w:rsidRPr="007B68AD">
              <w:rPr>
                <w:rFonts w:ascii="Times New Roman" w:hAnsi="Times New Roman" w:cs="Times New Roman"/>
                <w:sz w:val="24"/>
                <w:szCs w:val="24"/>
              </w:rPr>
              <w:t>бакалавр терапії та реабілітації</w:t>
            </w:r>
          </w:p>
        </w:tc>
      </w:tr>
      <w:tr w:rsidR="00AF0748" w:rsidRPr="007B68AD" w14:paraId="789FEA04" w14:textId="77777777" w:rsidTr="009E5649">
        <w:trPr>
          <w:jc w:val="center"/>
        </w:trPr>
        <w:tc>
          <w:tcPr>
            <w:tcW w:w="2334" w:type="dxa"/>
            <w:tcBorders>
              <w:top w:val="single" w:sz="4" w:space="0" w:color="auto"/>
              <w:left w:val="single" w:sz="4" w:space="0" w:color="auto"/>
              <w:bottom w:val="single" w:sz="4" w:space="0" w:color="auto"/>
              <w:right w:val="single" w:sz="4" w:space="0" w:color="auto"/>
            </w:tcBorders>
          </w:tcPr>
          <w:p w14:paraId="00E98672" w14:textId="628D1F8B" w:rsidR="00AF0748" w:rsidRPr="007B68AD" w:rsidRDefault="00AF0748" w:rsidP="00AF0748">
            <w:pPr>
              <w:tabs>
                <w:tab w:val="num" w:pos="851"/>
              </w:tabs>
              <w:spacing w:after="0" w:line="240" w:lineRule="auto"/>
              <w:rPr>
                <w:rFonts w:ascii="Times New Roman" w:hAnsi="Times New Roman" w:cs="Times New Roman"/>
                <w:b/>
                <w:iCs/>
                <w:sz w:val="24"/>
                <w:szCs w:val="24"/>
              </w:rPr>
            </w:pPr>
            <w:r w:rsidRPr="007B68AD">
              <w:rPr>
                <w:rFonts w:ascii="Times New Roman" w:hAnsi="Times New Roman" w:cs="Times New Roman"/>
                <w:b/>
                <w:iCs/>
                <w:sz w:val="24"/>
                <w:szCs w:val="24"/>
              </w:rPr>
              <w:t>Галуз знань</w:t>
            </w:r>
          </w:p>
        </w:tc>
        <w:tc>
          <w:tcPr>
            <w:tcW w:w="7691" w:type="dxa"/>
            <w:gridSpan w:val="2"/>
            <w:tcBorders>
              <w:top w:val="single" w:sz="4" w:space="0" w:color="auto"/>
              <w:left w:val="single" w:sz="4" w:space="0" w:color="auto"/>
              <w:bottom w:val="single" w:sz="4" w:space="0" w:color="auto"/>
              <w:right w:val="single" w:sz="4" w:space="0" w:color="auto"/>
            </w:tcBorders>
            <w:vAlign w:val="center"/>
          </w:tcPr>
          <w:p w14:paraId="19D76DE7" w14:textId="00003E45" w:rsidR="00AF0748" w:rsidRPr="007B68AD" w:rsidRDefault="000734EC" w:rsidP="00AF07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І</w:t>
            </w:r>
            <w:r w:rsidR="00AF0748" w:rsidRPr="007B68AD">
              <w:rPr>
                <w:rFonts w:ascii="Times New Roman" w:hAnsi="Times New Roman" w:cs="Times New Roman"/>
                <w:sz w:val="24"/>
                <w:szCs w:val="24"/>
              </w:rPr>
              <w:t xml:space="preserve"> Охорона здоров’я</w:t>
            </w:r>
            <w:r>
              <w:t xml:space="preserve"> </w:t>
            </w:r>
            <w:r w:rsidRPr="000734EC">
              <w:rPr>
                <w:rFonts w:ascii="Times New Roman" w:hAnsi="Times New Roman" w:cs="Times New Roman"/>
                <w:sz w:val="24"/>
                <w:szCs w:val="24"/>
              </w:rPr>
              <w:t>та соціальне забезпечення</w:t>
            </w:r>
          </w:p>
        </w:tc>
      </w:tr>
      <w:tr w:rsidR="00AF0748" w:rsidRPr="007B68AD" w14:paraId="43946D6C" w14:textId="77777777" w:rsidTr="009E5649">
        <w:trPr>
          <w:jc w:val="center"/>
        </w:trPr>
        <w:tc>
          <w:tcPr>
            <w:tcW w:w="2334" w:type="dxa"/>
            <w:tcBorders>
              <w:top w:val="single" w:sz="4" w:space="0" w:color="auto"/>
              <w:left w:val="single" w:sz="4" w:space="0" w:color="auto"/>
              <w:bottom w:val="single" w:sz="4" w:space="0" w:color="auto"/>
              <w:right w:val="single" w:sz="4" w:space="0" w:color="auto"/>
            </w:tcBorders>
          </w:tcPr>
          <w:p w14:paraId="1C69F496" w14:textId="2C04B1F0" w:rsidR="00AF0748" w:rsidRPr="007B68AD" w:rsidRDefault="00AF0748" w:rsidP="00AF0748">
            <w:pPr>
              <w:tabs>
                <w:tab w:val="num" w:pos="851"/>
              </w:tabs>
              <w:spacing w:after="0" w:line="240" w:lineRule="auto"/>
              <w:rPr>
                <w:rFonts w:ascii="Times New Roman" w:hAnsi="Times New Roman" w:cs="Times New Roman"/>
                <w:b/>
                <w:iCs/>
                <w:sz w:val="24"/>
                <w:szCs w:val="24"/>
              </w:rPr>
            </w:pPr>
            <w:r w:rsidRPr="007B68AD">
              <w:rPr>
                <w:rFonts w:ascii="Times New Roman" w:hAnsi="Times New Roman" w:cs="Times New Roman"/>
                <w:b/>
                <w:iCs/>
                <w:sz w:val="24"/>
                <w:szCs w:val="24"/>
              </w:rPr>
              <w:t>Спеціальність</w:t>
            </w:r>
          </w:p>
        </w:tc>
        <w:tc>
          <w:tcPr>
            <w:tcW w:w="7691" w:type="dxa"/>
            <w:gridSpan w:val="2"/>
            <w:tcBorders>
              <w:top w:val="single" w:sz="4" w:space="0" w:color="auto"/>
              <w:left w:val="single" w:sz="4" w:space="0" w:color="auto"/>
              <w:bottom w:val="single" w:sz="4" w:space="0" w:color="auto"/>
              <w:right w:val="single" w:sz="4" w:space="0" w:color="auto"/>
            </w:tcBorders>
            <w:vAlign w:val="center"/>
          </w:tcPr>
          <w:p w14:paraId="27D8CF46" w14:textId="3D68617F" w:rsidR="00AF0748" w:rsidRPr="007B68AD" w:rsidRDefault="00A46CE3" w:rsidP="00AF07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І</w:t>
            </w:r>
            <w:r w:rsidR="00AF0748" w:rsidRPr="007B68AD">
              <w:rPr>
                <w:rFonts w:ascii="Times New Roman" w:hAnsi="Times New Roman" w:cs="Times New Roman"/>
                <w:sz w:val="24"/>
                <w:szCs w:val="24"/>
              </w:rPr>
              <w:t>7 Терапія та реабілітація</w:t>
            </w:r>
          </w:p>
        </w:tc>
      </w:tr>
      <w:tr w:rsidR="00AF0748" w:rsidRPr="007B68AD" w14:paraId="42738839" w14:textId="77777777" w:rsidTr="009E5649">
        <w:trPr>
          <w:trHeight w:val="541"/>
          <w:jc w:val="center"/>
        </w:trPr>
        <w:tc>
          <w:tcPr>
            <w:tcW w:w="2334" w:type="dxa"/>
          </w:tcPr>
          <w:p w14:paraId="42738837" w14:textId="77777777" w:rsidR="00AF0748" w:rsidRPr="007B68AD" w:rsidRDefault="00AF0748" w:rsidP="00AF0748">
            <w:pPr>
              <w:spacing w:after="0" w:line="240" w:lineRule="auto"/>
              <w:rPr>
                <w:rFonts w:ascii="Times New Roman" w:hAnsi="Times New Roman" w:cs="Times New Roman"/>
                <w:sz w:val="24"/>
                <w:szCs w:val="24"/>
              </w:rPr>
            </w:pPr>
            <w:r w:rsidRPr="007B68AD">
              <w:rPr>
                <w:rFonts w:ascii="Times New Roman" w:hAnsi="Times New Roman" w:cs="Times New Roman"/>
                <w:b/>
                <w:iCs/>
                <w:sz w:val="24"/>
                <w:szCs w:val="24"/>
              </w:rPr>
              <w:t>Офіційна назва освітньої програми</w:t>
            </w:r>
          </w:p>
        </w:tc>
        <w:tc>
          <w:tcPr>
            <w:tcW w:w="7691" w:type="dxa"/>
            <w:gridSpan w:val="2"/>
            <w:shd w:val="clear" w:color="auto" w:fill="FFFFFF"/>
            <w:vAlign w:val="center"/>
          </w:tcPr>
          <w:p w14:paraId="41824A79" w14:textId="16A46D85" w:rsidR="00AF0748" w:rsidRDefault="00AF0748" w:rsidP="00AF0748">
            <w:pPr>
              <w:spacing w:after="0" w:line="240" w:lineRule="auto"/>
              <w:rPr>
                <w:rFonts w:ascii="Times New Roman" w:hAnsi="Times New Roman" w:cs="Times New Roman"/>
                <w:sz w:val="24"/>
                <w:szCs w:val="24"/>
              </w:rPr>
            </w:pPr>
            <w:r w:rsidRPr="00BB0064">
              <w:rPr>
                <w:rFonts w:ascii="Times New Roman" w:hAnsi="Times New Roman" w:cs="Times New Roman"/>
                <w:sz w:val="24"/>
                <w:szCs w:val="24"/>
              </w:rPr>
              <w:t>Фізична терапія</w:t>
            </w:r>
            <w:r w:rsidR="00184A23" w:rsidRPr="00BB0064">
              <w:rPr>
                <w:rFonts w:ascii="Times New Roman" w:hAnsi="Times New Roman" w:cs="Times New Roman"/>
                <w:sz w:val="24"/>
                <w:szCs w:val="24"/>
              </w:rPr>
              <w:t xml:space="preserve">, </w:t>
            </w:r>
            <w:proofErr w:type="spellStart"/>
            <w:r w:rsidR="00184A23" w:rsidRPr="00BB0064">
              <w:rPr>
                <w:rFonts w:ascii="Times New Roman" w:hAnsi="Times New Roman" w:cs="Times New Roman"/>
                <w:sz w:val="24"/>
                <w:szCs w:val="24"/>
              </w:rPr>
              <w:t>ерготерапія</w:t>
            </w:r>
            <w:proofErr w:type="spellEnd"/>
          </w:p>
          <w:p w14:paraId="3D0A4C8D" w14:textId="74EF2E11" w:rsidR="00F6265D" w:rsidRPr="00BB0064" w:rsidRDefault="00F6265D" w:rsidP="00AF0748">
            <w:pPr>
              <w:spacing w:after="0" w:line="240" w:lineRule="auto"/>
              <w:rPr>
                <w:rFonts w:ascii="Times New Roman" w:hAnsi="Times New Roman" w:cs="Times New Roman"/>
                <w:sz w:val="24"/>
                <w:szCs w:val="24"/>
              </w:rPr>
            </w:pPr>
            <w:proofErr w:type="spellStart"/>
            <w:r w:rsidRPr="00F6265D">
              <w:rPr>
                <w:rFonts w:ascii="Times New Roman" w:hAnsi="Times New Roman" w:cs="Times New Roman"/>
                <w:sz w:val="24"/>
                <w:szCs w:val="24"/>
              </w:rPr>
              <w:t>Physical</w:t>
            </w:r>
            <w:proofErr w:type="spellEnd"/>
            <w:r w:rsidRPr="00F6265D">
              <w:rPr>
                <w:rFonts w:ascii="Times New Roman" w:hAnsi="Times New Roman" w:cs="Times New Roman"/>
                <w:sz w:val="24"/>
                <w:szCs w:val="24"/>
              </w:rPr>
              <w:t xml:space="preserve"> </w:t>
            </w:r>
            <w:proofErr w:type="spellStart"/>
            <w:r w:rsidRPr="00F6265D">
              <w:rPr>
                <w:rFonts w:ascii="Times New Roman" w:hAnsi="Times New Roman" w:cs="Times New Roman"/>
                <w:sz w:val="24"/>
                <w:szCs w:val="24"/>
              </w:rPr>
              <w:t>Therapy</w:t>
            </w:r>
            <w:proofErr w:type="spellEnd"/>
            <w:r w:rsidRPr="00F6265D">
              <w:rPr>
                <w:rFonts w:ascii="Times New Roman" w:hAnsi="Times New Roman" w:cs="Times New Roman"/>
                <w:sz w:val="24"/>
                <w:szCs w:val="24"/>
              </w:rPr>
              <w:t xml:space="preserve">, </w:t>
            </w:r>
            <w:proofErr w:type="spellStart"/>
            <w:r w:rsidRPr="00F6265D">
              <w:rPr>
                <w:rFonts w:ascii="Times New Roman" w:hAnsi="Times New Roman" w:cs="Times New Roman"/>
                <w:sz w:val="24"/>
                <w:szCs w:val="24"/>
              </w:rPr>
              <w:t>Ergotherapy</w:t>
            </w:r>
            <w:proofErr w:type="spellEnd"/>
          </w:p>
          <w:p w14:paraId="42738838" w14:textId="7F4754B4" w:rsidR="00AF0748" w:rsidRPr="00BB0064" w:rsidRDefault="00AF0748" w:rsidP="00AF0748">
            <w:pPr>
              <w:spacing w:after="0" w:line="240" w:lineRule="auto"/>
              <w:rPr>
                <w:rFonts w:ascii="Times New Roman" w:hAnsi="Times New Roman" w:cs="Times New Roman"/>
                <w:sz w:val="24"/>
                <w:szCs w:val="24"/>
              </w:rPr>
            </w:pPr>
            <w:r w:rsidRPr="00D319B8">
              <w:rPr>
                <w:rFonts w:ascii="Times New Roman" w:hAnsi="Times New Roman" w:cs="Times New Roman"/>
                <w:sz w:val="24"/>
                <w:szCs w:val="24"/>
              </w:rPr>
              <w:t xml:space="preserve">ID </w:t>
            </w:r>
            <w:r w:rsidR="00BB0064" w:rsidRPr="00D319B8">
              <w:rPr>
                <w:rFonts w:ascii="Times New Roman" w:hAnsi="Times New Roman" w:cs="Times New Roman"/>
                <w:sz w:val="24"/>
                <w:szCs w:val="24"/>
              </w:rPr>
              <w:t>77</w:t>
            </w:r>
            <w:r w:rsidR="00D319B8" w:rsidRPr="00D319B8">
              <w:rPr>
                <w:rFonts w:ascii="Times New Roman" w:hAnsi="Times New Roman" w:cs="Times New Roman"/>
                <w:sz w:val="24"/>
                <w:szCs w:val="24"/>
              </w:rPr>
              <w:t>686</w:t>
            </w:r>
          </w:p>
        </w:tc>
      </w:tr>
      <w:tr w:rsidR="00AF0748" w:rsidRPr="007B68AD" w14:paraId="4273883C" w14:textId="77777777" w:rsidTr="009E5649">
        <w:trPr>
          <w:jc w:val="center"/>
        </w:trPr>
        <w:tc>
          <w:tcPr>
            <w:tcW w:w="2334" w:type="dxa"/>
          </w:tcPr>
          <w:p w14:paraId="4273883A" w14:textId="77777777" w:rsidR="00AF0748" w:rsidRPr="007B68AD" w:rsidRDefault="00AF0748" w:rsidP="00AF0748">
            <w:pPr>
              <w:spacing w:after="0" w:line="240" w:lineRule="auto"/>
              <w:rPr>
                <w:rFonts w:ascii="Times New Roman" w:hAnsi="Times New Roman" w:cs="Times New Roman"/>
                <w:b/>
                <w:iCs/>
                <w:sz w:val="24"/>
                <w:szCs w:val="24"/>
              </w:rPr>
            </w:pPr>
            <w:r w:rsidRPr="007B68AD">
              <w:rPr>
                <w:rFonts w:ascii="Times New Roman" w:hAnsi="Times New Roman" w:cs="Times New Roman"/>
                <w:b/>
                <w:iCs/>
                <w:sz w:val="24"/>
                <w:szCs w:val="24"/>
              </w:rPr>
              <w:t>Форма навчання</w:t>
            </w:r>
          </w:p>
        </w:tc>
        <w:tc>
          <w:tcPr>
            <w:tcW w:w="7691" w:type="dxa"/>
            <w:gridSpan w:val="2"/>
            <w:shd w:val="clear" w:color="auto" w:fill="FFFFFF"/>
          </w:tcPr>
          <w:p w14:paraId="4273883B" w14:textId="416D4B98" w:rsidR="00AF0748" w:rsidRPr="007B68AD" w:rsidRDefault="00AF0748" w:rsidP="00AF0748">
            <w:pPr>
              <w:spacing w:after="0" w:line="240" w:lineRule="auto"/>
              <w:jc w:val="both"/>
              <w:rPr>
                <w:rFonts w:ascii="Times New Roman" w:hAnsi="Times New Roman" w:cs="Times New Roman"/>
                <w:sz w:val="24"/>
                <w:szCs w:val="24"/>
              </w:rPr>
            </w:pPr>
            <w:r w:rsidRPr="007B68AD">
              <w:rPr>
                <w:rFonts w:ascii="Times New Roman" w:hAnsi="Times New Roman" w:cs="Times New Roman"/>
                <w:sz w:val="24"/>
                <w:szCs w:val="24"/>
              </w:rPr>
              <w:t>Очна (денна)</w:t>
            </w:r>
          </w:p>
        </w:tc>
      </w:tr>
      <w:tr w:rsidR="00AF0748" w:rsidRPr="007B68AD" w14:paraId="4273883F" w14:textId="77777777" w:rsidTr="009E5649">
        <w:trPr>
          <w:trHeight w:val="297"/>
          <w:jc w:val="center"/>
        </w:trPr>
        <w:tc>
          <w:tcPr>
            <w:tcW w:w="2334" w:type="dxa"/>
          </w:tcPr>
          <w:p w14:paraId="4273883D" w14:textId="77777777" w:rsidR="00AF0748" w:rsidRPr="007B68AD" w:rsidRDefault="00AF0748" w:rsidP="00AF0748">
            <w:pPr>
              <w:spacing w:after="0" w:line="240" w:lineRule="auto"/>
              <w:rPr>
                <w:rFonts w:ascii="Times New Roman" w:hAnsi="Times New Roman" w:cs="Times New Roman"/>
                <w:b/>
                <w:iCs/>
                <w:sz w:val="24"/>
                <w:szCs w:val="24"/>
              </w:rPr>
            </w:pPr>
            <w:r w:rsidRPr="007B68AD">
              <w:rPr>
                <w:rFonts w:ascii="Times New Roman" w:hAnsi="Times New Roman" w:cs="Times New Roman"/>
                <w:b/>
                <w:iCs/>
                <w:sz w:val="24"/>
                <w:szCs w:val="24"/>
              </w:rPr>
              <w:t>Освітня кваліфікація</w:t>
            </w:r>
          </w:p>
        </w:tc>
        <w:tc>
          <w:tcPr>
            <w:tcW w:w="7691" w:type="dxa"/>
            <w:gridSpan w:val="2"/>
            <w:shd w:val="clear" w:color="auto" w:fill="FFFFFF"/>
          </w:tcPr>
          <w:p w14:paraId="4273883E" w14:textId="1BBC5C36" w:rsidR="00AF0748" w:rsidRPr="007B68AD" w:rsidRDefault="00AF0748" w:rsidP="00AF0748">
            <w:pPr>
              <w:spacing w:after="0" w:line="240" w:lineRule="auto"/>
              <w:jc w:val="both"/>
              <w:rPr>
                <w:rFonts w:ascii="Times New Roman" w:hAnsi="Times New Roman" w:cs="Times New Roman"/>
                <w:sz w:val="24"/>
                <w:szCs w:val="24"/>
              </w:rPr>
            </w:pPr>
            <w:r w:rsidRPr="007B68AD">
              <w:rPr>
                <w:rFonts w:ascii="Times New Roman" w:hAnsi="Times New Roman" w:cs="Times New Roman"/>
                <w:sz w:val="24"/>
                <w:szCs w:val="24"/>
              </w:rPr>
              <w:t>Бакалавр терапії та реабілітації</w:t>
            </w:r>
          </w:p>
        </w:tc>
      </w:tr>
      <w:tr w:rsidR="00AF0748" w:rsidRPr="007B68AD" w14:paraId="42738842" w14:textId="77777777" w:rsidTr="009E5649">
        <w:trPr>
          <w:jc w:val="center"/>
        </w:trPr>
        <w:tc>
          <w:tcPr>
            <w:tcW w:w="2334" w:type="dxa"/>
          </w:tcPr>
          <w:p w14:paraId="42738840" w14:textId="77777777" w:rsidR="00AF0748" w:rsidRPr="007B68AD" w:rsidRDefault="00AF0748" w:rsidP="00AF0748">
            <w:pPr>
              <w:spacing w:after="0" w:line="240" w:lineRule="auto"/>
              <w:rPr>
                <w:rFonts w:ascii="Times New Roman" w:hAnsi="Times New Roman" w:cs="Times New Roman"/>
                <w:b/>
                <w:iCs/>
                <w:sz w:val="24"/>
                <w:szCs w:val="24"/>
              </w:rPr>
            </w:pPr>
            <w:r w:rsidRPr="007B68AD">
              <w:rPr>
                <w:rFonts w:ascii="Times New Roman" w:hAnsi="Times New Roman" w:cs="Times New Roman"/>
                <w:b/>
                <w:iCs/>
                <w:sz w:val="24"/>
                <w:szCs w:val="24"/>
              </w:rPr>
              <w:t xml:space="preserve">Професійна кваліфікація </w:t>
            </w:r>
          </w:p>
        </w:tc>
        <w:tc>
          <w:tcPr>
            <w:tcW w:w="7691" w:type="dxa"/>
            <w:gridSpan w:val="2"/>
            <w:shd w:val="clear" w:color="auto" w:fill="FFFFFF"/>
          </w:tcPr>
          <w:p w14:paraId="42738841" w14:textId="6E4AB2D9" w:rsidR="00AF0748" w:rsidRPr="007B68AD" w:rsidRDefault="00AF0748" w:rsidP="00AF0748">
            <w:pPr>
              <w:autoSpaceDE w:val="0"/>
              <w:autoSpaceDN w:val="0"/>
              <w:adjustRightInd w:val="0"/>
              <w:spacing w:after="0" w:line="240" w:lineRule="auto"/>
              <w:jc w:val="both"/>
              <w:rPr>
                <w:rFonts w:ascii="Times New Roman" w:hAnsi="Times New Roman" w:cs="Times New Roman"/>
                <w:sz w:val="24"/>
                <w:szCs w:val="24"/>
              </w:rPr>
            </w:pPr>
            <w:r w:rsidRPr="007B68AD">
              <w:rPr>
                <w:rFonts w:ascii="Times New Roman" w:hAnsi="Times New Roman" w:cs="Times New Roman"/>
                <w:sz w:val="24"/>
                <w:szCs w:val="24"/>
              </w:rPr>
              <w:t>Асистент фізичного терапевта</w:t>
            </w:r>
          </w:p>
        </w:tc>
      </w:tr>
      <w:tr w:rsidR="00AF0748" w:rsidRPr="007B68AD" w14:paraId="42738849" w14:textId="77777777" w:rsidTr="009E5649">
        <w:trPr>
          <w:jc w:val="center"/>
        </w:trPr>
        <w:tc>
          <w:tcPr>
            <w:tcW w:w="2334" w:type="dxa"/>
          </w:tcPr>
          <w:p w14:paraId="42738843" w14:textId="77777777" w:rsidR="00AF0748" w:rsidRPr="007B68AD" w:rsidRDefault="00AF0748" w:rsidP="00AF0748">
            <w:pPr>
              <w:spacing w:after="0" w:line="240" w:lineRule="auto"/>
              <w:rPr>
                <w:rFonts w:ascii="Times New Roman" w:hAnsi="Times New Roman" w:cs="Times New Roman"/>
                <w:b/>
                <w:iCs/>
                <w:sz w:val="24"/>
                <w:szCs w:val="24"/>
              </w:rPr>
            </w:pPr>
            <w:r w:rsidRPr="007B68AD">
              <w:rPr>
                <w:rFonts w:ascii="Times New Roman" w:hAnsi="Times New Roman" w:cs="Times New Roman"/>
                <w:b/>
                <w:iCs/>
                <w:sz w:val="24"/>
                <w:szCs w:val="24"/>
              </w:rPr>
              <w:t>Кваліфікація в дипломі</w:t>
            </w:r>
          </w:p>
        </w:tc>
        <w:tc>
          <w:tcPr>
            <w:tcW w:w="7691" w:type="dxa"/>
            <w:gridSpan w:val="2"/>
            <w:shd w:val="clear" w:color="auto" w:fill="FFFFFF"/>
          </w:tcPr>
          <w:p w14:paraId="6D038C84" w14:textId="77777777" w:rsidR="00AF0748" w:rsidRPr="007B68AD" w:rsidRDefault="00AF0748" w:rsidP="00AF0748">
            <w:pPr>
              <w:spacing w:after="0" w:line="240" w:lineRule="auto"/>
              <w:rPr>
                <w:rFonts w:ascii="Times New Roman" w:hAnsi="Times New Roman" w:cs="Times New Roman"/>
                <w:sz w:val="24"/>
                <w:szCs w:val="24"/>
              </w:rPr>
            </w:pPr>
            <w:r w:rsidRPr="007B68AD">
              <w:rPr>
                <w:rFonts w:ascii="Times New Roman" w:hAnsi="Times New Roman" w:cs="Times New Roman"/>
                <w:sz w:val="24"/>
                <w:szCs w:val="24"/>
              </w:rPr>
              <w:t>Ступінь вищої освіти – Бакалавр</w:t>
            </w:r>
          </w:p>
          <w:p w14:paraId="3C328ECD" w14:textId="541AACE2" w:rsidR="00AF0748" w:rsidRPr="007B68AD" w:rsidRDefault="00AF0748" w:rsidP="00AF0748">
            <w:pPr>
              <w:spacing w:after="0" w:line="240" w:lineRule="auto"/>
              <w:rPr>
                <w:rFonts w:ascii="Times New Roman" w:hAnsi="Times New Roman" w:cs="Times New Roman"/>
                <w:sz w:val="24"/>
                <w:szCs w:val="24"/>
              </w:rPr>
            </w:pPr>
            <w:r w:rsidRPr="007B68AD">
              <w:rPr>
                <w:rFonts w:ascii="Times New Roman" w:hAnsi="Times New Roman" w:cs="Times New Roman"/>
                <w:sz w:val="24"/>
                <w:szCs w:val="24"/>
              </w:rPr>
              <w:t xml:space="preserve">спеціальність – </w:t>
            </w:r>
            <w:r w:rsidR="00A46CE3">
              <w:rPr>
                <w:rFonts w:ascii="Times New Roman" w:hAnsi="Times New Roman" w:cs="Times New Roman"/>
                <w:sz w:val="24"/>
                <w:szCs w:val="24"/>
              </w:rPr>
              <w:t>І</w:t>
            </w:r>
            <w:r w:rsidRPr="007B68AD">
              <w:rPr>
                <w:rFonts w:ascii="Times New Roman" w:hAnsi="Times New Roman" w:cs="Times New Roman"/>
                <w:sz w:val="24"/>
                <w:szCs w:val="24"/>
              </w:rPr>
              <w:t>7 Терапія та реабілітація</w:t>
            </w:r>
          </w:p>
          <w:p w14:paraId="7A9D2935" w14:textId="1EBF7B16" w:rsidR="00AF0748" w:rsidRPr="007B68AD" w:rsidRDefault="00AF0748" w:rsidP="00AF0748">
            <w:pPr>
              <w:spacing w:after="0" w:line="240" w:lineRule="auto"/>
              <w:rPr>
                <w:rFonts w:ascii="Times New Roman" w:hAnsi="Times New Roman" w:cs="Times New Roman"/>
                <w:sz w:val="24"/>
                <w:szCs w:val="24"/>
              </w:rPr>
            </w:pPr>
            <w:r w:rsidRPr="007B68AD">
              <w:rPr>
                <w:rFonts w:ascii="Times New Roman" w:hAnsi="Times New Roman" w:cs="Times New Roman"/>
                <w:sz w:val="24"/>
                <w:szCs w:val="24"/>
              </w:rPr>
              <w:t xml:space="preserve">спеціалізація – </w:t>
            </w:r>
            <w:r w:rsidR="00A46CE3">
              <w:rPr>
                <w:rFonts w:ascii="Times New Roman" w:hAnsi="Times New Roman" w:cs="Times New Roman"/>
                <w:sz w:val="24"/>
                <w:szCs w:val="24"/>
              </w:rPr>
              <w:t>І7</w:t>
            </w:r>
            <w:r w:rsidRPr="007B68AD">
              <w:rPr>
                <w:rFonts w:ascii="Times New Roman" w:hAnsi="Times New Roman" w:cs="Times New Roman"/>
                <w:sz w:val="24"/>
                <w:szCs w:val="24"/>
              </w:rPr>
              <w:t>.01 Фізична терапія</w:t>
            </w:r>
          </w:p>
          <w:p w14:paraId="73DB9D6D" w14:textId="23C36F00" w:rsidR="00432B9C" w:rsidRDefault="00AF0748" w:rsidP="00432B9C">
            <w:pPr>
              <w:spacing w:after="0" w:line="240" w:lineRule="auto"/>
              <w:jc w:val="both"/>
              <w:rPr>
                <w:rFonts w:ascii="Times New Roman" w:hAnsi="Times New Roman" w:cs="Times New Roman"/>
                <w:sz w:val="24"/>
                <w:szCs w:val="24"/>
              </w:rPr>
            </w:pPr>
            <w:r w:rsidRPr="007B68AD">
              <w:rPr>
                <w:rFonts w:ascii="Times New Roman" w:hAnsi="Times New Roman" w:cs="Times New Roman"/>
                <w:sz w:val="24"/>
                <w:szCs w:val="24"/>
              </w:rPr>
              <w:t>освітньо-професійна програма – Фізична терапія</w:t>
            </w:r>
            <w:r w:rsidR="00184A23">
              <w:rPr>
                <w:rFonts w:ascii="Times New Roman" w:hAnsi="Times New Roman" w:cs="Times New Roman"/>
                <w:sz w:val="24"/>
                <w:szCs w:val="24"/>
              </w:rPr>
              <w:t xml:space="preserve">, </w:t>
            </w:r>
            <w:proofErr w:type="spellStart"/>
            <w:r w:rsidR="00184A23">
              <w:rPr>
                <w:rFonts w:ascii="Times New Roman" w:hAnsi="Times New Roman" w:cs="Times New Roman"/>
                <w:sz w:val="24"/>
                <w:szCs w:val="24"/>
              </w:rPr>
              <w:t>ерготерапія</w:t>
            </w:r>
            <w:proofErr w:type="spellEnd"/>
          </w:p>
          <w:p w14:paraId="42738848" w14:textId="241C7C5C" w:rsidR="00AF0748" w:rsidRPr="007B68AD" w:rsidRDefault="00AF0748" w:rsidP="00432B9C">
            <w:pPr>
              <w:spacing w:after="0" w:line="240" w:lineRule="auto"/>
              <w:jc w:val="both"/>
              <w:rPr>
                <w:rFonts w:ascii="Times New Roman" w:hAnsi="Times New Roman" w:cs="Times New Roman"/>
                <w:sz w:val="24"/>
                <w:szCs w:val="24"/>
              </w:rPr>
            </w:pPr>
            <w:r w:rsidRPr="007B68AD">
              <w:rPr>
                <w:rFonts w:ascii="Times New Roman" w:hAnsi="Times New Roman" w:cs="Times New Roman"/>
                <w:sz w:val="24"/>
                <w:szCs w:val="24"/>
              </w:rPr>
              <w:t>професійна кваліфікація – Асистент фізичного терапевта</w:t>
            </w:r>
          </w:p>
        </w:tc>
      </w:tr>
      <w:tr w:rsidR="00AF0748" w:rsidRPr="007B68AD" w14:paraId="4273884E" w14:textId="77777777" w:rsidTr="009E5649">
        <w:trPr>
          <w:jc w:val="center"/>
        </w:trPr>
        <w:tc>
          <w:tcPr>
            <w:tcW w:w="2334" w:type="dxa"/>
          </w:tcPr>
          <w:p w14:paraId="4273884A" w14:textId="77777777" w:rsidR="00AF0748" w:rsidRPr="007B68AD" w:rsidRDefault="00AF0748" w:rsidP="00AF0748">
            <w:pPr>
              <w:spacing w:after="0" w:line="240" w:lineRule="auto"/>
              <w:rPr>
                <w:rFonts w:ascii="Times New Roman" w:hAnsi="Times New Roman" w:cs="Times New Roman"/>
                <w:sz w:val="24"/>
                <w:szCs w:val="24"/>
              </w:rPr>
            </w:pPr>
            <w:r w:rsidRPr="007B68AD">
              <w:rPr>
                <w:rFonts w:ascii="Times New Roman" w:hAnsi="Times New Roman" w:cs="Times New Roman"/>
                <w:b/>
                <w:iCs/>
                <w:sz w:val="24"/>
                <w:szCs w:val="24"/>
              </w:rPr>
              <w:t>Тип диплому та обсяг освітньої програми</w:t>
            </w:r>
          </w:p>
        </w:tc>
        <w:tc>
          <w:tcPr>
            <w:tcW w:w="7691" w:type="dxa"/>
            <w:gridSpan w:val="2"/>
          </w:tcPr>
          <w:p w14:paraId="4273884B" w14:textId="77777777" w:rsidR="00AF0748" w:rsidRPr="008B0A66" w:rsidRDefault="00AF0748" w:rsidP="008B0A66">
            <w:pPr>
              <w:spacing w:after="0" w:line="240" w:lineRule="auto"/>
              <w:jc w:val="both"/>
              <w:rPr>
                <w:rFonts w:ascii="Times New Roman" w:hAnsi="Times New Roman" w:cs="Times New Roman"/>
                <w:sz w:val="24"/>
                <w:szCs w:val="24"/>
              </w:rPr>
            </w:pPr>
            <w:r w:rsidRPr="008B0A66">
              <w:rPr>
                <w:rFonts w:ascii="Times New Roman" w:hAnsi="Times New Roman" w:cs="Times New Roman"/>
                <w:sz w:val="24"/>
                <w:szCs w:val="24"/>
              </w:rPr>
              <w:t>Диплом бакалавра, одиничний, 240 кредитів ЄКТС, термін навчання – 3 роки 10 місяців</w:t>
            </w:r>
          </w:p>
          <w:p w14:paraId="4273884C" w14:textId="017D9820" w:rsidR="00AF0748" w:rsidRPr="008B0A66" w:rsidRDefault="00AF0748" w:rsidP="008B0A66">
            <w:pPr>
              <w:shd w:val="clear" w:color="auto" w:fill="FFFFFF"/>
              <w:spacing w:after="0" w:line="240" w:lineRule="auto"/>
              <w:jc w:val="both"/>
              <w:rPr>
                <w:rFonts w:ascii="Times New Roman" w:hAnsi="Times New Roman" w:cs="Times New Roman"/>
                <w:sz w:val="24"/>
                <w:szCs w:val="24"/>
              </w:rPr>
            </w:pPr>
            <w:r w:rsidRPr="008B0A66">
              <w:rPr>
                <w:rFonts w:ascii="Times New Roman" w:hAnsi="Times New Roman" w:cs="Times New Roman"/>
                <w:sz w:val="24"/>
                <w:szCs w:val="24"/>
              </w:rPr>
              <w:t xml:space="preserve">90% обсягу освітньої програми виділяється для забезпечення загальних та спеціальних (фахових) </w:t>
            </w:r>
            <w:proofErr w:type="spellStart"/>
            <w:r w:rsidRPr="008B0A66">
              <w:rPr>
                <w:rFonts w:ascii="Times New Roman" w:hAnsi="Times New Roman" w:cs="Times New Roman"/>
                <w:sz w:val="24"/>
                <w:szCs w:val="24"/>
              </w:rPr>
              <w:t>компетентностей</w:t>
            </w:r>
            <w:proofErr w:type="spellEnd"/>
            <w:r w:rsidRPr="008B0A66">
              <w:rPr>
                <w:rFonts w:ascii="Times New Roman" w:hAnsi="Times New Roman" w:cs="Times New Roman"/>
                <w:sz w:val="24"/>
                <w:szCs w:val="24"/>
              </w:rPr>
              <w:t xml:space="preserve"> за даною спеціальністю, передбачених освітньою програмою.</w:t>
            </w:r>
          </w:p>
          <w:p w14:paraId="6CD90274" w14:textId="77777777" w:rsidR="00AF0748" w:rsidRPr="008B0A66" w:rsidRDefault="00AF0748" w:rsidP="008B0A66">
            <w:pPr>
              <w:shd w:val="clear" w:color="auto" w:fill="FFFFFF"/>
              <w:spacing w:after="0" w:line="240" w:lineRule="auto"/>
              <w:jc w:val="both"/>
              <w:rPr>
                <w:rFonts w:ascii="Times New Roman" w:hAnsi="Times New Roman" w:cs="Times New Roman"/>
                <w:sz w:val="24"/>
                <w:szCs w:val="24"/>
              </w:rPr>
            </w:pPr>
            <w:r w:rsidRPr="008B0A66">
              <w:rPr>
                <w:rFonts w:ascii="Times New Roman" w:hAnsi="Times New Roman" w:cs="Times New Roman"/>
                <w:sz w:val="24"/>
                <w:szCs w:val="24"/>
              </w:rPr>
              <w:t>Загальний обсяг клінічних практик з фізичної терапії становить 24 кредити тривалістю 6 кредитів кожна.</w:t>
            </w:r>
          </w:p>
          <w:p w14:paraId="5C400D35" w14:textId="77777777" w:rsidR="008B0A66" w:rsidRPr="008B0A66" w:rsidRDefault="008B0A66" w:rsidP="008B0A66">
            <w:pPr>
              <w:spacing w:after="0" w:line="240" w:lineRule="auto"/>
              <w:jc w:val="both"/>
              <w:rPr>
                <w:rFonts w:ascii="Times New Roman" w:hAnsi="Times New Roman" w:cs="Times New Roman"/>
                <w:sz w:val="24"/>
                <w:szCs w:val="24"/>
              </w:rPr>
            </w:pPr>
            <w:r w:rsidRPr="008B0A66">
              <w:rPr>
                <w:rFonts w:ascii="Times New Roman" w:hAnsi="Times New Roman" w:cs="Times New Roman"/>
                <w:sz w:val="24"/>
                <w:szCs w:val="24"/>
              </w:rPr>
              <w:t xml:space="preserve">Заклад вищої освіти має право визнати результати навчання та </w:t>
            </w:r>
            <w:proofErr w:type="spellStart"/>
            <w:r w:rsidRPr="008B0A66">
              <w:rPr>
                <w:rFonts w:ascii="Times New Roman" w:hAnsi="Times New Roman" w:cs="Times New Roman"/>
                <w:sz w:val="24"/>
                <w:szCs w:val="24"/>
              </w:rPr>
              <w:t>перезарахувати</w:t>
            </w:r>
            <w:proofErr w:type="spellEnd"/>
            <w:r w:rsidRPr="008B0A66">
              <w:rPr>
                <w:rFonts w:ascii="Times New Roman" w:hAnsi="Times New Roman" w:cs="Times New Roman"/>
                <w:sz w:val="24"/>
                <w:szCs w:val="24"/>
              </w:rPr>
              <w:t xml:space="preserve"> відповідні кредити ЄКТС, здобуті за попередньою освітньою програмою підготовки молодшого бакалавра. Максимальний обсяг кредитів ЄКТС, що може бути </w:t>
            </w:r>
            <w:proofErr w:type="spellStart"/>
            <w:r w:rsidRPr="008B0A66">
              <w:rPr>
                <w:rFonts w:ascii="Times New Roman" w:hAnsi="Times New Roman" w:cs="Times New Roman"/>
                <w:sz w:val="24"/>
                <w:szCs w:val="24"/>
              </w:rPr>
              <w:t>перезарахований</w:t>
            </w:r>
            <w:proofErr w:type="spellEnd"/>
            <w:r w:rsidRPr="008B0A66">
              <w:rPr>
                <w:rFonts w:ascii="Times New Roman" w:hAnsi="Times New Roman" w:cs="Times New Roman"/>
                <w:sz w:val="24"/>
                <w:szCs w:val="24"/>
              </w:rPr>
              <w:t xml:space="preserve">,  не може перевищувати 120 кредитів ЄКТС. </w:t>
            </w:r>
          </w:p>
          <w:p w14:paraId="204787D7" w14:textId="77777777" w:rsidR="008B0A66" w:rsidRPr="008B0A66" w:rsidRDefault="008B0A66" w:rsidP="008B0A66">
            <w:pPr>
              <w:spacing w:after="0" w:line="240" w:lineRule="auto"/>
              <w:jc w:val="both"/>
              <w:rPr>
                <w:rFonts w:ascii="Times New Roman" w:hAnsi="Times New Roman" w:cs="Times New Roman"/>
                <w:sz w:val="24"/>
                <w:szCs w:val="24"/>
              </w:rPr>
            </w:pPr>
            <w:r w:rsidRPr="008B0A66">
              <w:rPr>
                <w:rFonts w:ascii="Times New Roman" w:hAnsi="Times New Roman" w:cs="Times New Roman"/>
                <w:sz w:val="24"/>
                <w:szCs w:val="24"/>
              </w:rPr>
              <w:t xml:space="preserve">Заклад вищої освіти має право визнати результати навчання та </w:t>
            </w:r>
            <w:proofErr w:type="spellStart"/>
            <w:r w:rsidRPr="008B0A66">
              <w:rPr>
                <w:rFonts w:ascii="Times New Roman" w:hAnsi="Times New Roman" w:cs="Times New Roman"/>
                <w:sz w:val="24"/>
                <w:szCs w:val="24"/>
              </w:rPr>
              <w:t>перезарахувати</w:t>
            </w:r>
            <w:proofErr w:type="spellEnd"/>
            <w:r w:rsidRPr="008B0A66">
              <w:rPr>
                <w:rFonts w:ascii="Times New Roman" w:hAnsi="Times New Roman" w:cs="Times New Roman"/>
                <w:sz w:val="24"/>
                <w:szCs w:val="24"/>
              </w:rPr>
              <w:t xml:space="preserve"> відповідні кредити ЄКТС, здобуті за попередньою освітньою програмою підготовки молодшого спеціаліста або фахового молодшого бакалавра. Максимальний обсяг кредитів ЄКТС, що може бути </w:t>
            </w:r>
            <w:proofErr w:type="spellStart"/>
            <w:r w:rsidRPr="008B0A66">
              <w:rPr>
                <w:rFonts w:ascii="Times New Roman" w:hAnsi="Times New Roman" w:cs="Times New Roman"/>
                <w:sz w:val="24"/>
                <w:szCs w:val="24"/>
              </w:rPr>
              <w:t>перезарахований</w:t>
            </w:r>
            <w:proofErr w:type="spellEnd"/>
            <w:r w:rsidRPr="008B0A66">
              <w:rPr>
                <w:rFonts w:ascii="Times New Roman" w:hAnsi="Times New Roman" w:cs="Times New Roman"/>
                <w:sz w:val="24"/>
                <w:szCs w:val="24"/>
              </w:rPr>
              <w:t>, не може перевищувати:</w:t>
            </w:r>
          </w:p>
          <w:p w14:paraId="733317EC" w14:textId="77777777" w:rsidR="008B0A66" w:rsidRPr="008B0A66" w:rsidRDefault="008B0A66" w:rsidP="008B0A66">
            <w:pPr>
              <w:spacing w:after="0" w:line="240" w:lineRule="auto"/>
              <w:jc w:val="both"/>
              <w:rPr>
                <w:rFonts w:ascii="Times New Roman" w:hAnsi="Times New Roman" w:cs="Times New Roman"/>
                <w:sz w:val="24"/>
                <w:szCs w:val="24"/>
              </w:rPr>
            </w:pPr>
            <w:r w:rsidRPr="008B0A66">
              <w:rPr>
                <w:rFonts w:ascii="Times New Roman" w:hAnsi="Times New Roman" w:cs="Times New Roman"/>
                <w:sz w:val="24"/>
                <w:szCs w:val="24"/>
              </w:rPr>
              <w:t xml:space="preserve">30 кредитів ЄКТС для осіб, що здобули фахову </w:t>
            </w:r>
            <w:proofErr w:type="spellStart"/>
            <w:r w:rsidRPr="008B0A66">
              <w:rPr>
                <w:rFonts w:ascii="Times New Roman" w:hAnsi="Times New Roman" w:cs="Times New Roman"/>
                <w:sz w:val="24"/>
                <w:szCs w:val="24"/>
              </w:rPr>
              <w:t>передвищу</w:t>
            </w:r>
            <w:proofErr w:type="spellEnd"/>
            <w:r w:rsidRPr="008B0A66">
              <w:rPr>
                <w:rFonts w:ascii="Times New Roman" w:hAnsi="Times New Roman" w:cs="Times New Roman"/>
                <w:sz w:val="24"/>
                <w:szCs w:val="24"/>
              </w:rPr>
              <w:t xml:space="preserve"> освіту на основі базової загальної середньої освіти за освітньо-професійною програмою обсягом менше, ніж 240 кредитів ЄКТС;</w:t>
            </w:r>
          </w:p>
          <w:p w14:paraId="0A29AA41" w14:textId="77777777" w:rsidR="008B0A66" w:rsidRPr="008B0A66" w:rsidRDefault="008B0A66" w:rsidP="008B0A66">
            <w:pPr>
              <w:spacing w:after="0" w:line="240" w:lineRule="auto"/>
              <w:jc w:val="both"/>
              <w:rPr>
                <w:rFonts w:ascii="Times New Roman" w:hAnsi="Times New Roman" w:cs="Times New Roman"/>
                <w:sz w:val="24"/>
                <w:szCs w:val="24"/>
              </w:rPr>
            </w:pPr>
            <w:r w:rsidRPr="008B0A66">
              <w:rPr>
                <w:rFonts w:ascii="Times New Roman" w:hAnsi="Times New Roman" w:cs="Times New Roman"/>
                <w:sz w:val="24"/>
                <w:szCs w:val="24"/>
              </w:rPr>
              <w:lastRenderedPageBreak/>
              <w:t xml:space="preserve">60 кредитів ЄКТС в інших випадках. </w:t>
            </w:r>
          </w:p>
          <w:p w14:paraId="7B753A47" w14:textId="77777777" w:rsidR="008B0A66" w:rsidRPr="008B0A66" w:rsidRDefault="008B0A66" w:rsidP="008B0A66">
            <w:pPr>
              <w:spacing w:after="0" w:line="240" w:lineRule="auto"/>
              <w:jc w:val="both"/>
              <w:rPr>
                <w:rFonts w:ascii="Times New Roman" w:hAnsi="Times New Roman" w:cs="Times New Roman"/>
                <w:sz w:val="24"/>
                <w:szCs w:val="24"/>
              </w:rPr>
            </w:pPr>
            <w:r w:rsidRPr="008B0A66">
              <w:rPr>
                <w:rFonts w:ascii="Times New Roman" w:hAnsi="Times New Roman" w:cs="Times New Roman"/>
                <w:sz w:val="24"/>
                <w:szCs w:val="24"/>
              </w:rPr>
              <w:t xml:space="preserve">Визнаватися можуть виключно результати попереднього навчання за освітньо-професійною програмою фахової </w:t>
            </w:r>
            <w:proofErr w:type="spellStart"/>
            <w:r w:rsidRPr="008B0A66">
              <w:rPr>
                <w:rFonts w:ascii="Times New Roman" w:hAnsi="Times New Roman" w:cs="Times New Roman"/>
                <w:sz w:val="24"/>
                <w:szCs w:val="24"/>
              </w:rPr>
              <w:t>передвищої</w:t>
            </w:r>
            <w:proofErr w:type="spellEnd"/>
            <w:r w:rsidRPr="008B0A66">
              <w:rPr>
                <w:rFonts w:ascii="Times New Roman" w:hAnsi="Times New Roman" w:cs="Times New Roman"/>
                <w:sz w:val="24"/>
                <w:szCs w:val="24"/>
              </w:rPr>
              <w:t xml:space="preserve"> освіти, що відповідають вимогам п'ятого або шостого рівня Національної рамки кваліфікацій. </w:t>
            </w:r>
          </w:p>
          <w:p w14:paraId="4273884D" w14:textId="5B49BE9C" w:rsidR="008B0A66" w:rsidRPr="008B0A66" w:rsidRDefault="008B0A66" w:rsidP="008B0A66">
            <w:pPr>
              <w:shd w:val="clear" w:color="auto" w:fill="FFFFFF"/>
              <w:spacing w:after="0" w:line="240" w:lineRule="auto"/>
              <w:jc w:val="both"/>
              <w:rPr>
                <w:rFonts w:ascii="Times New Roman" w:hAnsi="Times New Roman" w:cs="Times New Roman"/>
                <w:sz w:val="24"/>
                <w:szCs w:val="24"/>
              </w:rPr>
            </w:pPr>
            <w:r w:rsidRPr="008B0A66">
              <w:rPr>
                <w:rFonts w:ascii="Times New Roman" w:hAnsi="Times New Roman" w:cs="Times New Roman"/>
                <w:sz w:val="24"/>
                <w:szCs w:val="24"/>
              </w:rPr>
              <w:t xml:space="preserve">Заклад вищої освіти має право визнати результати навчання та </w:t>
            </w:r>
            <w:proofErr w:type="spellStart"/>
            <w:r w:rsidRPr="008B0A66">
              <w:rPr>
                <w:rFonts w:ascii="Times New Roman" w:hAnsi="Times New Roman" w:cs="Times New Roman"/>
                <w:sz w:val="24"/>
                <w:szCs w:val="24"/>
              </w:rPr>
              <w:t>перезарахувати</w:t>
            </w:r>
            <w:proofErr w:type="spellEnd"/>
            <w:r w:rsidRPr="008B0A66">
              <w:rPr>
                <w:rFonts w:ascii="Times New Roman" w:hAnsi="Times New Roman" w:cs="Times New Roman"/>
                <w:sz w:val="24"/>
                <w:szCs w:val="24"/>
              </w:rPr>
              <w:t xml:space="preserve"> відповідні кредити ЄКТС, здобуті за попередньою освітньою програмою першого – третього рівнів вищої освіти. Максимальний обсяг кредитів ЄКТС, що може бути </w:t>
            </w:r>
            <w:proofErr w:type="spellStart"/>
            <w:r w:rsidRPr="008B0A66">
              <w:rPr>
                <w:rFonts w:ascii="Times New Roman" w:hAnsi="Times New Roman" w:cs="Times New Roman"/>
                <w:sz w:val="24"/>
                <w:szCs w:val="24"/>
              </w:rPr>
              <w:t>перезарахований</w:t>
            </w:r>
            <w:proofErr w:type="spellEnd"/>
            <w:r w:rsidRPr="008B0A66">
              <w:rPr>
                <w:rFonts w:ascii="Times New Roman" w:hAnsi="Times New Roman" w:cs="Times New Roman"/>
                <w:sz w:val="24"/>
                <w:szCs w:val="24"/>
              </w:rPr>
              <w:t xml:space="preserve"> у цьому випадку, не регламентується Стандартом вищої освіти, якщо інше не визначено для відповідної спеціальності законодавством.</w:t>
            </w:r>
          </w:p>
        </w:tc>
      </w:tr>
      <w:tr w:rsidR="00116B26" w:rsidRPr="00116B26" w14:paraId="42738851" w14:textId="77777777" w:rsidTr="00116B26">
        <w:trPr>
          <w:jc w:val="center"/>
        </w:trPr>
        <w:tc>
          <w:tcPr>
            <w:tcW w:w="2334" w:type="dxa"/>
          </w:tcPr>
          <w:p w14:paraId="4273884F" w14:textId="77777777" w:rsidR="00AF0748" w:rsidRPr="00116B26" w:rsidRDefault="00AF0748" w:rsidP="00AF0748">
            <w:pPr>
              <w:tabs>
                <w:tab w:val="num" w:pos="851"/>
              </w:tabs>
              <w:spacing w:after="0" w:line="240" w:lineRule="auto"/>
              <w:rPr>
                <w:rFonts w:ascii="Times New Roman" w:hAnsi="Times New Roman" w:cs="Times New Roman"/>
                <w:sz w:val="24"/>
                <w:szCs w:val="24"/>
              </w:rPr>
            </w:pPr>
            <w:r w:rsidRPr="00116B26">
              <w:rPr>
                <w:rFonts w:ascii="Times New Roman" w:hAnsi="Times New Roman" w:cs="Times New Roman"/>
                <w:b/>
                <w:iCs/>
                <w:sz w:val="24"/>
                <w:szCs w:val="24"/>
              </w:rPr>
              <w:lastRenderedPageBreak/>
              <w:t>Наявність акредитації</w:t>
            </w:r>
          </w:p>
        </w:tc>
        <w:tc>
          <w:tcPr>
            <w:tcW w:w="7691" w:type="dxa"/>
            <w:gridSpan w:val="2"/>
          </w:tcPr>
          <w:p w14:paraId="42738850" w14:textId="69824F05" w:rsidR="00AF0748" w:rsidRPr="00116B26" w:rsidRDefault="0016703C" w:rsidP="00116B26">
            <w:pPr>
              <w:spacing w:after="0" w:line="240" w:lineRule="auto"/>
              <w:jc w:val="both"/>
              <w:rPr>
                <w:rFonts w:ascii="Times New Roman" w:hAnsi="Times New Roman" w:cs="Times New Roman"/>
                <w:sz w:val="24"/>
                <w:szCs w:val="24"/>
              </w:rPr>
            </w:pPr>
            <w:r w:rsidRPr="00116B26">
              <w:rPr>
                <w:rFonts w:ascii="Times New Roman" w:hAnsi="Times New Roman" w:cs="Times New Roman"/>
                <w:sz w:val="24"/>
                <w:szCs w:val="24"/>
              </w:rPr>
              <w:t xml:space="preserve">Сертифікат про акредитацію </w:t>
            </w:r>
            <w:r w:rsidRPr="00116B26">
              <w:rPr>
                <w:rFonts w:ascii="Times New Roman" w:hAnsi="Times New Roman" w:cs="Times New Roman"/>
                <w:b/>
                <w:bCs/>
                <w:sz w:val="24"/>
                <w:szCs w:val="24"/>
              </w:rPr>
              <w:t>спеціальності</w:t>
            </w:r>
            <w:r w:rsidRPr="00116B26">
              <w:rPr>
                <w:rFonts w:ascii="Times New Roman" w:hAnsi="Times New Roman" w:cs="Times New Roman"/>
                <w:sz w:val="24"/>
                <w:szCs w:val="24"/>
              </w:rPr>
              <w:t xml:space="preserve"> УП 1101</w:t>
            </w:r>
            <w:r w:rsidR="00116B26" w:rsidRPr="00116B26">
              <w:rPr>
                <w:rFonts w:ascii="Times New Roman" w:hAnsi="Times New Roman" w:cs="Times New Roman"/>
                <w:sz w:val="24"/>
                <w:szCs w:val="24"/>
              </w:rPr>
              <w:t>3921, дійсний до 31.12.2026</w:t>
            </w:r>
          </w:p>
        </w:tc>
      </w:tr>
      <w:tr w:rsidR="00AF0748" w:rsidRPr="007B68AD" w14:paraId="42738855" w14:textId="77777777" w:rsidTr="009E5649">
        <w:trPr>
          <w:jc w:val="center"/>
        </w:trPr>
        <w:tc>
          <w:tcPr>
            <w:tcW w:w="2334" w:type="dxa"/>
          </w:tcPr>
          <w:p w14:paraId="42738852" w14:textId="77777777" w:rsidR="00AF0748" w:rsidRPr="007B68AD" w:rsidRDefault="00AF0748" w:rsidP="00AF0748">
            <w:pPr>
              <w:spacing w:after="0" w:line="240" w:lineRule="auto"/>
              <w:rPr>
                <w:rFonts w:ascii="Times New Roman" w:hAnsi="Times New Roman" w:cs="Times New Roman"/>
                <w:color w:val="000000" w:themeColor="text1"/>
                <w:sz w:val="24"/>
                <w:szCs w:val="24"/>
              </w:rPr>
            </w:pPr>
            <w:r w:rsidRPr="007B68AD">
              <w:rPr>
                <w:rFonts w:ascii="Times New Roman" w:hAnsi="Times New Roman" w:cs="Times New Roman"/>
                <w:b/>
                <w:iCs/>
                <w:color w:val="000000" w:themeColor="text1"/>
                <w:sz w:val="24"/>
                <w:szCs w:val="24"/>
              </w:rPr>
              <w:t>Цикл/рівень</w:t>
            </w:r>
          </w:p>
        </w:tc>
        <w:tc>
          <w:tcPr>
            <w:tcW w:w="7691" w:type="dxa"/>
            <w:gridSpan w:val="2"/>
          </w:tcPr>
          <w:p w14:paraId="6E7250C1" w14:textId="77777777" w:rsidR="00AF0748" w:rsidRPr="007B68AD" w:rsidRDefault="00AF0748" w:rsidP="00AF0748">
            <w:pPr>
              <w:spacing w:after="0" w:line="240" w:lineRule="auto"/>
              <w:rPr>
                <w:rFonts w:ascii="Times New Roman" w:hAnsi="Times New Roman" w:cs="Times New Roman"/>
                <w:sz w:val="24"/>
                <w:szCs w:val="24"/>
              </w:rPr>
            </w:pPr>
            <w:r w:rsidRPr="007B68AD">
              <w:rPr>
                <w:rFonts w:ascii="Times New Roman" w:hAnsi="Times New Roman" w:cs="Times New Roman"/>
                <w:sz w:val="24"/>
                <w:szCs w:val="24"/>
              </w:rPr>
              <w:t xml:space="preserve">НРК України – 6 рівень, FQ-EHEA – перший цикл, </w:t>
            </w:r>
          </w:p>
          <w:p w14:paraId="42738854" w14:textId="3290E4A4" w:rsidR="00AF0748" w:rsidRPr="007B68AD" w:rsidRDefault="00AF0748" w:rsidP="00AF0748">
            <w:pPr>
              <w:spacing w:after="0" w:line="240" w:lineRule="auto"/>
              <w:rPr>
                <w:rFonts w:ascii="Times New Roman" w:hAnsi="Times New Roman" w:cs="Times New Roman"/>
                <w:color w:val="000000" w:themeColor="text1"/>
                <w:sz w:val="24"/>
                <w:szCs w:val="24"/>
              </w:rPr>
            </w:pPr>
            <w:r w:rsidRPr="007B68AD">
              <w:rPr>
                <w:rFonts w:ascii="Times New Roman" w:hAnsi="Times New Roman" w:cs="Times New Roman"/>
                <w:sz w:val="24"/>
                <w:szCs w:val="24"/>
              </w:rPr>
              <w:t>ЕQF-LLL – 6 рівень</w:t>
            </w:r>
          </w:p>
        </w:tc>
      </w:tr>
      <w:tr w:rsidR="00AF0748" w:rsidRPr="007B68AD" w14:paraId="4273885C" w14:textId="77777777" w:rsidTr="009E5649">
        <w:trPr>
          <w:jc w:val="center"/>
        </w:trPr>
        <w:tc>
          <w:tcPr>
            <w:tcW w:w="2334" w:type="dxa"/>
          </w:tcPr>
          <w:p w14:paraId="42738856" w14:textId="77777777" w:rsidR="00AF0748" w:rsidRPr="007B68AD" w:rsidRDefault="00AF0748" w:rsidP="00AF0748">
            <w:pPr>
              <w:spacing w:after="0" w:line="240" w:lineRule="auto"/>
              <w:rPr>
                <w:rFonts w:ascii="Times New Roman" w:hAnsi="Times New Roman" w:cs="Times New Roman"/>
                <w:color w:val="000000" w:themeColor="text1"/>
                <w:sz w:val="24"/>
                <w:szCs w:val="24"/>
              </w:rPr>
            </w:pPr>
            <w:r w:rsidRPr="007B68AD">
              <w:rPr>
                <w:rFonts w:ascii="Times New Roman" w:hAnsi="Times New Roman" w:cs="Times New Roman"/>
                <w:b/>
                <w:iCs/>
                <w:color w:val="000000" w:themeColor="text1"/>
                <w:sz w:val="24"/>
                <w:szCs w:val="24"/>
              </w:rPr>
              <w:t>Передумови</w:t>
            </w:r>
          </w:p>
        </w:tc>
        <w:tc>
          <w:tcPr>
            <w:tcW w:w="7691" w:type="dxa"/>
            <w:gridSpan w:val="2"/>
          </w:tcPr>
          <w:p w14:paraId="42738857" w14:textId="7A14EE00" w:rsidR="00AF0748" w:rsidRPr="007B68AD" w:rsidRDefault="00AF0748" w:rsidP="00AF0748">
            <w:pPr>
              <w:spacing w:after="0" w:line="240" w:lineRule="auto"/>
              <w:jc w:val="both"/>
              <w:rPr>
                <w:rFonts w:ascii="Times New Roman" w:hAnsi="Times New Roman" w:cs="Times New Roman"/>
                <w:sz w:val="24"/>
                <w:szCs w:val="24"/>
              </w:rPr>
            </w:pPr>
            <w:r w:rsidRPr="007B68AD">
              <w:rPr>
                <w:rFonts w:ascii="Times New Roman" w:hAnsi="Times New Roman" w:cs="Times New Roman"/>
                <w:sz w:val="24"/>
                <w:szCs w:val="24"/>
              </w:rPr>
              <w:t>На навчання для здобуття освітнього ступеня бакалавра терапії та реабілітації можуть вступати тільки особи, які мають повну загальну середню освіту або освітній ступінь фахового молодшого бакалавра, освітньо-кваліфікаційний рівень молодшого спеціаліста.</w:t>
            </w:r>
          </w:p>
          <w:p w14:paraId="4273885B" w14:textId="02CF1147" w:rsidR="00AF0748" w:rsidRPr="007B68AD" w:rsidRDefault="00AF0748" w:rsidP="00AF0748">
            <w:pPr>
              <w:spacing w:after="0" w:line="240" w:lineRule="auto"/>
              <w:jc w:val="both"/>
              <w:rPr>
                <w:rFonts w:ascii="Times New Roman" w:hAnsi="Times New Roman" w:cs="Times New Roman"/>
                <w:sz w:val="24"/>
                <w:szCs w:val="24"/>
              </w:rPr>
            </w:pPr>
            <w:r w:rsidRPr="007B68AD">
              <w:rPr>
                <w:rFonts w:ascii="Times New Roman" w:hAnsi="Times New Roman" w:cs="Times New Roman"/>
                <w:sz w:val="24"/>
                <w:szCs w:val="24"/>
              </w:rPr>
              <w:t xml:space="preserve">Університет визнає та зараховує кредити ЄКТС, отримані в межах попередньої освітньої програми підготовки молодшого бакалавра, молодшого фахового бакалавра, молодшого спеціаліста: за спеціальностями 223 </w:t>
            </w:r>
            <w:proofErr w:type="spellStart"/>
            <w:r w:rsidRPr="007B68AD">
              <w:rPr>
                <w:rFonts w:ascii="Times New Roman" w:hAnsi="Times New Roman" w:cs="Times New Roman"/>
                <w:sz w:val="24"/>
                <w:szCs w:val="24"/>
              </w:rPr>
              <w:t>Медсестринство</w:t>
            </w:r>
            <w:proofErr w:type="spellEnd"/>
            <w:r w:rsidRPr="007B68AD">
              <w:rPr>
                <w:rFonts w:ascii="Times New Roman" w:hAnsi="Times New Roman" w:cs="Times New Roman"/>
                <w:sz w:val="24"/>
                <w:szCs w:val="24"/>
              </w:rPr>
              <w:t>, 224 Технології медичної діагностики та лікування, 017 Фізична культура та спорт в обсязі не більше, ніж 60 кредитів ЄКТС.</w:t>
            </w:r>
          </w:p>
        </w:tc>
      </w:tr>
      <w:tr w:rsidR="00AF0748" w:rsidRPr="007B68AD" w14:paraId="4273885F" w14:textId="77777777" w:rsidTr="009E5649">
        <w:trPr>
          <w:jc w:val="center"/>
        </w:trPr>
        <w:tc>
          <w:tcPr>
            <w:tcW w:w="2334" w:type="dxa"/>
          </w:tcPr>
          <w:p w14:paraId="4273885D" w14:textId="77777777" w:rsidR="00AF0748" w:rsidRPr="007B68AD" w:rsidRDefault="00AF0748" w:rsidP="00AF0748">
            <w:pPr>
              <w:spacing w:after="0" w:line="240" w:lineRule="auto"/>
              <w:rPr>
                <w:rFonts w:ascii="Times New Roman" w:hAnsi="Times New Roman" w:cs="Times New Roman"/>
                <w:color w:val="000000" w:themeColor="text1"/>
                <w:sz w:val="24"/>
                <w:szCs w:val="24"/>
              </w:rPr>
            </w:pPr>
            <w:r w:rsidRPr="007B68AD">
              <w:rPr>
                <w:rFonts w:ascii="Times New Roman" w:hAnsi="Times New Roman" w:cs="Times New Roman"/>
                <w:b/>
                <w:iCs/>
                <w:color w:val="000000" w:themeColor="text1"/>
                <w:sz w:val="24"/>
                <w:szCs w:val="24"/>
              </w:rPr>
              <w:t>Мова(и) викладання</w:t>
            </w:r>
          </w:p>
        </w:tc>
        <w:tc>
          <w:tcPr>
            <w:tcW w:w="7691" w:type="dxa"/>
            <w:gridSpan w:val="2"/>
          </w:tcPr>
          <w:p w14:paraId="7C219ECC" w14:textId="77777777" w:rsidR="00AF0748" w:rsidRPr="007B68AD" w:rsidRDefault="00AF0748" w:rsidP="00AF0748">
            <w:pPr>
              <w:pStyle w:val="rvps2"/>
              <w:shd w:val="clear" w:color="auto" w:fill="FFFFFF"/>
              <w:spacing w:before="0" w:beforeAutospacing="0" w:after="0" w:afterAutospacing="0"/>
              <w:jc w:val="both"/>
              <w:rPr>
                <w:lang w:val="uk-UA"/>
              </w:rPr>
            </w:pPr>
            <w:r w:rsidRPr="007B68AD">
              <w:rPr>
                <w:lang w:val="uk-UA"/>
              </w:rPr>
              <w:t xml:space="preserve">Мовою освітнього процесу є державна мова. </w:t>
            </w:r>
            <w:bookmarkStart w:id="0" w:name="n760"/>
            <w:bookmarkEnd w:id="0"/>
          </w:p>
          <w:p w14:paraId="30D6031A" w14:textId="759C9652" w:rsidR="00AF0748" w:rsidRPr="007B68AD" w:rsidRDefault="00AF0748" w:rsidP="00AF0748">
            <w:pPr>
              <w:pStyle w:val="rvps2"/>
              <w:shd w:val="clear" w:color="auto" w:fill="FFFFFF"/>
              <w:spacing w:before="0" w:beforeAutospacing="0" w:after="0" w:afterAutospacing="0"/>
              <w:jc w:val="both"/>
              <w:rPr>
                <w:lang w:val="uk-UA"/>
              </w:rPr>
            </w:pPr>
            <w:bookmarkStart w:id="1" w:name="n761"/>
            <w:bookmarkEnd w:id="1"/>
            <w:r w:rsidRPr="007B68AD">
              <w:rPr>
                <w:lang w:val="uk-UA"/>
              </w:rPr>
              <w:t>Забезпечується обов’язкове вивчення державної мови в обсязі 4 кредити ЄКТС та англійської мови в обсязі 1</w:t>
            </w:r>
            <w:r w:rsidR="002E674C">
              <w:rPr>
                <w:lang w:val="uk-UA"/>
              </w:rPr>
              <w:t>4</w:t>
            </w:r>
            <w:r w:rsidRPr="007B68AD">
              <w:rPr>
                <w:lang w:val="uk-UA"/>
              </w:rPr>
              <w:t xml:space="preserve"> кредитів ЄКТС, що дає змогу провадити професійну діяльність в обраній галузі з використанням державної мови та мови міжнародного спілкування.</w:t>
            </w:r>
          </w:p>
          <w:p w14:paraId="1D41D430" w14:textId="77777777" w:rsidR="00AF0748" w:rsidRPr="007B68AD" w:rsidRDefault="00AF0748" w:rsidP="00AF0748">
            <w:pPr>
              <w:pStyle w:val="rvps2"/>
              <w:shd w:val="clear" w:color="auto" w:fill="FFFFFF"/>
              <w:spacing w:before="0" w:beforeAutospacing="0" w:after="0" w:afterAutospacing="0"/>
              <w:jc w:val="both"/>
              <w:rPr>
                <w:lang w:val="uk-UA"/>
              </w:rPr>
            </w:pPr>
            <w:bookmarkStart w:id="2" w:name="n762"/>
            <w:bookmarkEnd w:id="2"/>
            <w:r w:rsidRPr="007B68AD">
              <w:rPr>
                <w:lang w:val="uk-UA"/>
              </w:rPr>
              <w:t>Особам, які належать до корінних народів, національних меншин України, іноземцям та особам без громадянства створюються належні умови для вивчення державної мови.</w:t>
            </w:r>
          </w:p>
          <w:p w14:paraId="017603D1" w14:textId="1A6868B2" w:rsidR="00AF0748" w:rsidRPr="007B68AD" w:rsidRDefault="00AF0748" w:rsidP="00AF0748">
            <w:pPr>
              <w:pStyle w:val="rvps2"/>
              <w:shd w:val="clear" w:color="auto" w:fill="FFFFFF"/>
              <w:spacing w:before="0" w:beforeAutospacing="0" w:after="0" w:afterAutospacing="0"/>
              <w:jc w:val="both"/>
              <w:rPr>
                <w:lang w:val="uk-UA"/>
              </w:rPr>
            </w:pPr>
            <w:bookmarkStart w:id="3" w:name="n763"/>
            <w:bookmarkStart w:id="4" w:name="n764"/>
            <w:bookmarkEnd w:id="3"/>
            <w:bookmarkEnd w:id="4"/>
            <w:r w:rsidRPr="002E674C">
              <w:rPr>
                <w:lang w:val="uk-UA"/>
              </w:rPr>
              <w:t>Відповідно до освітньо-професійної програми можуть викладатися од</w:t>
            </w:r>
            <w:r w:rsidR="00EE3E9C" w:rsidRPr="002E674C">
              <w:rPr>
                <w:lang w:val="uk-UA"/>
              </w:rPr>
              <w:t>ин</w:t>
            </w:r>
            <w:r w:rsidRPr="002E674C">
              <w:rPr>
                <w:lang w:val="uk-UA"/>
              </w:rPr>
              <w:t xml:space="preserve"> або декілька </w:t>
            </w:r>
            <w:r w:rsidR="00EE3E9C" w:rsidRPr="002E674C">
              <w:rPr>
                <w:lang w:val="uk-UA"/>
              </w:rPr>
              <w:t>освітніх компонентів</w:t>
            </w:r>
            <w:r w:rsidRPr="007B68AD">
              <w:rPr>
                <w:lang w:val="uk-UA"/>
              </w:rPr>
              <w:t xml:space="preserve"> англійською мовою, забезпечуючи при цьому здатність здобувачів вищої освіти продемонструвати результати навчання відповідн</w:t>
            </w:r>
            <w:r w:rsidR="00EE3E9C">
              <w:rPr>
                <w:lang w:val="uk-UA"/>
              </w:rPr>
              <w:t xml:space="preserve">ого освітнього компоненту </w:t>
            </w:r>
            <w:r w:rsidRPr="007B68AD">
              <w:rPr>
                <w:lang w:val="uk-UA"/>
              </w:rPr>
              <w:t>державною мовою. У разі якщо є письмове звернення від одного чи більше здобувачів освіти, забезпечується переклад державною мовою.</w:t>
            </w:r>
          </w:p>
          <w:p w14:paraId="4273885E" w14:textId="277D1C41" w:rsidR="00AF0748" w:rsidRPr="007B68AD" w:rsidRDefault="00AF0748" w:rsidP="00AF0748">
            <w:pPr>
              <w:spacing w:after="0" w:line="240" w:lineRule="auto"/>
              <w:jc w:val="both"/>
              <w:rPr>
                <w:rFonts w:ascii="Times New Roman" w:eastAsia="Times New Roman" w:hAnsi="Times New Roman" w:cs="Times New Roman"/>
                <w:sz w:val="24"/>
                <w:szCs w:val="24"/>
                <w:lang w:eastAsia="ru-RU"/>
              </w:rPr>
            </w:pPr>
            <w:bookmarkStart w:id="5" w:name="n765"/>
            <w:bookmarkStart w:id="6" w:name="n766"/>
            <w:bookmarkStart w:id="7" w:name="n767"/>
            <w:bookmarkStart w:id="8" w:name="n768"/>
            <w:bookmarkStart w:id="9" w:name="n769"/>
            <w:bookmarkEnd w:id="5"/>
            <w:bookmarkEnd w:id="6"/>
            <w:bookmarkEnd w:id="7"/>
            <w:bookmarkEnd w:id="8"/>
            <w:bookmarkEnd w:id="9"/>
            <w:r w:rsidRPr="007B68AD">
              <w:rPr>
                <w:rFonts w:ascii="Times New Roman" w:eastAsia="Times New Roman" w:hAnsi="Times New Roman" w:cs="Times New Roman"/>
                <w:sz w:val="24"/>
                <w:szCs w:val="24"/>
                <w:lang w:eastAsia="ru-RU"/>
              </w:rPr>
              <w:t>Атестація здобувачів вищої освіти проводиться державною мовою.</w:t>
            </w:r>
          </w:p>
        </w:tc>
      </w:tr>
      <w:tr w:rsidR="00AF0748" w:rsidRPr="007B68AD" w14:paraId="42738863" w14:textId="77777777" w:rsidTr="009E5649">
        <w:trPr>
          <w:jc w:val="center"/>
        </w:trPr>
        <w:tc>
          <w:tcPr>
            <w:tcW w:w="2334" w:type="dxa"/>
          </w:tcPr>
          <w:p w14:paraId="42738860" w14:textId="77777777" w:rsidR="00AF0748" w:rsidRPr="007B68AD" w:rsidRDefault="00AF0748" w:rsidP="00AF0748">
            <w:pPr>
              <w:spacing w:after="0" w:line="240" w:lineRule="auto"/>
              <w:rPr>
                <w:rFonts w:ascii="Times New Roman" w:hAnsi="Times New Roman" w:cs="Times New Roman"/>
                <w:b/>
                <w:iCs/>
                <w:color w:val="000000" w:themeColor="text1"/>
                <w:sz w:val="24"/>
                <w:szCs w:val="24"/>
              </w:rPr>
            </w:pPr>
            <w:r w:rsidRPr="007B68AD">
              <w:rPr>
                <w:rFonts w:ascii="Times New Roman" w:hAnsi="Times New Roman" w:cs="Times New Roman"/>
                <w:b/>
                <w:iCs/>
                <w:color w:val="000000" w:themeColor="text1"/>
                <w:sz w:val="24"/>
                <w:szCs w:val="24"/>
              </w:rPr>
              <w:t>Термін дії освітньої програми</w:t>
            </w:r>
          </w:p>
        </w:tc>
        <w:tc>
          <w:tcPr>
            <w:tcW w:w="7691" w:type="dxa"/>
            <w:gridSpan w:val="2"/>
          </w:tcPr>
          <w:p w14:paraId="42738862" w14:textId="65B55C89" w:rsidR="00AF0748" w:rsidRPr="007B68AD" w:rsidRDefault="00AF0748" w:rsidP="00AF0748">
            <w:pPr>
              <w:spacing w:after="0" w:line="240" w:lineRule="auto"/>
              <w:jc w:val="both"/>
              <w:rPr>
                <w:rFonts w:ascii="Times New Roman" w:hAnsi="Times New Roman" w:cs="Times New Roman"/>
                <w:color w:val="000000" w:themeColor="text1"/>
                <w:sz w:val="24"/>
                <w:szCs w:val="24"/>
              </w:rPr>
            </w:pPr>
            <w:r w:rsidRPr="007B68AD">
              <w:rPr>
                <w:rFonts w:ascii="Times New Roman" w:hAnsi="Times New Roman" w:cs="Times New Roman"/>
                <w:sz w:val="24"/>
                <w:szCs w:val="24"/>
              </w:rPr>
              <w:t>Програма дійсна впродовж дії стандарту вищої освіти та може бути відкоригована відповідно до діючих нормативних документів.</w:t>
            </w:r>
          </w:p>
        </w:tc>
      </w:tr>
      <w:tr w:rsidR="00D63E29" w:rsidRPr="007B68AD" w14:paraId="42738866" w14:textId="77777777" w:rsidTr="009E5649">
        <w:trPr>
          <w:jc w:val="center"/>
        </w:trPr>
        <w:tc>
          <w:tcPr>
            <w:tcW w:w="2334" w:type="dxa"/>
          </w:tcPr>
          <w:p w14:paraId="42738864" w14:textId="77777777" w:rsidR="00D63E29" w:rsidRPr="007B68AD" w:rsidRDefault="00D63E29" w:rsidP="00D63E29">
            <w:pPr>
              <w:spacing w:after="0" w:line="240" w:lineRule="auto"/>
              <w:rPr>
                <w:rFonts w:ascii="Times New Roman" w:hAnsi="Times New Roman" w:cs="Times New Roman"/>
                <w:b/>
                <w:iCs/>
                <w:color w:val="000000" w:themeColor="text1"/>
                <w:sz w:val="24"/>
                <w:szCs w:val="24"/>
              </w:rPr>
            </w:pPr>
            <w:r w:rsidRPr="007B68AD">
              <w:rPr>
                <w:rFonts w:ascii="Times New Roman" w:hAnsi="Times New Roman" w:cs="Times New Roman"/>
                <w:b/>
                <w:iCs/>
                <w:color w:val="000000" w:themeColor="text1"/>
                <w:sz w:val="24"/>
                <w:szCs w:val="24"/>
              </w:rPr>
              <w:t>Інтернет-адреса постійного розміщення опису освітньої програми</w:t>
            </w:r>
          </w:p>
        </w:tc>
        <w:tc>
          <w:tcPr>
            <w:tcW w:w="7691" w:type="dxa"/>
            <w:gridSpan w:val="2"/>
            <w:vAlign w:val="center"/>
          </w:tcPr>
          <w:p w14:paraId="42738865" w14:textId="6063020D" w:rsidR="00D63E29" w:rsidRPr="009E5649" w:rsidRDefault="008B0A66" w:rsidP="00D63E29">
            <w:pPr>
              <w:spacing w:after="0" w:line="240" w:lineRule="auto"/>
              <w:rPr>
                <w:rFonts w:ascii="Times New Roman" w:hAnsi="Times New Roman" w:cs="Times New Roman"/>
                <w:color w:val="000000" w:themeColor="text1"/>
                <w:sz w:val="24"/>
                <w:szCs w:val="24"/>
              </w:rPr>
            </w:pPr>
            <w:hyperlink r:id="rId8" w:history="1">
              <w:r w:rsidRPr="00AE263C">
                <w:rPr>
                  <w:rStyle w:val="a6"/>
                </w:rPr>
                <w:t>https://ab.uu.edu.ua/nm_zabezpechennya_specialnostey_2026_27</w:t>
              </w:r>
            </w:hyperlink>
          </w:p>
        </w:tc>
      </w:tr>
      <w:tr w:rsidR="00AF0748" w:rsidRPr="007B68AD" w14:paraId="42738868" w14:textId="77777777" w:rsidTr="00037B48">
        <w:trPr>
          <w:jc w:val="center"/>
        </w:trPr>
        <w:tc>
          <w:tcPr>
            <w:tcW w:w="10025" w:type="dxa"/>
            <w:gridSpan w:val="3"/>
            <w:shd w:val="clear" w:color="auto" w:fill="E0E0E0"/>
          </w:tcPr>
          <w:p w14:paraId="42738867" w14:textId="77777777" w:rsidR="00AF0748" w:rsidRPr="007B68AD" w:rsidRDefault="00AF0748" w:rsidP="00AF0748">
            <w:pPr>
              <w:spacing w:after="0" w:line="240" w:lineRule="auto"/>
              <w:jc w:val="center"/>
              <w:rPr>
                <w:rFonts w:ascii="Times New Roman" w:hAnsi="Times New Roman" w:cs="Times New Roman"/>
                <w:color w:val="000000" w:themeColor="text1"/>
                <w:sz w:val="24"/>
                <w:szCs w:val="24"/>
              </w:rPr>
            </w:pPr>
            <w:r w:rsidRPr="007B68AD">
              <w:rPr>
                <w:rFonts w:ascii="Times New Roman" w:hAnsi="Times New Roman" w:cs="Times New Roman"/>
                <w:b/>
                <w:color w:val="000000" w:themeColor="text1"/>
                <w:sz w:val="24"/>
                <w:szCs w:val="24"/>
              </w:rPr>
              <w:t>2 – Мета освітньої програми</w:t>
            </w:r>
          </w:p>
        </w:tc>
      </w:tr>
      <w:tr w:rsidR="00AF0748" w:rsidRPr="007B68AD" w14:paraId="4273886A" w14:textId="77777777" w:rsidTr="00037B48">
        <w:trPr>
          <w:jc w:val="center"/>
        </w:trPr>
        <w:tc>
          <w:tcPr>
            <w:tcW w:w="10025" w:type="dxa"/>
            <w:gridSpan w:val="3"/>
          </w:tcPr>
          <w:p w14:paraId="42738869" w14:textId="7E16E4E2" w:rsidR="00AF0748" w:rsidRPr="007B68AD" w:rsidRDefault="00AF0748" w:rsidP="00AF0748">
            <w:pPr>
              <w:autoSpaceDE w:val="0"/>
              <w:autoSpaceDN w:val="0"/>
              <w:adjustRightInd w:val="0"/>
              <w:spacing w:after="0" w:line="240" w:lineRule="auto"/>
              <w:jc w:val="both"/>
              <w:rPr>
                <w:rFonts w:ascii="Times New Roman" w:hAnsi="Times New Roman" w:cs="Times New Roman"/>
                <w:color w:val="000000" w:themeColor="text1"/>
                <w:sz w:val="24"/>
                <w:szCs w:val="24"/>
              </w:rPr>
            </w:pPr>
            <w:r w:rsidRPr="007B68AD">
              <w:rPr>
                <w:rFonts w:ascii="Times New Roman" w:hAnsi="Times New Roman" w:cs="Times New Roman"/>
                <w:color w:val="000000" w:themeColor="text1"/>
                <w:sz w:val="24"/>
                <w:szCs w:val="24"/>
              </w:rPr>
              <w:t>Метою освітньо-професійної програми є підготовка висококваліфікованого, конкурентоспроможного, інтегрованого в європейський та світовий науково-освітній простір фахівця з фізичної терапії,</w:t>
            </w:r>
            <w:r w:rsidRPr="007B68AD">
              <w:rPr>
                <w:rFonts w:ascii="Times New Roman" w:hAnsi="Times New Roman" w:cs="Times New Roman"/>
                <w:noProof/>
                <w:color w:val="000000" w:themeColor="text1"/>
                <w:sz w:val="24"/>
                <w:szCs w:val="24"/>
              </w:rPr>
              <w:t xml:space="preserve"> що може квалiфiковано здiйснювати виховну, реабілітаційну та терапевтичну роботу з рiзним контингентом населення, забезпечувати розвиток, підтримку та відновлення рухових функцій, рухової та функціональної спроможності людини впродовж усього життя, а також сприяти гармонiйному розвитку особистостi, формуванню життєво </w:t>
            </w:r>
            <w:r w:rsidRPr="007B68AD">
              <w:rPr>
                <w:rFonts w:ascii="Times New Roman" w:hAnsi="Times New Roman" w:cs="Times New Roman"/>
                <w:noProof/>
                <w:color w:val="000000" w:themeColor="text1"/>
                <w:sz w:val="24"/>
                <w:szCs w:val="24"/>
              </w:rPr>
              <w:lastRenderedPageBreak/>
              <w:t>необхiдних навичок, розвитку фiзичних якостей, змiцненню здоров’я, пiдготовцi до активної трудової дiяльностi людини з обмеженими можливостями здоров’я.</w:t>
            </w:r>
          </w:p>
        </w:tc>
      </w:tr>
      <w:tr w:rsidR="00AF0748" w:rsidRPr="007B68AD" w14:paraId="4273886C" w14:textId="77777777" w:rsidTr="00037B48">
        <w:trPr>
          <w:jc w:val="center"/>
        </w:trPr>
        <w:tc>
          <w:tcPr>
            <w:tcW w:w="10025" w:type="dxa"/>
            <w:gridSpan w:val="3"/>
            <w:shd w:val="clear" w:color="auto" w:fill="E0E0E0"/>
          </w:tcPr>
          <w:p w14:paraId="4273886B" w14:textId="77777777" w:rsidR="00AF0748" w:rsidRPr="007B68AD" w:rsidRDefault="00AF0748" w:rsidP="00AF0748">
            <w:pPr>
              <w:spacing w:after="0" w:line="240" w:lineRule="auto"/>
              <w:jc w:val="center"/>
              <w:rPr>
                <w:rFonts w:ascii="Times New Roman" w:hAnsi="Times New Roman" w:cs="Times New Roman"/>
                <w:color w:val="000000" w:themeColor="text1"/>
                <w:sz w:val="24"/>
                <w:szCs w:val="24"/>
              </w:rPr>
            </w:pPr>
            <w:r w:rsidRPr="007B68AD">
              <w:rPr>
                <w:rFonts w:ascii="Times New Roman" w:hAnsi="Times New Roman" w:cs="Times New Roman"/>
                <w:b/>
                <w:bCs/>
                <w:color w:val="000000" w:themeColor="text1"/>
                <w:sz w:val="24"/>
                <w:szCs w:val="24"/>
              </w:rPr>
              <w:lastRenderedPageBreak/>
              <w:t>3 - Характеристика освітньої програми</w:t>
            </w:r>
          </w:p>
        </w:tc>
      </w:tr>
      <w:tr w:rsidR="00AF0748" w:rsidRPr="005F5FB2" w14:paraId="42738875" w14:textId="77777777" w:rsidTr="009E5649">
        <w:trPr>
          <w:jc w:val="center"/>
        </w:trPr>
        <w:tc>
          <w:tcPr>
            <w:tcW w:w="2334" w:type="dxa"/>
          </w:tcPr>
          <w:p w14:paraId="4273886D" w14:textId="65BBBF1C" w:rsidR="00AF0748" w:rsidRPr="005F5FB2" w:rsidRDefault="00AF0748" w:rsidP="00AF0748">
            <w:pPr>
              <w:tabs>
                <w:tab w:val="num" w:pos="851"/>
              </w:tabs>
              <w:spacing w:after="0" w:line="240" w:lineRule="auto"/>
              <w:rPr>
                <w:rFonts w:ascii="Times New Roman" w:hAnsi="Times New Roman" w:cs="Times New Roman"/>
                <w:b/>
                <w:color w:val="000000" w:themeColor="text1"/>
                <w:sz w:val="24"/>
                <w:szCs w:val="24"/>
              </w:rPr>
            </w:pPr>
            <w:r w:rsidRPr="005F5FB2">
              <w:rPr>
                <w:rFonts w:ascii="Times New Roman" w:hAnsi="Times New Roman" w:cs="Times New Roman"/>
                <w:b/>
                <w:iCs/>
                <w:color w:val="000000" w:themeColor="text1"/>
                <w:sz w:val="24"/>
                <w:szCs w:val="24"/>
              </w:rPr>
              <w:t>Предметна область (галузь знань, спеціальність, спеціалізація)</w:t>
            </w:r>
          </w:p>
        </w:tc>
        <w:tc>
          <w:tcPr>
            <w:tcW w:w="7691" w:type="dxa"/>
            <w:gridSpan w:val="2"/>
          </w:tcPr>
          <w:p w14:paraId="0B2F7968" w14:textId="5EC70F0B" w:rsidR="00AF0748" w:rsidRPr="005F5FB2" w:rsidRDefault="00AF0748" w:rsidP="00AF0748">
            <w:pPr>
              <w:spacing w:after="0" w:line="240" w:lineRule="auto"/>
              <w:rPr>
                <w:rFonts w:ascii="Times New Roman" w:hAnsi="Times New Roman" w:cs="Times New Roman"/>
                <w:sz w:val="24"/>
                <w:szCs w:val="24"/>
                <w:lang w:eastAsia="uk-UA"/>
              </w:rPr>
            </w:pPr>
            <w:r w:rsidRPr="005F5FB2">
              <w:rPr>
                <w:rFonts w:ascii="Times New Roman" w:hAnsi="Times New Roman" w:cs="Times New Roman"/>
                <w:sz w:val="24"/>
                <w:szCs w:val="24"/>
                <w:lang w:eastAsia="uk-UA"/>
              </w:rPr>
              <w:t xml:space="preserve">Галузь знань: </w:t>
            </w:r>
            <w:r w:rsidR="00A46CE3" w:rsidRPr="005F5FB2">
              <w:rPr>
                <w:rFonts w:ascii="Times New Roman" w:hAnsi="Times New Roman" w:cs="Times New Roman"/>
                <w:sz w:val="24"/>
                <w:szCs w:val="24"/>
                <w:lang w:eastAsia="uk-UA"/>
              </w:rPr>
              <w:t>І</w:t>
            </w:r>
            <w:r w:rsidRPr="005F5FB2">
              <w:rPr>
                <w:rFonts w:ascii="Times New Roman" w:hAnsi="Times New Roman" w:cs="Times New Roman"/>
                <w:sz w:val="24"/>
                <w:szCs w:val="24"/>
                <w:lang w:eastAsia="uk-UA"/>
              </w:rPr>
              <w:t xml:space="preserve"> </w:t>
            </w:r>
            <w:r w:rsidR="00A46CE3" w:rsidRPr="005F5FB2">
              <w:rPr>
                <w:rFonts w:ascii="Times New Roman" w:hAnsi="Times New Roman" w:cs="Times New Roman"/>
                <w:sz w:val="24"/>
                <w:szCs w:val="24"/>
                <w:lang w:eastAsia="uk-UA"/>
              </w:rPr>
              <w:t>Охорона здоров’я та соціальне забезпечення</w:t>
            </w:r>
          </w:p>
          <w:p w14:paraId="375149B9" w14:textId="287AA3FA" w:rsidR="00AF0748" w:rsidRPr="005F5FB2" w:rsidRDefault="00AF0748" w:rsidP="00AF0748">
            <w:pPr>
              <w:spacing w:after="0" w:line="240" w:lineRule="auto"/>
              <w:rPr>
                <w:rFonts w:ascii="Times New Roman" w:hAnsi="Times New Roman" w:cs="Times New Roman"/>
                <w:sz w:val="24"/>
                <w:szCs w:val="24"/>
                <w:lang w:eastAsia="uk-UA"/>
              </w:rPr>
            </w:pPr>
            <w:r w:rsidRPr="005F5FB2">
              <w:rPr>
                <w:rFonts w:ascii="Times New Roman" w:hAnsi="Times New Roman" w:cs="Times New Roman"/>
                <w:sz w:val="24"/>
                <w:szCs w:val="24"/>
                <w:lang w:eastAsia="uk-UA"/>
              </w:rPr>
              <w:t xml:space="preserve">Спеціальність: </w:t>
            </w:r>
            <w:r w:rsidR="00A46CE3" w:rsidRPr="005F5FB2">
              <w:rPr>
                <w:rFonts w:ascii="Times New Roman" w:hAnsi="Times New Roman" w:cs="Times New Roman"/>
                <w:sz w:val="24"/>
                <w:szCs w:val="24"/>
                <w:lang w:eastAsia="uk-UA"/>
              </w:rPr>
              <w:t>І</w:t>
            </w:r>
            <w:r w:rsidRPr="005F5FB2">
              <w:rPr>
                <w:rFonts w:ascii="Times New Roman" w:hAnsi="Times New Roman" w:cs="Times New Roman"/>
                <w:sz w:val="24"/>
                <w:szCs w:val="24"/>
                <w:lang w:eastAsia="uk-UA"/>
              </w:rPr>
              <w:t>7 Терапія та реабілітація</w:t>
            </w:r>
          </w:p>
          <w:p w14:paraId="4273886F" w14:textId="5F060895" w:rsidR="00AF0748" w:rsidRPr="005F5FB2" w:rsidRDefault="00AF0748" w:rsidP="00AF0748">
            <w:pPr>
              <w:spacing w:after="0" w:line="240" w:lineRule="auto"/>
              <w:jc w:val="both"/>
              <w:rPr>
                <w:rFonts w:ascii="Times New Roman" w:hAnsi="Times New Roman" w:cs="Times New Roman"/>
                <w:sz w:val="24"/>
                <w:szCs w:val="24"/>
                <w:lang w:eastAsia="uk-UA"/>
              </w:rPr>
            </w:pPr>
            <w:r w:rsidRPr="005F5FB2">
              <w:rPr>
                <w:rFonts w:ascii="Times New Roman" w:hAnsi="Times New Roman" w:cs="Times New Roman"/>
                <w:sz w:val="24"/>
                <w:szCs w:val="24"/>
                <w:lang w:eastAsia="uk-UA"/>
              </w:rPr>
              <w:t xml:space="preserve">Спеціалізація: </w:t>
            </w:r>
            <w:r w:rsidR="00A46CE3" w:rsidRPr="005F5FB2">
              <w:rPr>
                <w:rFonts w:ascii="Times New Roman" w:hAnsi="Times New Roman" w:cs="Times New Roman"/>
                <w:sz w:val="24"/>
                <w:szCs w:val="24"/>
                <w:lang w:eastAsia="uk-UA"/>
              </w:rPr>
              <w:t>І</w:t>
            </w:r>
            <w:r w:rsidRPr="005F5FB2">
              <w:rPr>
                <w:rFonts w:ascii="Times New Roman" w:hAnsi="Times New Roman" w:cs="Times New Roman"/>
                <w:sz w:val="24"/>
                <w:szCs w:val="24"/>
                <w:lang w:eastAsia="uk-UA"/>
              </w:rPr>
              <w:t>7.01 Фізична терапія</w:t>
            </w:r>
          </w:p>
          <w:p w14:paraId="2FB6D79D" w14:textId="6373AE5C" w:rsidR="00AF0748" w:rsidRPr="005F5FB2" w:rsidRDefault="00AF0748" w:rsidP="00AF0748">
            <w:pPr>
              <w:pStyle w:val="11"/>
              <w:shd w:val="clear" w:color="auto" w:fill="FFFFFF"/>
              <w:spacing w:after="0" w:line="240" w:lineRule="auto"/>
              <w:ind w:left="0"/>
              <w:jc w:val="both"/>
              <w:textAlignment w:val="baseline"/>
              <w:rPr>
                <w:rFonts w:ascii="Times New Roman" w:eastAsiaTheme="minorHAnsi" w:hAnsi="Times New Roman"/>
                <w:sz w:val="24"/>
                <w:szCs w:val="24"/>
              </w:rPr>
            </w:pPr>
            <w:r w:rsidRPr="005F5FB2">
              <w:rPr>
                <w:rFonts w:ascii="Times New Roman" w:hAnsi="Times New Roman"/>
                <w:b/>
                <w:sz w:val="24"/>
                <w:szCs w:val="24"/>
              </w:rPr>
              <w:t>Об’єкти вивчення та діяльності</w:t>
            </w:r>
            <w:r w:rsidRPr="005F5FB2">
              <w:rPr>
                <w:rFonts w:ascii="Times New Roman" w:eastAsiaTheme="minorHAnsi" w:hAnsi="Times New Roman"/>
                <w:sz w:val="24"/>
                <w:szCs w:val="24"/>
              </w:rPr>
              <w:t xml:space="preserve">: порушення рухових та пов’язаних </w:t>
            </w:r>
            <w:r w:rsidR="00CD451A" w:rsidRPr="005F5FB2">
              <w:rPr>
                <w:rFonts w:ascii="Times New Roman" w:eastAsiaTheme="minorHAnsi" w:hAnsi="Times New Roman"/>
                <w:szCs w:val="24"/>
              </w:rPr>
              <w:t>і</w:t>
            </w:r>
            <w:r w:rsidRPr="005F5FB2">
              <w:rPr>
                <w:rFonts w:ascii="Times New Roman" w:eastAsiaTheme="minorHAnsi" w:hAnsi="Times New Roman"/>
                <w:sz w:val="24"/>
                <w:szCs w:val="24"/>
              </w:rPr>
              <w:t>з ними функцій, що забезпечують активність та участь особи, оптимізація функціонування відповідно до бажань і потреб людини.</w:t>
            </w:r>
          </w:p>
          <w:p w14:paraId="374D250E" w14:textId="28A4B928" w:rsidR="00AF0748" w:rsidRPr="005F5FB2" w:rsidRDefault="00AF0748" w:rsidP="00AF0748">
            <w:pPr>
              <w:pStyle w:val="aff1"/>
              <w:jc w:val="both"/>
              <w:rPr>
                <w:sz w:val="24"/>
                <w:szCs w:val="24"/>
              </w:rPr>
            </w:pPr>
            <w:r w:rsidRPr="005F5FB2">
              <w:rPr>
                <w:b/>
                <w:bCs/>
                <w:sz w:val="24"/>
                <w:szCs w:val="24"/>
                <w:lang w:eastAsia="uk-UA" w:bidi="uk-UA"/>
              </w:rPr>
              <w:t xml:space="preserve">Цілі навчання: </w:t>
            </w:r>
            <w:r w:rsidRPr="005F5FB2">
              <w:rPr>
                <w:sz w:val="24"/>
                <w:szCs w:val="24"/>
                <w:lang w:eastAsia="uk-UA" w:bidi="uk-UA"/>
              </w:rPr>
              <w:t>реалізація індивідуа</w:t>
            </w:r>
            <w:r w:rsidR="00CD451A" w:rsidRPr="005F5FB2">
              <w:rPr>
                <w:sz w:val="24"/>
                <w:szCs w:val="24"/>
                <w:lang w:eastAsia="uk-UA" w:bidi="uk-UA"/>
              </w:rPr>
              <w:t>льної програми фізичної терапії</w:t>
            </w:r>
            <w:r w:rsidRPr="005F5FB2">
              <w:rPr>
                <w:sz w:val="24"/>
                <w:szCs w:val="24"/>
                <w:lang w:eastAsia="uk-UA" w:bidi="uk-UA"/>
              </w:rPr>
              <w:t xml:space="preserve"> або компонентів індивідуального реабілітаційного плану, що стосуються фізичної терапії, з метою покращення стану здоров’я осіб різних вікових, нозологічних та професійних груп, методів обстеження і контролю.</w:t>
            </w:r>
          </w:p>
          <w:p w14:paraId="25935611" w14:textId="77777777" w:rsidR="00AF0748" w:rsidRPr="005F5FB2" w:rsidRDefault="00AF0748" w:rsidP="00AF0748">
            <w:pPr>
              <w:pStyle w:val="aff1"/>
              <w:jc w:val="both"/>
              <w:rPr>
                <w:sz w:val="24"/>
                <w:szCs w:val="24"/>
              </w:rPr>
            </w:pPr>
            <w:r w:rsidRPr="005F5FB2">
              <w:rPr>
                <w:b/>
                <w:bCs/>
                <w:sz w:val="24"/>
                <w:szCs w:val="24"/>
                <w:lang w:eastAsia="uk-UA" w:bidi="uk-UA"/>
              </w:rPr>
              <w:t xml:space="preserve">Теоретичний зміст предметної області: </w:t>
            </w:r>
            <w:r w:rsidRPr="005F5FB2">
              <w:rPr>
                <w:sz w:val="24"/>
                <w:szCs w:val="24"/>
                <w:lang w:eastAsia="uk-UA" w:bidi="uk-UA"/>
              </w:rPr>
              <w:t>порушення функцій, активності та участі осіб різних нозологічних та вікових груп, теоретичні основи фізичної терапії (сфера та складники діяльності фізичного терапевта, законодавча база, етичний кодекс фізичного терапевта, безпечне провадження професійної діяльності тощо), заходи фізичної терапії.</w:t>
            </w:r>
          </w:p>
          <w:p w14:paraId="205984B2" w14:textId="77777777" w:rsidR="00AF0748" w:rsidRPr="005F5FB2" w:rsidRDefault="00AF0748" w:rsidP="00AF0748">
            <w:pPr>
              <w:pStyle w:val="aff1"/>
              <w:jc w:val="both"/>
              <w:rPr>
                <w:sz w:val="24"/>
                <w:szCs w:val="24"/>
              </w:rPr>
            </w:pPr>
            <w:r w:rsidRPr="005F5FB2">
              <w:rPr>
                <w:b/>
                <w:bCs/>
                <w:sz w:val="24"/>
                <w:szCs w:val="24"/>
                <w:lang w:eastAsia="uk-UA" w:bidi="uk-UA"/>
              </w:rPr>
              <w:t xml:space="preserve">Методи, методики та технології: </w:t>
            </w:r>
            <w:r w:rsidRPr="005F5FB2">
              <w:rPr>
                <w:sz w:val="24"/>
                <w:szCs w:val="24"/>
                <w:lang w:eastAsia="uk-UA" w:bidi="uk-UA"/>
              </w:rPr>
              <w:t xml:space="preserve">спостереження, опитування, тестування та вимірювання, контролю у фізичній терапії; обробки інформації; технології реалізації заходів фізичної терапії; вербального і </w:t>
            </w:r>
            <w:r w:rsidRPr="005F5FB2">
              <w:rPr>
                <w:sz w:val="24"/>
                <w:szCs w:val="24"/>
                <w:lang w:eastAsia="ru-RU" w:bidi="ru-RU"/>
              </w:rPr>
              <w:t xml:space="preserve">невербального </w:t>
            </w:r>
            <w:r w:rsidRPr="005F5FB2">
              <w:rPr>
                <w:sz w:val="24"/>
                <w:szCs w:val="24"/>
                <w:lang w:eastAsia="uk-UA" w:bidi="uk-UA"/>
              </w:rPr>
              <w:t>спілкування.</w:t>
            </w:r>
          </w:p>
          <w:p w14:paraId="42738874" w14:textId="2544752F" w:rsidR="00AF0748" w:rsidRPr="005F5FB2" w:rsidRDefault="00AF0748" w:rsidP="00AF0748">
            <w:pPr>
              <w:pStyle w:val="11"/>
              <w:shd w:val="clear" w:color="auto" w:fill="FFFFFF"/>
              <w:spacing w:after="0" w:line="240" w:lineRule="auto"/>
              <w:ind w:left="0"/>
              <w:jc w:val="both"/>
              <w:textAlignment w:val="baseline"/>
              <w:rPr>
                <w:rFonts w:ascii="Times New Roman" w:hAnsi="Times New Roman"/>
                <w:b/>
                <w:sz w:val="24"/>
                <w:szCs w:val="24"/>
                <w:lang w:eastAsia="uk-UA"/>
              </w:rPr>
            </w:pPr>
            <w:r w:rsidRPr="005F5FB2">
              <w:rPr>
                <w:rFonts w:ascii="Times New Roman" w:hAnsi="Times New Roman"/>
                <w:b/>
                <w:bCs/>
                <w:sz w:val="24"/>
                <w:szCs w:val="24"/>
                <w:lang w:eastAsia="uk-UA" w:bidi="uk-UA"/>
              </w:rPr>
              <w:t xml:space="preserve">Інструменти та обладнання </w:t>
            </w:r>
            <w:r w:rsidRPr="005F5FB2">
              <w:rPr>
                <w:rFonts w:ascii="Times New Roman" w:hAnsi="Times New Roman"/>
                <w:sz w:val="24"/>
                <w:szCs w:val="24"/>
                <w:lang w:eastAsia="uk-UA" w:bidi="uk-UA"/>
              </w:rPr>
              <w:t>для тестування та вимірювання у фізичній терапії; проведення заходів фізичної терапії; контролю основних життєвих показників пацієнта/клієнта; допоміжні засоби пересування та самообслуговування.</w:t>
            </w:r>
          </w:p>
        </w:tc>
      </w:tr>
      <w:tr w:rsidR="00AF0748" w:rsidRPr="005F5FB2" w14:paraId="42738878" w14:textId="77777777" w:rsidTr="009E5649">
        <w:trPr>
          <w:jc w:val="center"/>
        </w:trPr>
        <w:tc>
          <w:tcPr>
            <w:tcW w:w="2334" w:type="dxa"/>
          </w:tcPr>
          <w:p w14:paraId="42738876" w14:textId="77777777" w:rsidR="00AF0748" w:rsidRPr="005F5FB2" w:rsidRDefault="00AF0748" w:rsidP="00AF0748">
            <w:pPr>
              <w:tabs>
                <w:tab w:val="num" w:pos="851"/>
              </w:tabs>
              <w:spacing w:after="0" w:line="240" w:lineRule="auto"/>
              <w:rPr>
                <w:rFonts w:ascii="Times New Roman" w:hAnsi="Times New Roman" w:cs="Times New Roman"/>
                <w:b/>
                <w:color w:val="000000" w:themeColor="text1"/>
                <w:sz w:val="24"/>
                <w:szCs w:val="24"/>
              </w:rPr>
            </w:pPr>
            <w:r w:rsidRPr="005F5FB2">
              <w:rPr>
                <w:rFonts w:ascii="Times New Roman" w:hAnsi="Times New Roman" w:cs="Times New Roman"/>
                <w:b/>
                <w:iCs/>
                <w:color w:val="000000" w:themeColor="text1"/>
                <w:sz w:val="24"/>
                <w:szCs w:val="24"/>
              </w:rPr>
              <w:t>Орієнтація освітньої програми</w:t>
            </w:r>
          </w:p>
        </w:tc>
        <w:tc>
          <w:tcPr>
            <w:tcW w:w="7691" w:type="dxa"/>
            <w:gridSpan w:val="2"/>
          </w:tcPr>
          <w:p w14:paraId="42738877" w14:textId="2384FE32" w:rsidR="00AF0748" w:rsidRPr="005F5FB2" w:rsidRDefault="00AF0748" w:rsidP="00AF0748">
            <w:pPr>
              <w:spacing w:after="0" w:line="240" w:lineRule="auto"/>
              <w:jc w:val="both"/>
              <w:rPr>
                <w:rFonts w:ascii="Times New Roman" w:hAnsi="Times New Roman" w:cs="Times New Roman"/>
                <w:sz w:val="24"/>
                <w:szCs w:val="24"/>
              </w:rPr>
            </w:pPr>
            <w:r w:rsidRPr="005F5FB2">
              <w:rPr>
                <w:rFonts w:ascii="Times New Roman" w:hAnsi="Times New Roman" w:cs="Times New Roman"/>
                <w:color w:val="000000" w:themeColor="text1"/>
                <w:spacing w:val="-6"/>
                <w:sz w:val="24"/>
                <w:szCs w:val="24"/>
              </w:rPr>
              <w:t>Освітньо-професійна</w:t>
            </w:r>
            <w:r w:rsidRPr="005F5FB2">
              <w:rPr>
                <w:rFonts w:ascii="Times New Roman" w:hAnsi="Times New Roman" w:cs="Times New Roman"/>
                <w:sz w:val="24"/>
                <w:szCs w:val="24"/>
              </w:rPr>
              <w:t xml:space="preserve"> програма практично орієнтована на систему фахових знань і досягнень науки і практики, сучасного процесу та особливостей формування фахівця з терапії та реабілітації в системі реабілітаційної допомоги з урахуванням актуального стану вищої освіти, стандарту вищої освіти.</w:t>
            </w:r>
          </w:p>
        </w:tc>
      </w:tr>
      <w:tr w:rsidR="00AF0748" w:rsidRPr="005F5FB2" w14:paraId="4273887B" w14:textId="77777777" w:rsidTr="009E5649">
        <w:trPr>
          <w:jc w:val="center"/>
        </w:trPr>
        <w:tc>
          <w:tcPr>
            <w:tcW w:w="2334" w:type="dxa"/>
          </w:tcPr>
          <w:p w14:paraId="42738879" w14:textId="77777777" w:rsidR="00AF0748" w:rsidRPr="005F5FB2" w:rsidRDefault="00AF0748" w:rsidP="00AF0748">
            <w:pPr>
              <w:tabs>
                <w:tab w:val="num" w:pos="851"/>
              </w:tabs>
              <w:spacing w:after="0" w:line="240" w:lineRule="auto"/>
              <w:rPr>
                <w:rFonts w:ascii="Times New Roman" w:hAnsi="Times New Roman" w:cs="Times New Roman"/>
                <w:b/>
                <w:color w:val="000000" w:themeColor="text1"/>
                <w:sz w:val="24"/>
                <w:szCs w:val="24"/>
              </w:rPr>
            </w:pPr>
            <w:r w:rsidRPr="005F5FB2">
              <w:rPr>
                <w:rFonts w:ascii="Times New Roman" w:hAnsi="Times New Roman" w:cs="Times New Roman"/>
                <w:b/>
                <w:iCs/>
                <w:color w:val="000000" w:themeColor="text1"/>
                <w:sz w:val="24"/>
                <w:szCs w:val="24"/>
              </w:rPr>
              <w:t>Основний фокус освітньої програми та спеціалізації</w:t>
            </w:r>
          </w:p>
        </w:tc>
        <w:tc>
          <w:tcPr>
            <w:tcW w:w="7691" w:type="dxa"/>
            <w:gridSpan w:val="2"/>
          </w:tcPr>
          <w:p w14:paraId="4273887A" w14:textId="0F96C4FE" w:rsidR="00AF0748" w:rsidRPr="005F5FB2" w:rsidRDefault="00AF0748" w:rsidP="00AF0748">
            <w:pPr>
              <w:spacing w:after="0" w:line="240" w:lineRule="auto"/>
              <w:jc w:val="both"/>
              <w:rPr>
                <w:rFonts w:ascii="Times New Roman" w:hAnsi="Times New Roman" w:cs="Times New Roman"/>
                <w:color w:val="000000" w:themeColor="text1"/>
                <w:sz w:val="24"/>
                <w:szCs w:val="24"/>
              </w:rPr>
            </w:pPr>
            <w:r w:rsidRPr="005F5FB2">
              <w:rPr>
                <w:rFonts w:ascii="Times New Roman" w:hAnsi="Times New Roman" w:cs="Times New Roman"/>
                <w:sz w:val="24"/>
                <w:szCs w:val="24"/>
              </w:rPr>
              <w:t>Основний фокус, акценти та завдання програми спрямовані на формування сучасних знань з терапії та реабілітації та раціональне використання ефективних засобів і методів у подальшій професійній діяльності.</w:t>
            </w:r>
          </w:p>
        </w:tc>
      </w:tr>
      <w:tr w:rsidR="00AF0748" w:rsidRPr="005F5FB2" w14:paraId="4273887E" w14:textId="77777777" w:rsidTr="009E5649">
        <w:trPr>
          <w:trHeight w:val="698"/>
          <w:jc w:val="center"/>
        </w:trPr>
        <w:tc>
          <w:tcPr>
            <w:tcW w:w="2334" w:type="dxa"/>
          </w:tcPr>
          <w:p w14:paraId="4273887C" w14:textId="77777777" w:rsidR="00AF0748" w:rsidRPr="005F5FB2" w:rsidRDefault="00AF0748" w:rsidP="00AF0748">
            <w:pPr>
              <w:tabs>
                <w:tab w:val="num" w:pos="426"/>
                <w:tab w:val="num" w:pos="851"/>
              </w:tabs>
              <w:spacing w:after="0" w:line="240" w:lineRule="auto"/>
              <w:rPr>
                <w:rFonts w:ascii="Times New Roman" w:hAnsi="Times New Roman" w:cs="Times New Roman"/>
                <w:b/>
                <w:color w:val="000000" w:themeColor="text1"/>
                <w:sz w:val="24"/>
                <w:szCs w:val="24"/>
              </w:rPr>
            </w:pPr>
            <w:r w:rsidRPr="005F5FB2">
              <w:rPr>
                <w:rFonts w:ascii="Times New Roman" w:hAnsi="Times New Roman" w:cs="Times New Roman"/>
                <w:b/>
                <w:iCs/>
                <w:color w:val="000000" w:themeColor="text1"/>
                <w:sz w:val="24"/>
                <w:szCs w:val="24"/>
              </w:rPr>
              <w:t>Особливості програми</w:t>
            </w:r>
          </w:p>
        </w:tc>
        <w:tc>
          <w:tcPr>
            <w:tcW w:w="7691" w:type="dxa"/>
            <w:gridSpan w:val="2"/>
          </w:tcPr>
          <w:p w14:paraId="73D75EB5" w14:textId="65DF3D96" w:rsidR="00997BA1" w:rsidRPr="005F5FB2" w:rsidRDefault="00997BA1" w:rsidP="00997BA1">
            <w:pPr>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xml:space="preserve">У програмі оптимально поєднується теоретичне навчання та практична підготовка. Програма побудована таким чином, що теоретичне навчання </w:t>
            </w:r>
            <w:proofErr w:type="spellStart"/>
            <w:r w:rsidRPr="005F5FB2">
              <w:rPr>
                <w:rFonts w:ascii="Times New Roman" w:hAnsi="Times New Roman" w:cs="Times New Roman"/>
                <w:sz w:val="24"/>
                <w:szCs w:val="24"/>
              </w:rPr>
              <w:t>логічно</w:t>
            </w:r>
            <w:proofErr w:type="spellEnd"/>
            <w:r w:rsidRPr="005F5FB2">
              <w:rPr>
                <w:rFonts w:ascii="Times New Roman" w:hAnsi="Times New Roman" w:cs="Times New Roman"/>
                <w:sz w:val="24"/>
                <w:szCs w:val="24"/>
              </w:rPr>
              <w:t xml:space="preserve"> поєднується із практичною підготовкою, яка включає 4 види клінічних практи</w:t>
            </w:r>
            <w:r w:rsidR="0006201B" w:rsidRPr="005F5FB2">
              <w:rPr>
                <w:rFonts w:ascii="Times New Roman" w:hAnsi="Times New Roman" w:cs="Times New Roman"/>
                <w:sz w:val="24"/>
                <w:szCs w:val="24"/>
              </w:rPr>
              <w:t>к обсягом 24 кредити ЄКТС.</w:t>
            </w:r>
            <w:r w:rsidR="008E1675" w:rsidRPr="005F5FB2">
              <w:t xml:space="preserve"> </w:t>
            </w:r>
            <w:r w:rsidR="008E1675" w:rsidRPr="005F5FB2">
              <w:rPr>
                <w:rFonts w:ascii="Times New Roman" w:hAnsi="Times New Roman" w:cs="Times New Roman"/>
                <w:sz w:val="24"/>
                <w:szCs w:val="24"/>
              </w:rPr>
              <w:t xml:space="preserve">Для забезпечення клінічних практик укладено договори про практику (співпрацю) із закладами охорони здоров’я, соціального захисту тощо, що надають реабілітаційну допомогу в гострому, </w:t>
            </w:r>
            <w:proofErr w:type="spellStart"/>
            <w:r w:rsidR="008E1675" w:rsidRPr="005F5FB2">
              <w:rPr>
                <w:rFonts w:ascii="Times New Roman" w:hAnsi="Times New Roman" w:cs="Times New Roman"/>
                <w:sz w:val="24"/>
                <w:szCs w:val="24"/>
              </w:rPr>
              <w:t>післягострому</w:t>
            </w:r>
            <w:proofErr w:type="spellEnd"/>
            <w:r w:rsidR="008E1675" w:rsidRPr="005F5FB2">
              <w:rPr>
                <w:rFonts w:ascii="Times New Roman" w:hAnsi="Times New Roman" w:cs="Times New Roman"/>
                <w:sz w:val="24"/>
                <w:szCs w:val="24"/>
              </w:rPr>
              <w:t xml:space="preserve"> та довготривалому періодах.</w:t>
            </w:r>
          </w:p>
          <w:p w14:paraId="5EC41006" w14:textId="1F6E0076" w:rsidR="0006201B" w:rsidRPr="005F5FB2" w:rsidRDefault="008E1675" w:rsidP="00AF0748">
            <w:pPr>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Програма ф</w:t>
            </w:r>
            <w:r w:rsidR="0006201B" w:rsidRPr="005F5FB2">
              <w:rPr>
                <w:rFonts w:ascii="Times New Roman" w:hAnsi="Times New Roman" w:cs="Times New Roman"/>
                <w:sz w:val="24"/>
                <w:szCs w:val="24"/>
              </w:rPr>
              <w:t>ормує фахівців з новим стратегічним стилем клінічного мислення, здатних генерувати інноваційні стратегічні рішення, проводити дослідження у сфері терапії та реабілітації та підготовлені до роботи в інклюзивному середовищі</w:t>
            </w:r>
            <w:r w:rsidR="00607D85" w:rsidRPr="005F5FB2">
              <w:rPr>
                <w:rFonts w:ascii="Times New Roman" w:hAnsi="Times New Roman" w:cs="Times New Roman"/>
                <w:sz w:val="24"/>
                <w:szCs w:val="24"/>
              </w:rPr>
              <w:t>.</w:t>
            </w:r>
          </w:p>
          <w:p w14:paraId="4273887D" w14:textId="3B599A1B" w:rsidR="00AF0748" w:rsidRPr="005F5FB2" w:rsidRDefault="0006201B" w:rsidP="00AF0748">
            <w:pPr>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Створення міждисциплінарних програм не передбачається.</w:t>
            </w:r>
          </w:p>
        </w:tc>
      </w:tr>
      <w:tr w:rsidR="00AF0748" w:rsidRPr="005F5FB2" w14:paraId="42738881" w14:textId="77777777" w:rsidTr="00037B48">
        <w:trPr>
          <w:jc w:val="center"/>
        </w:trPr>
        <w:tc>
          <w:tcPr>
            <w:tcW w:w="10025" w:type="dxa"/>
            <w:gridSpan w:val="3"/>
            <w:shd w:val="clear" w:color="auto" w:fill="E0E0E0"/>
          </w:tcPr>
          <w:p w14:paraId="42738880" w14:textId="04ED1445" w:rsidR="00AF0748" w:rsidRPr="005F5FB2" w:rsidRDefault="00AF0748" w:rsidP="00AF0748">
            <w:pPr>
              <w:spacing w:after="0" w:line="240" w:lineRule="auto"/>
              <w:jc w:val="center"/>
              <w:rPr>
                <w:rFonts w:ascii="Times New Roman" w:hAnsi="Times New Roman" w:cs="Times New Roman"/>
                <w:color w:val="000000" w:themeColor="text1"/>
                <w:sz w:val="24"/>
                <w:szCs w:val="24"/>
              </w:rPr>
            </w:pPr>
            <w:r w:rsidRPr="005F5FB2">
              <w:rPr>
                <w:rFonts w:ascii="Times New Roman" w:hAnsi="Times New Roman" w:cs="Times New Roman"/>
                <w:b/>
                <w:bCs/>
                <w:color w:val="000000" w:themeColor="text1"/>
                <w:sz w:val="24"/>
                <w:szCs w:val="24"/>
              </w:rPr>
              <w:t>4 – Придатність випускників до працевлаштування та подальшого навчання</w:t>
            </w:r>
          </w:p>
        </w:tc>
      </w:tr>
      <w:tr w:rsidR="00AF0748" w:rsidRPr="005F5FB2" w14:paraId="42738889" w14:textId="77777777" w:rsidTr="009E5649">
        <w:trPr>
          <w:jc w:val="center"/>
        </w:trPr>
        <w:tc>
          <w:tcPr>
            <w:tcW w:w="2334" w:type="dxa"/>
          </w:tcPr>
          <w:p w14:paraId="42738882" w14:textId="77777777" w:rsidR="00AF0748" w:rsidRPr="005F5FB2" w:rsidRDefault="00AF0748" w:rsidP="00AF0748">
            <w:pPr>
              <w:spacing w:after="0" w:line="240" w:lineRule="auto"/>
              <w:rPr>
                <w:rFonts w:ascii="Times New Roman" w:hAnsi="Times New Roman" w:cs="Times New Roman"/>
                <w:b/>
                <w:color w:val="000000" w:themeColor="text1"/>
                <w:sz w:val="24"/>
                <w:szCs w:val="24"/>
              </w:rPr>
            </w:pPr>
            <w:r w:rsidRPr="005F5FB2">
              <w:rPr>
                <w:rFonts w:ascii="Times New Roman" w:hAnsi="Times New Roman" w:cs="Times New Roman"/>
                <w:b/>
                <w:iCs/>
                <w:color w:val="000000" w:themeColor="text1"/>
                <w:sz w:val="24"/>
                <w:szCs w:val="24"/>
              </w:rPr>
              <w:t>Придатність до працевлаштування</w:t>
            </w:r>
          </w:p>
        </w:tc>
        <w:tc>
          <w:tcPr>
            <w:tcW w:w="7691" w:type="dxa"/>
            <w:gridSpan w:val="2"/>
          </w:tcPr>
          <w:p w14:paraId="1C42493B" w14:textId="6AE47258" w:rsidR="00AF0748" w:rsidRPr="005F5FB2" w:rsidRDefault="00AF0748" w:rsidP="00AF0748">
            <w:pPr>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xml:space="preserve">Випускники за спеціальністю </w:t>
            </w:r>
            <w:r w:rsidR="00A46CE3" w:rsidRPr="005F5FB2">
              <w:rPr>
                <w:rFonts w:ascii="Times New Roman" w:hAnsi="Times New Roman" w:cs="Times New Roman"/>
                <w:sz w:val="24"/>
                <w:szCs w:val="24"/>
              </w:rPr>
              <w:t>І</w:t>
            </w:r>
            <w:r w:rsidRPr="005F5FB2">
              <w:rPr>
                <w:rFonts w:ascii="Times New Roman" w:hAnsi="Times New Roman" w:cs="Times New Roman"/>
                <w:sz w:val="24"/>
                <w:szCs w:val="24"/>
              </w:rPr>
              <w:t xml:space="preserve">7 Терапія та реабілітація за спеціалізацією </w:t>
            </w:r>
            <w:r w:rsidR="00A46CE3" w:rsidRPr="005F5FB2">
              <w:rPr>
                <w:rFonts w:ascii="Times New Roman" w:hAnsi="Times New Roman" w:cs="Times New Roman"/>
                <w:sz w:val="24"/>
                <w:szCs w:val="24"/>
              </w:rPr>
              <w:t>І</w:t>
            </w:r>
            <w:r w:rsidRPr="005F5FB2">
              <w:rPr>
                <w:rFonts w:ascii="Times New Roman" w:hAnsi="Times New Roman" w:cs="Times New Roman"/>
                <w:sz w:val="24"/>
                <w:szCs w:val="24"/>
              </w:rPr>
              <w:t xml:space="preserve">7.01 Фізична терапія спроможні обіймати посади, </w:t>
            </w:r>
            <w:r w:rsidRPr="005F5FB2">
              <w:rPr>
                <w:rFonts w:ascii="Times New Roman" w:hAnsi="Times New Roman" w:cs="Times New Roman"/>
                <w:sz w:val="24"/>
                <w:szCs w:val="24"/>
              </w:rPr>
              <w:lastRenderedPageBreak/>
              <w:t>кваліфікаційні вимоги яких передбачають наявність ступеня бакалавра, у суб’єктах господарювання, які здійснюють такі види економічної діяльності (за КВЕД ДК 009:2010):</w:t>
            </w:r>
          </w:p>
          <w:p w14:paraId="3600232B" w14:textId="77777777" w:rsidR="00AF0748" w:rsidRPr="005F5FB2" w:rsidRDefault="00AF0748" w:rsidP="00AF0748">
            <w:pPr>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86.1 Діяльність лікарняних закладів;</w:t>
            </w:r>
          </w:p>
          <w:p w14:paraId="3E51EE14" w14:textId="4B5BD485" w:rsidR="00AF0748" w:rsidRPr="005F5FB2" w:rsidRDefault="00AF0748" w:rsidP="00AF0748">
            <w:pPr>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86.9 Інша діяльність у сфері охорони здоров’я;</w:t>
            </w:r>
          </w:p>
          <w:p w14:paraId="68275DB7" w14:textId="77777777" w:rsidR="00AF0748" w:rsidRPr="005F5FB2" w:rsidRDefault="00AF0748" w:rsidP="00AF0748">
            <w:pPr>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88.1 Надання соціальної допомоги без забезпечення;</w:t>
            </w:r>
          </w:p>
          <w:p w14:paraId="49431743" w14:textId="77777777" w:rsidR="00AF0748" w:rsidRPr="005F5FB2" w:rsidRDefault="00AF0748" w:rsidP="00AF0748">
            <w:pPr>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проживання для осіб похилого віку та інвалідів.</w:t>
            </w:r>
          </w:p>
          <w:p w14:paraId="2DE040C1" w14:textId="77777777" w:rsidR="00AF0748" w:rsidRPr="005F5FB2" w:rsidRDefault="00AF0748" w:rsidP="00AF0748">
            <w:pPr>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xml:space="preserve">Випускник здатен виконувати зазначену в ДК 003-2010 професійну роботу і може займати відповідні первинні посади: </w:t>
            </w:r>
          </w:p>
          <w:p w14:paraId="42738888" w14:textId="59B5D58A" w:rsidR="00AF0748" w:rsidRPr="005F5FB2" w:rsidRDefault="00AF0748" w:rsidP="00F061DC">
            <w:pPr>
              <w:autoSpaceDE w:val="0"/>
              <w:autoSpaceDN w:val="0"/>
              <w:adjustRightInd w:val="0"/>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3226 Асистент фізичного терапевта</w:t>
            </w:r>
          </w:p>
        </w:tc>
      </w:tr>
      <w:tr w:rsidR="00AF0748" w:rsidRPr="005F5FB2" w14:paraId="4273888C" w14:textId="77777777" w:rsidTr="009E5649">
        <w:trPr>
          <w:jc w:val="center"/>
        </w:trPr>
        <w:tc>
          <w:tcPr>
            <w:tcW w:w="2334" w:type="dxa"/>
          </w:tcPr>
          <w:p w14:paraId="4273888A" w14:textId="77777777" w:rsidR="00AF0748" w:rsidRPr="005F5FB2" w:rsidRDefault="00AF0748" w:rsidP="00AF0748">
            <w:pPr>
              <w:spacing w:after="0" w:line="240" w:lineRule="auto"/>
              <w:rPr>
                <w:rFonts w:ascii="Times New Roman" w:hAnsi="Times New Roman" w:cs="Times New Roman"/>
                <w:b/>
                <w:color w:val="000000" w:themeColor="text1"/>
                <w:sz w:val="24"/>
                <w:szCs w:val="24"/>
              </w:rPr>
            </w:pPr>
            <w:r w:rsidRPr="005F5FB2">
              <w:rPr>
                <w:rFonts w:ascii="Times New Roman" w:hAnsi="Times New Roman" w:cs="Times New Roman"/>
                <w:b/>
                <w:iCs/>
                <w:color w:val="000000" w:themeColor="text1"/>
                <w:sz w:val="24"/>
                <w:szCs w:val="24"/>
              </w:rPr>
              <w:lastRenderedPageBreak/>
              <w:t>Подальше навчання</w:t>
            </w:r>
          </w:p>
        </w:tc>
        <w:tc>
          <w:tcPr>
            <w:tcW w:w="7691" w:type="dxa"/>
            <w:gridSpan w:val="2"/>
          </w:tcPr>
          <w:p w14:paraId="4273888B" w14:textId="51219C36" w:rsidR="00AF0748" w:rsidRPr="005F5FB2" w:rsidRDefault="00AF0748" w:rsidP="00AF0748">
            <w:pPr>
              <w:autoSpaceDE w:val="0"/>
              <w:autoSpaceDN w:val="0"/>
              <w:adjustRightInd w:val="0"/>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xml:space="preserve">Випускники мають право продовжити навчання на другому (магістерському) рівні вищої освіти та </w:t>
            </w:r>
            <w:r w:rsidR="00CD451A" w:rsidRPr="005F5FB2">
              <w:rPr>
                <w:rFonts w:ascii="Times New Roman" w:hAnsi="Times New Roman" w:cs="Times New Roman"/>
                <w:sz w:val="24"/>
                <w:szCs w:val="24"/>
              </w:rPr>
              <w:t xml:space="preserve">набути додаткові кваліфікації </w:t>
            </w:r>
            <w:r w:rsidRPr="005F5FB2">
              <w:rPr>
                <w:rFonts w:ascii="Times New Roman" w:hAnsi="Times New Roman" w:cs="Times New Roman"/>
                <w:sz w:val="24"/>
                <w:szCs w:val="24"/>
              </w:rPr>
              <w:t>у системі післядипломної освіти.</w:t>
            </w:r>
          </w:p>
        </w:tc>
      </w:tr>
      <w:tr w:rsidR="00AF0748" w:rsidRPr="005F5FB2" w14:paraId="4273888E" w14:textId="77777777" w:rsidTr="00037B48">
        <w:trPr>
          <w:jc w:val="center"/>
        </w:trPr>
        <w:tc>
          <w:tcPr>
            <w:tcW w:w="10025" w:type="dxa"/>
            <w:gridSpan w:val="3"/>
            <w:shd w:val="clear" w:color="auto" w:fill="E0E0E0"/>
          </w:tcPr>
          <w:p w14:paraId="4273888D" w14:textId="77777777" w:rsidR="00AF0748" w:rsidRPr="005F5FB2" w:rsidRDefault="00AF0748" w:rsidP="00AF0748">
            <w:pPr>
              <w:spacing w:after="0" w:line="240" w:lineRule="auto"/>
              <w:jc w:val="center"/>
              <w:rPr>
                <w:rFonts w:ascii="Times New Roman" w:hAnsi="Times New Roman" w:cs="Times New Roman"/>
                <w:sz w:val="24"/>
                <w:szCs w:val="24"/>
              </w:rPr>
            </w:pPr>
            <w:r w:rsidRPr="005F5FB2">
              <w:rPr>
                <w:rFonts w:ascii="Times New Roman" w:hAnsi="Times New Roman" w:cs="Times New Roman"/>
                <w:b/>
                <w:bCs/>
                <w:sz w:val="24"/>
                <w:szCs w:val="24"/>
              </w:rPr>
              <w:t>5 – Викладання та оцінювання</w:t>
            </w:r>
          </w:p>
        </w:tc>
      </w:tr>
      <w:tr w:rsidR="00AF0748" w:rsidRPr="005F5FB2" w14:paraId="42738891" w14:textId="77777777" w:rsidTr="009E5649">
        <w:trPr>
          <w:jc w:val="center"/>
        </w:trPr>
        <w:tc>
          <w:tcPr>
            <w:tcW w:w="2334" w:type="dxa"/>
          </w:tcPr>
          <w:p w14:paraId="4273888F" w14:textId="77777777" w:rsidR="00AF0748" w:rsidRPr="005F5FB2" w:rsidRDefault="00AF0748" w:rsidP="00AF0748">
            <w:pPr>
              <w:spacing w:after="0" w:line="240" w:lineRule="auto"/>
              <w:rPr>
                <w:rFonts w:ascii="Times New Roman" w:hAnsi="Times New Roman" w:cs="Times New Roman"/>
                <w:b/>
                <w:iCs/>
                <w:color w:val="000000" w:themeColor="text1"/>
                <w:sz w:val="24"/>
                <w:szCs w:val="24"/>
              </w:rPr>
            </w:pPr>
            <w:r w:rsidRPr="005F5FB2">
              <w:rPr>
                <w:rFonts w:ascii="Times New Roman" w:hAnsi="Times New Roman" w:cs="Times New Roman"/>
                <w:b/>
                <w:iCs/>
                <w:color w:val="000000" w:themeColor="text1"/>
                <w:sz w:val="24"/>
                <w:szCs w:val="24"/>
              </w:rPr>
              <w:t>Викладання та навчання</w:t>
            </w:r>
          </w:p>
        </w:tc>
        <w:tc>
          <w:tcPr>
            <w:tcW w:w="7691" w:type="dxa"/>
            <w:gridSpan w:val="2"/>
          </w:tcPr>
          <w:p w14:paraId="342668F3" w14:textId="77777777" w:rsidR="00AF0748" w:rsidRPr="005F5FB2" w:rsidRDefault="00AF0748" w:rsidP="00AF0748">
            <w:pPr>
              <w:spacing w:after="0" w:line="240" w:lineRule="auto"/>
              <w:jc w:val="both"/>
              <w:rPr>
                <w:rFonts w:ascii="Times New Roman" w:hAnsi="Times New Roman" w:cs="Times New Roman"/>
                <w:sz w:val="24"/>
                <w:szCs w:val="24"/>
              </w:rPr>
            </w:pPr>
            <w:proofErr w:type="spellStart"/>
            <w:r w:rsidRPr="005F5FB2">
              <w:rPr>
                <w:rFonts w:ascii="Times New Roman" w:hAnsi="Times New Roman" w:cs="Times New Roman"/>
                <w:sz w:val="24"/>
                <w:szCs w:val="24"/>
              </w:rPr>
              <w:t>Студентоцентроване</w:t>
            </w:r>
            <w:proofErr w:type="spellEnd"/>
            <w:r w:rsidRPr="005F5FB2">
              <w:rPr>
                <w:rFonts w:ascii="Times New Roman" w:hAnsi="Times New Roman" w:cs="Times New Roman"/>
                <w:sz w:val="24"/>
                <w:szCs w:val="24"/>
              </w:rPr>
              <w:t xml:space="preserve"> навчання, технології проблемного і диференційованого навчання, технології інтенсифікації та індивідуалізації навчання, технології програмованого навчання, інформаційні технології, технології розвивального навчання, кредитно-трансферна система організації навчання, самонавчання, навчання на основі досліджень, Інтернет-супровід навчання в системі </w:t>
            </w:r>
            <w:proofErr w:type="spellStart"/>
            <w:r w:rsidRPr="005F5FB2">
              <w:rPr>
                <w:rFonts w:ascii="Times New Roman" w:hAnsi="Times New Roman" w:cs="Times New Roman"/>
                <w:sz w:val="24"/>
                <w:szCs w:val="24"/>
              </w:rPr>
              <w:t>Moodle</w:t>
            </w:r>
            <w:proofErr w:type="spellEnd"/>
            <w:r w:rsidRPr="005F5FB2">
              <w:rPr>
                <w:rFonts w:ascii="Times New Roman" w:hAnsi="Times New Roman" w:cs="Times New Roman"/>
                <w:sz w:val="24"/>
                <w:szCs w:val="24"/>
              </w:rPr>
              <w:t xml:space="preserve"> тощо.</w:t>
            </w:r>
          </w:p>
          <w:p w14:paraId="42738890" w14:textId="1E3363A7" w:rsidR="00AF0748" w:rsidRPr="005F5FB2" w:rsidRDefault="00CD451A" w:rsidP="00AF0748">
            <w:pPr>
              <w:spacing w:after="0" w:line="240" w:lineRule="auto"/>
              <w:jc w:val="both"/>
              <w:rPr>
                <w:rFonts w:ascii="Times New Roman" w:hAnsi="Times New Roman" w:cs="Times New Roman"/>
                <w:spacing w:val="-6"/>
                <w:sz w:val="24"/>
                <w:szCs w:val="24"/>
              </w:rPr>
            </w:pPr>
            <w:r w:rsidRPr="005F5FB2">
              <w:rPr>
                <w:rFonts w:ascii="Times New Roman" w:hAnsi="Times New Roman" w:cs="Times New Roman"/>
                <w:sz w:val="24"/>
                <w:szCs w:val="24"/>
              </w:rPr>
              <w:t>Стиль викладання зорієнтовано на проблемно-орієнтоване навчання. Комбінований підхід до навчання: поєднання традиційних та нетрадиційних методів навчання з використанням тематичних, проблемних, оглядових лекцій, у тому числі за участі фахівців-практиків, проведення семінарських та практичних задач у вигляді презентацій, дискусій, застосування методу кейс-стаді з розв’язанням реальних завдань, робота в малих групах, самостійна робота здобувачів освіти, практики, консультації викладачів.</w:t>
            </w:r>
          </w:p>
        </w:tc>
      </w:tr>
      <w:tr w:rsidR="00AF0748" w:rsidRPr="005F5FB2" w14:paraId="42738894" w14:textId="77777777" w:rsidTr="009E5649">
        <w:trPr>
          <w:trHeight w:val="558"/>
          <w:jc w:val="center"/>
        </w:trPr>
        <w:tc>
          <w:tcPr>
            <w:tcW w:w="2334" w:type="dxa"/>
          </w:tcPr>
          <w:p w14:paraId="42738892" w14:textId="77777777" w:rsidR="00AF0748" w:rsidRPr="005F5FB2" w:rsidRDefault="00AF0748" w:rsidP="00662E57">
            <w:pPr>
              <w:pStyle w:val="4"/>
            </w:pPr>
            <w:r w:rsidRPr="005F5FB2">
              <w:t>Оцінювання</w:t>
            </w:r>
          </w:p>
        </w:tc>
        <w:tc>
          <w:tcPr>
            <w:tcW w:w="7691" w:type="dxa"/>
            <w:gridSpan w:val="2"/>
          </w:tcPr>
          <w:p w14:paraId="646DA1D6" w14:textId="16B0A001" w:rsidR="00AF0748" w:rsidRPr="005F5FB2" w:rsidRDefault="00AF0748" w:rsidP="00AF0748">
            <w:pPr>
              <w:autoSpaceDE w:val="0"/>
              <w:autoSpaceDN w:val="0"/>
              <w:adjustRightInd w:val="0"/>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xml:space="preserve">Комплексна система перевірки знань із </w:t>
            </w:r>
            <w:r w:rsidR="00EE3E9C">
              <w:rPr>
                <w:rFonts w:ascii="Times New Roman" w:hAnsi="Times New Roman" w:cs="Times New Roman"/>
                <w:sz w:val="24"/>
                <w:szCs w:val="24"/>
              </w:rPr>
              <w:t>освітніх компонентів</w:t>
            </w:r>
            <w:r w:rsidRPr="005F5FB2">
              <w:rPr>
                <w:rFonts w:ascii="Times New Roman" w:hAnsi="Times New Roman" w:cs="Times New Roman"/>
                <w:sz w:val="24"/>
                <w:szCs w:val="24"/>
              </w:rPr>
              <w:t xml:space="preserve"> та клінічних практик включає:</w:t>
            </w:r>
          </w:p>
          <w:p w14:paraId="5CE67F82" w14:textId="77777777" w:rsidR="00AF0748" w:rsidRPr="005F5FB2" w:rsidRDefault="00AF0748" w:rsidP="00AF0748">
            <w:pPr>
              <w:autoSpaceDE w:val="0"/>
              <w:autoSpaceDN w:val="0"/>
              <w:adjustRightInd w:val="0"/>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xml:space="preserve">- поточний та проміжний контроль; </w:t>
            </w:r>
          </w:p>
          <w:p w14:paraId="11B6863B" w14:textId="77777777" w:rsidR="00AF0748" w:rsidRPr="005F5FB2" w:rsidRDefault="00AF0748" w:rsidP="00AF0748">
            <w:pPr>
              <w:autoSpaceDE w:val="0"/>
              <w:autoSpaceDN w:val="0"/>
              <w:adjustRightInd w:val="0"/>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модульний контроль;</w:t>
            </w:r>
          </w:p>
          <w:p w14:paraId="22483D68" w14:textId="77777777" w:rsidR="00AF0748" w:rsidRPr="005F5FB2" w:rsidRDefault="00AF0748" w:rsidP="00AF0748">
            <w:pPr>
              <w:autoSpaceDE w:val="0"/>
              <w:autoSpaceDN w:val="0"/>
              <w:adjustRightInd w:val="0"/>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оцінку результатів самостійної роботи;</w:t>
            </w:r>
          </w:p>
          <w:p w14:paraId="48688C8E" w14:textId="0C911B52" w:rsidR="00AF0748" w:rsidRPr="005F5FB2" w:rsidRDefault="00AF0748" w:rsidP="00AF0748">
            <w:pPr>
              <w:autoSpaceDE w:val="0"/>
              <w:autoSpaceDN w:val="0"/>
              <w:adjustRightInd w:val="0"/>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підсумковий семестровий контроль;</w:t>
            </w:r>
          </w:p>
          <w:p w14:paraId="35D1E092" w14:textId="52965237" w:rsidR="00AF0748" w:rsidRPr="005F5FB2" w:rsidRDefault="00AF0748" w:rsidP="00AF0748">
            <w:pPr>
              <w:autoSpaceDE w:val="0"/>
              <w:autoSpaceDN w:val="0"/>
              <w:adjustRightInd w:val="0"/>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випусков</w:t>
            </w:r>
            <w:r w:rsidR="00CD451A" w:rsidRPr="005F5FB2">
              <w:rPr>
                <w:rFonts w:ascii="Times New Roman" w:hAnsi="Times New Roman" w:cs="Times New Roman"/>
                <w:sz w:val="24"/>
                <w:szCs w:val="24"/>
              </w:rPr>
              <w:t>у</w:t>
            </w:r>
            <w:r w:rsidRPr="005F5FB2">
              <w:rPr>
                <w:rFonts w:ascii="Times New Roman" w:hAnsi="Times New Roman" w:cs="Times New Roman"/>
                <w:sz w:val="24"/>
                <w:szCs w:val="24"/>
              </w:rPr>
              <w:t xml:space="preserve"> атестаці</w:t>
            </w:r>
            <w:r w:rsidR="00CD451A" w:rsidRPr="005F5FB2">
              <w:rPr>
                <w:rFonts w:ascii="Times New Roman" w:hAnsi="Times New Roman" w:cs="Times New Roman"/>
                <w:sz w:val="24"/>
                <w:szCs w:val="24"/>
              </w:rPr>
              <w:t>ю</w:t>
            </w:r>
            <w:r w:rsidRPr="005F5FB2">
              <w:rPr>
                <w:rFonts w:ascii="Times New Roman" w:hAnsi="Times New Roman" w:cs="Times New Roman"/>
                <w:sz w:val="24"/>
                <w:szCs w:val="24"/>
              </w:rPr>
              <w:t>.</w:t>
            </w:r>
          </w:p>
          <w:p w14:paraId="6DE51241" w14:textId="77777777" w:rsidR="00AF0748" w:rsidRPr="005F5FB2" w:rsidRDefault="00AF0748" w:rsidP="00AF0748">
            <w:pPr>
              <w:autoSpaceDE w:val="0"/>
              <w:autoSpaceDN w:val="0"/>
              <w:adjustRightInd w:val="0"/>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Оцінювання здобувачів вищої освіти передбачає:</w:t>
            </w:r>
          </w:p>
          <w:p w14:paraId="07FA2C52" w14:textId="4E1CCD27" w:rsidR="00AF0748" w:rsidRPr="005F5FB2" w:rsidRDefault="00AF0748" w:rsidP="00AF0748">
            <w:pPr>
              <w:autoSpaceDE w:val="0"/>
              <w:autoSpaceDN w:val="0"/>
              <w:adjustRightInd w:val="0"/>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xml:space="preserve">- оцінювання відбувається за національною шкалою (відмінно, добре, задовільно, незадовільно; зараховано, </w:t>
            </w:r>
            <w:proofErr w:type="spellStart"/>
            <w:r w:rsidRPr="005F5FB2">
              <w:rPr>
                <w:rFonts w:ascii="Times New Roman" w:hAnsi="Times New Roman" w:cs="Times New Roman"/>
                <w:sz w:val="24"/>
                <w:szCs w:val="24"/>
              </w:rPr>
              <w:t>незараховано</w:t>
            </w:r>
            <w:proofErr w:type="spellEnd"/>
            <w:r w:rsidRPr="005F5FB2">
              <w:rPr>
                <w:rFonts w:ascii="Times New Roman" w:hAnsi="Times New Roman" w:cs="Times New Roman"/>
                <w:sz w:val="24"/>
                <w:szCs w:val="24"/>
              </w:rPr>
              <w:t>), 100-бальною шкалою та шкалою ЄКТС (A, B, C, D, E, F, FX);</w:t>
            </w:r>
          </w:p>
          <w:p w14:paraId="2382FE10" w14:textId="407F1151" w:rsidR="00AF0748" w:rsidRPr="005F5FB2" w:rsidRDefault="00AF0748" w:rsidP="00AF0748">
            <w:pPr>
              <w:autoSpaceDE w:val="0"/>
              <w:autoSpaceDN w:val="0"/>
              <w:adjustRightInd w:val="0"/>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оцінювання здобувачів вищої освіти дозволяє продемонструвати ступінь досягнення ними запланованих результатів навчання;</w:t>
            </w:r>
          </w:p>
          <w:p w14:paraId="73596F18" w14:textId="4858636A" w:rsidR="00AF0748" w:rsidRPr="005F5FB2" w:rsidRDefault="00AF0748" w:rsidP="00AF0748">
            <w:pPr>
              <w:autoSpaceDE w:val="0"/>
              <w:autoSpaceDN w:val="0"/>
              <w:adjustRightInd w:val="0"/>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критерії та методи оцінювання, а також критерії виставлення оцінок оприлюднюються заздалегідь;</w:t>
            </w:r>
          </w:p>
          <w:p w14:paraId="2344E2B4" w14:textId="229BFE44" w:rsidR="00AF0748" w:rsidRPr="005F5FB2" w:rsidRDefault="00AF0748" w:rsidP="00AF0748">
            <w:pPr>
              <w:autoSpaceDE w:val="0"/>
              <w:autoSpaceDN w:val="0"/>
              <w:adjustRightInd w:val="0"/>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оцінювання здобувачів вищої освіти є послідовним, прозорим та проводиться відповідно до встановлених процедур.</w:t>
            </w:r>
          </w:p>
          <w:p w14:paraId="03DDEEAA" w14:textId="32884BDD" w:rsidR="00AF0748" w:rsidRPr="005F5FB2" w:rsidRDefault="00AF0748" w:rsidP="00AF0748">
            <w:pPr>
              <w:autoSpaceDE w:val="0"/>
              <w:autoSpaceDN w:val="0"/>
              <w:adjustRightInd w:val="0"/>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Випускова атестація здійснюється в формі єдиного державного кваліфікаційного іспиту.</w:t>
            </w:r>
          </w:p>
          <w:p w14:paraId="42738893" w14:textId="3E040794" w:rsidR="00AF0748" w:rsidRPr="005F5FB2" w:rsidRDefault="00AF0748" w:rsidP="00CD451A">
            <w:pPr>
              <w:autoSpaceDE w:val="0"/>
              <w:autoSpaceDN w:val="0"/>
              <w:adjustRightInd w:val="0"/>
              <w:spacing w:after="0" w:line="240" w:lineRule="auto"/>
              <w:jc w:val="both"/>
              <w:rPr>
                <w:rFonts w:ascii="Times New Roman" w:hAnsi="Times New Roman" w:cs="Times New Roman"/>
                <w:spacing w:val="-6"/>
                <w:sz w:val="24"/>
                <w:szCs w:val="24"/>
              </w:rPr>
            </w:pPr>
            <w:r w:rsidRPr="005F5FB2">
              <w:rPr>
                <w:rFonts w:ascii="Times New Roman" w:hAnsi="Times New Roman" w:cs="Times New Roman"/>
                <w:spacing w:val="-6"/>
                <w:sz w:val="24"/>
                <w:szCs w:val="24"/>
              </w:rPr>
              <w:t>Єдиний державний кваліфікаційний іспит передбачає оцінювання досягнень результатів навчання, визначених стандартом та освітньою програмою.</w:t>
            </w:r>
          </w:p>
        </w:tc>
      </w:tr>
      <w:tr w:rsidR="00AF0748" w:rsidRPr="005F5FB2" w14:paraId="42738896" w14:textId="77777777" w:rsidTr="00037B48">
        <w:trPr>
          <w:jc w:val="center"/>
        </w:trPr>
        <w:tc>
          <w:tcPr>
            <w:tcW w:w="10025" w:type="dxa"/>
            <w:gridSpan w:val="3"/>
            <w:shd w:val="clear" w:color="auto" w:fill="E0E0E0"/>
          </w:tcPr>
          <w:p w14:paraId="42738895" w14:textId="77777777" w:rsidR="00AF0748" w:rsidRPr="005F5FB2" w:rsidRDefault="00AF0748" w:rsidP="00AF0748">
            <w:pPr>
              <w:spacing w:after="0" w:line="240" w:lineRule="auto"/>
              <w:jc w:val="center"/>
              <w:rPr>
                <w:rFonts w:ascii="Times New Roman" w:hAnsi="Times New Roman" w:cs="Times New Roman"/>
                <w:sz w:val="24"/>
                <w:szCs w:val="24"/>
              </w:rPr>
            </w:pPr>
            <w:r w:rsidRPr="005F5FB2">
              <w:rPr>
                <w:rFonts w:ascii="Times New Roman" w:hAnsi="Times New Roman" w:cs="Times New Roman"/>
                <w:b/>
                <w:bCs/>
                <w:sz w:val="24"/>
                <w:szCs w:val="24"/>
              </w:rPr>
              <w:t>6 – Програмні компетентності</w:t>
            </w:r>
          </w:p>
        </w:tc>
      </w:tr>
      <w:tr w:rsidR="00AF0748" w:rsidRPr="005F5FB2" w14:paraId="42738899" w14:textId="77777777" w:rsidTr="009E5649">
        <w:trPr>
          <w:jc w:val="center"/>
        </w:trPr>
        <w:tc>
          <w:tcPr>
            <w:tcW w:w="2334" w:type="dxa"/>
          </w:tcPr>
          <w:p w14:paraId="42738897" w14:textId="77777777" w:rsidR="00AF0748" w:rsidRPr="005F5FB2" w:rsidRDefault="00AF0748" w:rsidP="00AF0748">
            <w:pPr>
              <w:spacing w:after="0" w:line="240" w:lineRule="auto"/>
              <w:rPr>
                <w:rFonts w:ascii="Times New Roman" w:hAnsi="Times New Roman" w:cs="Times New Roman"/>
                <w:b/>
                <w:iCs/>
                <w:color w:val="000000" w:themeColor="text1"/>
                <w:sz w:val="24"/>
                <w:szCs w:val="24"/>
              </w:rPr>
            </w:pPr>
            <w:r w:rsidRPr="005F5FB2">
              <w:rPr>
                <w:rFonts w:ascii="Times New Roman" w:hAnsi="Times New Roman" w:cs="Times New Roman"/>
                <w:b/>
                <w:iCs/>
                <w:color w:val="000000" w:themeColor="text1"/>
                <w:sz w:val="24"/>
                <w:szCs w:val="24"/>
              </w:rPr>
              <w:t>Інтегральна компетентність</w:t>
            </w:r>
          </w:p>
        </w:tc>
        <w:tc>
          <w:tcPr>
            <w:tcW w:w="7691" w:type="dxa"/>
            <w:gridSpan w:val="2"/>
          </w:tcPr>
          <w:p w14:paraId="42738898" w14:textId="13BE43F0" w:rsidR="00AF0748" w:rsidRPr="005F5FB2" w:rsidRDefault="00AF0748" w:rsidP="00AF0748">
            <w:pPr>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xml:space="preserve">Здатність вирішувати складні спеціалізовані задачі і практичні проблеми професійної діяльності фізичного терапевта з відновлення порушених рухових та пов’язаних </w:t>
            </w:r>
            <w:r w:rsidR="00CD451A" w:rsidRPr="005F5FB2">
              <w:rPr>
                <w:rFonts w:ascii="Times New Roman" w:hAnsi="Times New Roman" w:cs="Times New Roman"/>
                <w:sz w:val="24"/>
                <w:szCs w:val="24"/>
              </w:rPr>
              <w:t>і</w:t>
            </w:r>
            <w:r w:rsidRPr="005F5FB2">
              <w:rPr>
                <w:rFonts w:ascii="Times New Roman" w:hAnsi="Times New Roman" w:cs="Times New Roman"/>
                <w:sz w:val="24"/>
                <w:szCs w:val="24"/>
              </w:rPr>
              <w:t xml:space="preserve">з ними функцій опорно-рухового </w:t>
            </w:r>
            <w:r w:rsidRPr="005F5FB2">
              <w:rPr>
                <w:rFonts w:ascii="Times New Roman" w:hAnsi="Times New Roman" w:cs="Times New Roman"/>
                <w:sz w:val="24"/>
                <w:szCs w:val="24"/>
              </w:rPr>
              <w:lastRenderedPageBreak/>
              <w:t>апарату, нервової, серцево-судинної та дихальної систем, які забезпечують активність та участь осіб різних вікових, нозологічних та професійних груп.</w:t>
            </w:r>
          </w:p>
        </w:tc>
      </w:tr>
      <w:tr w:rsidR="00AF0748" w:rsidRPr="005F5FB2" w14:paraId="427388AA" w14:textId="77777777" w:rsidTr="009E5649">
        <w:trPr>
          <w:trHeight w:val="274"/>
          <w:jc w:val="center"/>
        </w:trPr>
        <w:tc>
          <w:tcPr>
            <w:tcW w:w="2334" w:type="dxa"/>
          </w:tcPr>
          <w:p w14:paraId="4273889A" w14:textId="77777777" w:rsidR="00AF0748" w:rsidRPr="005F5FB2" w:rsidRDefault="00AF0748" w:rsidP="00AF0748">
            <w:pPr>
              <w:spacing w:after="0" w:line="240" w:lineRule="auto"/>
              <w:rPr>
                <w:rFonts w:ascii="Times New Roman" w:hAnsi="Times New Roman" w:cs="Times New Roman"/>
                <w:b/>
                <w:iCs/>
                <w:color w:val="000000" w:themeColor="text1"/>
                <w:sz w:val="24"/>
                <w:szCs w:val="24"/>
              </w:rPr>
            </w:pPr>
            <w:r w:rsidRPr="005F5FB2">
              <w:rPr>
                <w:rFonts w:ascii="Times New Roman" w:hAnsi="Times New Roman" w:cs="Times New Roman"/>
                <w:b/>
                <w:iCs/>
                <w:color w:val="000000" w:themeColor="text1"/>
                <w:sz w:val="24"/>
                <w:szCs w:val="24"/>
              </w:rPr>
              <w:lastRenderedPageBreak/>
              <w:t>Загальні компетентності (ЗК)</w:t>
            </w:r>
          </w:p>
        </w:tc>
        <w:tc>
          <w:tcPr>
            <w:tcW w:w="7691" w:type="dxa"/>
            <w:gridSpan w:val="2"/>
          </w:tcPr>
          <w:p w14:paraId="2D77DE0E" w14:textId="77777777" w:rsidR="00AF0748" w:rsidRPr="002E674C" w:rsidRDefault="00AF0748" w:rsidP="00AF0748">
            <w:pPr>
              <w:pStyle w:val="Default"/>
              <w:jc w:val="both"/>
              <w:rPr>
                <w:color w:val="auto"/>
                <w:lang w:val="uk-UA"/>
              </w:rPr>
            </w:pPr>
            <w:r w:rsidRPr="002E674C">
              <w:rPr>
                <w:color w:val="auto"/>
                <w:lang w:val="uk-UA"/>
              </w:rPr>
              <w:t>ЗК 01. Здатність до абстрактного мислення, аналізу та синтезу.</w:t>
            </w:r>
          </w:p>
          <w:p w14:paraId="6A8E8C8F" w14:textId="77777777" w:rsidR="00AF0748" w:rsidRPr="002E674C" w:rsidRDefault="00AF0748" w:rsidP="00AF0748">
            <w:pPr>
              <w:pStyle w:val="Default"/>
              <w:jc w:val="both"/>
              <w:rPr>
                <w:color w:val="auto"/>
                <w:lang w:val="uk-UA"/>
              </w:rPr>
            </w:pPr>
            <w:r w:rsidRPr="002E674C">
              <w:rPr>
                <w:color w:val="auto"/>
                <w:lang w:val="uk-UA"/>
              </w:rPr>
              <w:t>ЗК 02. Здатність застосувати знання у практичних ситуаціях.</w:t>
            </w:r>
          </w:p>
          <w:p w14:paraId="79B3431B" w14:textId="277EBC00" w:rsidR="00AF0748" w:rsidRPr="002E674C" w:rsidRDefault="00AF0748" w:rsidP="00AF0748">
            <w:pPr>
              <w:pStyle w:val="Default"/>
              <w:jc w:val="both"/>
              <w:rPr>
                <w:color w:val="auto"/>
                <w:lang w:val="uk-UA"/>
              </w:rPr>
            </w:pPr>
            <w:r w:rsidRPr="002E674C">
              <w:rPr>
                <w:color w:val="auto"/>
                <w:lang w:val="uk-UA"/>
              </w:rPr>
              <w:t>ЗК 03. Здатність до розуміння предметної області та професійної діяльності.</w:t>
            </w:r>
          </w:p>
          <w:p w14:paraId="6D2257FE" w14:textId="77777777" w:rsidR="00AF0748" w:rsidRPr="002E674C" w:rsidRDefault="00AF0748" w:rsidP="00AF0748">
            <w:pPr>
              <w:pStyle w:val="Default"/>
              <w:jc w:val="both"/>
              <w:rPr>
                <w:color w:val="auto"/>
                <w:lang w:val="uk-UA"/>
              </w:rPr>
            </w:pPr>
            <w:r w:rsidRPr="002E674C">
              <w:rPr>
                <w:color w:val="auto"/>
                <w:lang w:val="uk-UA"/>
              </w:rPr>
              <w:t>ЗК 04. Здатність спілкуватися державною мовою як усно, так і письмово.</w:t>
            </w:r>
          </w:p>
          <w:p w14:paraId="5996AEC5" w14:textId="6EF3EE2D" w:rsidR="00AF0748" w:rsidRPr="002E674C" w:rsidRDefault="00AF0748" w:rsidP="00AF0748">
            <w:pPr>
              <w:pStyle w:val="Default"/>
              <w:jc w:val="both"/>
              <w:rPr>
                <w:color w:val="auto"/>
                <w:lang w:val="uk-UA"/>
              </w:rPr>
            </w:pPr>
            <w:r w:rsidRPr="002E674C">
              <w:rPr>
                <w:color w:val="auto"/>
                <w:lang w:val="uk-UA"/>
              </w:rPr>
              <w:t>ЗК 05. Здатність використовувати інформаційні та комунікаційні технології.</w:t>
            </w:r>
          </w:p>
          <w:p w14:paraId="04BBB361" w14:textId="59EBEA12" w:rsidR="00AF0748" w:rsidRPr="002E674C" w:rsidRDefault="00AF0748" w:rsidP="00AF0748">
            <w:pPr>
              <w:pStyle w:val="Default"/>
              <w:jc w:val="both"/>
              <w:rPr>
                <w:color w:val="auto"/>
                <w:lang w:val="uk-UA"/>
              </w:rPr>
            </w:pPr>
            <w:r w:rsidRPr="002E674C">
              <w:rPr>
                <w:color w:val="auto"/>
                <w:lang w:val="uk-UA"/>
              </w:rPr>
              <w:t xml:space="preserve">ЗК 06. Здатність вчитися </w:t>
            </w:r>
            <w:r w:rsidR="00CD451A" w:rsidRPr="002E674C">
              <w:rPr>
                <w:color w:val="auto"/>
                <w:lang w:val="uk-UA"/>
              </w:rPr>
              <w:t>та</w:t>
            </w:r>
            <w:r w:rsidRPr="002E674C">
              <w:rPr>
                <w:color w:val="auto"/>
                <w:lang w:val="uk-UA"/>
              </w:rPr>
              <w:t xml:space="preserve"> оволодівати сучасними знаннями</w:t>
            </w:r>
          </w:p>
          <w:p w14:paraId="2FDD54B9" w14:textId="09F4487A" w:rsidR="00AF0748" w:rsidRPr="002E674C" w:rsidRDefault="00AF0748" w:rsidP="00AF0748">
            <w:pPr>
              <w:pStyle w:val="Default"/>
              <w:jc w:val="both"/>
              <w:rPr>
                <w:color w:val="auto"/>
                <w:lang w:val="uk-UA"/>
              </w:rPr>
            </w:pPr>
            <w:r w:rsidRPr="002E674C">
              <w:rPr>
                <w:color w:val="auto"/>
                <w:lang w:val="uk-UA"/>
              </w:rPr>
              <w:t>ЗК 07. Здатність до міжособистісної взаємодії.</w:t>
            </w:r>
          </w:p>
          <w:p w14:paraId="590817CB" w14:textId="77777777" w:rsidR="00AF0748" w:rsidRPr="002E674C" w:rsidRDefault="00AF0748" w:rsidP="00AF0748">
            <w:pPr>
              <w:pStyle w:val="Default"/>
              <w:jc w:val="both"/>
              <w:rPr>
                <w:color w:val="auto"/>
                <w:lang w:val="uk-UA"/>
              </w:rPr>
            </w:pPr>
            <w:r w:rsidRPr="002E674C">
              <w:rPr>
                <w:color w:val="auto"/>
                <w:lang w:val="uk-UA"/>
              </w:rPr>
              <w:t>ЗК 08. Здатність спілкуватися іноземною мовою.</w:t>
            </w:r>
          </w:p>
          <w:p w14:paraId="663BEA33" w14:textId="31E12DDB" w:rsidR="00AF0748" w:rsidRPr="002E674C" w:rsidRDefault="00AF0748" w:rsidP="00AF0748">
            <w:pPr>
              <w:spacing w:after="0" w:line="240" w:lineRule="auto"/>
              <w:jc w:val="both"/>
              <w:rPr>
                <w:rFonts w:ascii="Times New Roman" w:hAnsi="Times New Roman" w:cs="Times New Roman"/>
                <w:sz w:val="24"/>
                <w:szCs w:val="24"/>
              </w:rPr>
            </w:pPr>
            <w:r w:rsidRPr="002E674C">
              <w:rPr>
                <w:rFonts w:ascii="Times New Roman" w:hAnsi="Times New Roman" w:cs="Times New Roman"/>
                <w:sz w:val="24"/>
                <w:szCs w:val="24"/>
              </w:rPr>
              <w:t xml:space="preserve">ЗК 09. Здатність реалізувати свої права </w:t>
            </w:r>
            <w:r w:rsidR="00CD451A" w:rsidRPr="002E674C">
              <w:rPr>
                <w:rFonts w:ascii="Times New Roman" w:hAnsi="Times New Roman" w:cs="Times New Roman"/>
                <w:sz w:val="24"/>
                <w:szCs w:val="24"/>
              </w:rPr>
              <w:t>та</w:t>
            </w:r>
            <w:r w:rsidRPr="002E674C">
              <w:rPr>
                <w:rFonts w:ascii="Times New Roman" w:hAnsi="Times New Roman" w:cs="Times New Roman"/>
                <w:sz w:val="24"/>
                <w:szCs w:val="24"/>
              </w:rPr>
              <w:t xml:space="preserve"> обов’язки як члена суспільства, усвідомлювати цінності громадянського суспільства </w:t>
            </w:r>
            <w:r w:rsidR="00CD451A" w:rsidRPr="002E674C">
              <w:rPr>
                <w:rFonts w:ascii="Times New Roman" w:hAnsi="Times New Roman" w:cs="Times New Roman"/>
                <w:sz w:val="24"/>
                <w:szCs w:val="24"/>
              </w:rPr>
              <w:t>і</w:t>
            </w:r>
            <w:r w:rsidRPr="002E674C">
              <w:rPr>
                <w:rFonts w:ascii="Times New Roman" w:hAnsi="Times New Roman" w:cs="Times New Roman"/>
                <w:sz w:val="24"/>
                <w:szCs w:val="24"/>
              </w:rPr>
              <w:t xml:space="preserve"> необхідність його сталого розвитку, верховенства права, прав </w:t>
            </w:r>
            <w:r w:rsidR="008A4FF5" w:rsidRPr="002E674C">
              <w:rPr>
                <w:rFonts w:ascii="Times New Roman" w:hAnsi="Times New Roman" w:cs="Times New Roman"/>
                <w:sz w:val="24"/>
                <w:szCs w:val="24"/>
              </w:rPr>
              <w:t>та</w:t>
            </w:r>
            <w:r w:rsidRPr="002E674C">
              <w:rPr>
                <w:rFonts w:ascii="Times New Roman" w:hAnsi="Times New Roman" w:cs="Times New Roman"/>
                <w:sz w:val="24"/>
                <w:szCs w:val="24"/>
              </w:rPr>
              <w:t xml:space="preserve"> свобод людини і громадянина в Україні.</w:t>
            </w:r>
          </w:p>
          <w:p w14:paraId="528CC9A7" w14:textId="516FD481" w:rsidR="00AF0748" w:rsidRPr="002E674C" w:rsidRDefault="00AF0748" w:rsidP="00AF0748">
            <w:pPr>
              <w:spacing w:after="0" w:line="240" w:lineRule="auto"/>
              <w:jc w:val="both"/>
              <w:rPr>
                <w:rFonts w:ascii="Times New Roman" w:hAnsi="Times New Roman" w:cs="Times New Roman"/>
                <w:sz w:val="24"/>
                <w:szCs w:val="24"/>
              </w:rPr>
            </w:pPr>
            <w:r w:rsidRPr="002E674C">
              <w:rPr>
                <w:rFonts w:ascii="Times New Roman" w:hAnsi="Times New Roman" w:cs="Times New Roman"/>
                <w:sz w:val="24"/>
                <w:szCs w:val="24"/>
              </w:rPr>
              <w:t xml:space="preserve">ЗК 10.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w:t>
            </w:r>
            <w:r w:rsidR="008A4FF5" w:rsidRPr="002E674C">
              <w:rPr>
                <w:rFonts w:ascii="Times New Roman" w:hAnsi="Times New Roman" w:cs="Times New Roman"/>
                <w:sz w:val="24"/>
                <w:szCs w:val="24"/>
              </w:rPr>
              <w:t>і</w:t>
            </w:r>
            <w:r w:rsidRPr="002E674C">
              <w:rPr>
                <w:rFonts w:ascii="Times New Roman" w:hAnsi="Times New Roman" w:cs="Times New Roman"/>
                <w:sz w:val="24"/>
                <w:szCs w:val="24"/>
              </w:rPr>
              <w:t xml:space="preserve"> ведення здорового способу життя. </w:t>
            </w:r>
          </w:p>
          <w:p w14:paraId="795B45DF" w14:textId="77777777" w:rsidR="00AF0748" w:rsidRPr="002E674C" w:rsidRDefault="00AF0748" w:rsidP="00AF0748">
            <w:pPr>
              <w:spacing w:after="0" w:line="240" w:lineRule="auto"/>
              <w:jc w:val="both"/>
              <w:rPr>
                <w:rFonts w:ascii="Times New Roman" w:hAnsi="Times New Roman" w:cs="Times New Roman"/>
                <w:sz w:val="24"/>
                <w:szCs w:val="24"/>
              </w:rPr>
            </w:pPr>
            <w:r w:rsidRPr="002E674C">
              <w:rPr>
                <w:rFonts w:ascii="Times New Roman" w:hAnsi="Times New Roman" w:cs="Times New Roman"/>
                <w:sz w:val="24"/>
                <w:szCs w:val="24"/>
              </w:rPr>
              <w:t xml:space="preserve">ЗК 11. Здатність ухвалювати рішення та діяти, дотримуючись принципу неприпустимості корупції та будь-яких інших проявів </w:t>
            </w:r>
            <w:proofErr w:type="spellStart"/>
            <w:r w:rsidRPr="002E674C">
              <w:rPr>
                <w:rFonts w:ascii="Times New Roman" w:hAnsi="Times New Roman" w:cs="Times New Roman"/>
                <w:sz w:val="24"/>
                <w:szCs w:val="24"/>
              </w:rPr>
              <w:t>недоброчесності</w:t>
            </w:r>
            <w:proofErr w:type="spellEnd"/>
            <w:r w:rsidRPr="002E674C">
              <w:rPr>
                <w:rFonts w:ascii="Times New Roman" w:hAnsi="Times New Roman" w:cs="Times New Roman"/>
                <w:sz w:val="24"/>
                <w:szCs w:val="24"/>
              </w:rPr>
              <w:t>.</w:t>
            </w:r>
          </w:p>
          <w:p w14:paraId="427388A9" w14:textId="43DBE5FB" w:rsidR="008E4816" w:rsidRPr="002E674C" w:rsidRDefault="008E4816" w:rsidP="00AF0748">
            <w:pPr>
              <w:spacing w:after="0" w:line="240" w:lineRule="auto"/>
              <w:jc w:val="both"/>
              <w:rPr>
                <w:rFonts w:ascii="Times New Roman" w:hAnsi="Times New Roman" w:cs="Times New Roman"/>
                <w:bCs/>
                <w:kern w:val="32"/>
                <w:sz w:val="24"/>
                <w:szCs w:val="24"/>
              </w:rPr>
            </w:pPr>
            <w:r w:rsidRPr="002E674C">
              <w:rPr>
                <w:rFonts w:ascii="Times New Roman" w:eastAsia="Times New Roman" w:hAnsi="Times New Roman" w:cs="Times New Roman"/>
                <w:color w:val="000000"/>
                <w:sz w:val="24"/>
                <w:szCs w:val="24"/>
                <w:lang w:eastAsia="uk-UA"/>
              </w:rPr>
              <w:t xml:space="preserve">ЗК 12*. </w:t>
            </w:r>
            <w:r w:rsidRPr="002E674C">
              <w:rPr>
                <w:rFonts w:ascii="Times New Roman" w:hAnsi="Times New Roman"/>
              </w:rPr>
              <w:t>Здатність застосовувати знання і вміння з основ національного спротиву в умовах воєнного стану або у інших визначених законодавством випадках</w:t>
            </w:r>
            <w:r w:rsidRPr="002E674C">
              <w:rPr>
                <w:rFonts w:ascii="Times New Roman" w:eastAsia="Times New Roman" w:hAnsi="Times New Roman" w:cs="Times New Roman"/>
                <w:color w:val="000000"/>
                <w:sz w:val="24"/>
                <w:szCs w:val="24"/>
                <w:lang w:eastAsia="uk-UA"/>
              </w:rPr>
              <w:t>.</w:t>
            </w:r>
          </w:p>
        </w:tc>
      </w:tr>
      <w:tr w:rsidR="00AF0748" w:rsidRPr="005F5FB2" w14:paraId="427388BA" w14:textId="77777777" w:rsidTr="009E5649">
        <w:trPr>
          <w:trHeight w:val="274"/>
          <w:jc w:val="center"/>
        </w:trPr>
        <w:tc>
          <w:tcPr>
            <w:tcW w:w="2334" w:type="dxa"/>
          </w:tcPr>
          <w:p w14:paraId="427388AB" w14:textId="77777777" w:rsidR="00AF0748" w:rsidRPr="005F5FB2" w:rsidRDefault="00AF0748" w:rsidP="00AF0748">
            <w:pPr>
              <w:pStyle w:val="Default"/>
              <w:rPr>
                <w:b/>
                <w:iCs/>
                <w:color w:val="000000" w:themeColor="text1"/>
                <w:lang w:val="uk-UA"/>
              </w:rPr>
            </w:pPr>
            <w:r w:rsidRPr="005F5FB2">
              <w:rPr>
                <w:color w:val="000000" w:themeColor="text1"/>
                <w:lang w:val="uk-UA"/>
              </w:rPr>
              <w:t>Спеціальні (фахові, предметні) компетентності</w:t>
            </w:r>
          </w:p>
        </w:tc>
        <w:tc>
          <w:tcPr>
            <w:tcW w:w="7691" w:type="dxa"/>
            <w:gridSpan w:val="2"/>
            <w:vAlign w:val="center"/>
          </w:tcPr>
          <w:p w14:paraId="03AE3DA5" w14:textId="77777777" w:rsidR="00AF0748" w:rsidRPr="002E674C" w:rsidRDefault="00AF0748" w:rsidP="00AF0748">
            <w:pPr>
              <w:pStyle w:val="Default"/>
              <w:jc w:val="both"/>
              <w:rPr>
                <w:color w:val="auto"/>
                <w:lang w:val="uk-UA"/>
              </w:rPr>
            </w:pPr>
            <w:r w:rsidRPr="002E674C">
              <w:rPr>
                <w:color w:val="auto"/>
                <w:lang w:val="uk-UA"/>
              </w:rPr>
              <w:t>СК 01. Здатність аналізувати будову, нормальний та індивідуальний розвиток людського організму та його рухові і пов’язані з ними функції, що забезпечують активність і участь особи.</w:t>
            </w:r>
          </w:p>
          <w:p w14:paraId="4E7F8748" w14:textId="77777777" w:rsidR="00AF0748" w:rsidRPr="002E674C" w:rsidRDefault="00AF0748" w:rsidP="00AF0748">
            <w:pPr>
              <w:pStyle w:val="Default"/>
              <w:jc w:val="both"/>
              <w:rPr>
                <w:color w:val="auto"/>
                <w:lang w:val="uk-UA"/>
              </w:rPr>
            </w:pPr>
            <w:r w:rsidRPr="002E674C">
              <w:rPr>
                <w:color w:val="auto"/>
                <w:lang w:val="uk-UA"/>
              </w:rPr>
              <w:t>СК 02. Здатність враховувати у практичній діяльності медико- біологічні, психолого-педагогічні, соціальні аспекти, пов’язані з практикою фізичної терапії.</w:t>
            </w:r>
          </w:p>
          <w:p w14:paraId="0D75B2AC" w14:textId="6CDB32BF" w:rsidR="00AF0748" w:rsidRPr="002E674C" w:rsidRDefault="00AF0748" w:rsidP="00AF0748">
            <w:pPr>
              <w:pStyle w:val="Default"/>
              <w:jc w:val="both"/>
              <w:rPr>
                <w:color w:val="auto"/>
                <w:lang w:val="uk-UA"/>
              </w:rPr>
            </w:pPr>
            <w:r w:rsidRPr="002E674C">
              <w:rPr>
                <w:color w:val="auto"/>
                <w:lang w:val="uk-UA"/>
              </w:rPr>
              <w:t>СК 03. Здатність провадити безпечну для пацієнта/клієнта та практикуючого фахівця професійну діяльність з фізичної терапії осіб різних професійних, соціальних, нозологічних та вікових груп.</w:t>
            </w:r>
          </w:p>
          <w:p w14:paraId="775417F8" w14:textId="666ABF8E" w:rsidR="00AF0748" w:rsidRPr="002E674C" w:rsidRDefault="00AF0748" w:rsidP="00AF0748">
            <w:pPr>
              <w:pStyle w:val="Default"/>
              <w:jc w:val="both"/>
              <w:rPr>
                <w:color w:val="auto"/>
                <w:lang w:val="uk-UA"/>
              </w:rPr>
            </w:pPr>
            <w:r w:rsidRPr="002E674C">
              <w:rPr>
                <w:color w:val="auto"/>
                <w:lang w:val="uk-UA"/>
              </w:rPr>
              <w:t xml:space="preserve">СК 04. Здатність виконувати компоненти обстеження та контролю у фізичній терапії для збору якісних (спостереження, опитування) і кількісних (вимірювання та тестування) даних, пов'язаних </w:t>
            </w:r>
            <w:r w:rsidR="008A4FF5" w:rsidRPr="002E674C">
              <w:rPr>
                <w:color w:val="auto"/>
                <w:lang w:val="uk-UA"/>
              </w:rPr>
              <w:t>і</w:t>
            </w:r>
            <w:r w:rsidRPr="002E674C">
              <w:rPr>
                <w:color w:val="auto"/>
                <w:lang w:val="uk-UA"/>
              </w:rPr>
              <w:t>з фізичним станом пацієнта/клієнта, його функціональними можливостями, активністю та участю.</w:t>
            </w:r>
          </w:p>
          <w:p w14:paraId="70287ABB" w14:textId="77777777" w:rsidR="00AF0748" w:rsidRPr="002E674C" w:rsidRDefault="00AF0748" w:rsidP="00AF0748">
            <w:pPr>
              <w:pStyle w:val="Default"/>
              <w:jc w:val="both"/>
              <w:rPr>
                <w:color w:val="auto"/>
                <w:lang w:val="uk-UA"/>
              </w:rPr>
            </w:pPr>
            <w:r w:rsidRPr="002E674C">
              <w:rPr>
                <w:color w:val="auto"/>
                <w:lang w:val="uk-UA"/>
              </w:rPr>
              <w:t xml:space="preserve">СК 05. Здатність, під </w:t>
            </w:r>
            <w:proofErr w:type="spellStart"/>
            <w:r w:rsidRPr="002E674C">
              <w:rPr>
                <w:color w:val="auto"/>
                <w:lang w:val="uk-UA"/>
              </w:rPr>
              <w:t>супервізією</w:t>
            </w:r>
            <w:proofErr w:type="spellEnd"/>
            <w:r w:rsidRPr="002E674C">
              <w:rPr>
                <w:color w:val="auto"/>
                <w:lang w:val="uk-UA"/>
              </w:rPr>
              <w:t xml:space="preserve"> фізичного терапевта, ефективно реалізовувати програму фізичної терапії відповідно до функціональних можливостей пацієнта/клієнта.</w:t>
            </w:r>
          </w:p>
          <w:p w14:paraId="5BF938AA" w14:textId="46048581" w:rsidR="00AF0748" w:rsidRPr="002E674C" w:rsidRDefault="00AF0748" w:rsidP="00AF0748">
            <w:pPr>
              <w:pStyle w:val="Default"/>
              <w:jc w:val="both"/>
              <w:rPr>
                <w:color w:val="auto"/>
                <w:lang w:val="uk-UA"/>
              </w:rPr>
            </w:pPr>
            <w:r w:rsidRPr="002E674C">
              <w:rPr>
                <w:color w:val="auto"/>
                <w:lang w:val="uk-UA"/>
              </w:rPr>
              <w:t>СК 06. Здатність, за дорученням фізичного терапевта, здійснювати моніторинг реакцій і стану пацієнтів/клієнтів різних професійних, соціальних, нозологічних та вікових груп, під час виконання призначених заходів/тестів, включно з документуванням, звітуванням про отримані результати.</w:t>
            </w:r>
          </w:p>
          <w:p w14:paraId="02FFBEC8" w14:textId="77777777" w:rsidR="00AF0748" w:rsidRPr="002E674C" w:rsidRDefault="00AF0748" w:rsidP="00AF0748">
            <w:pPr>
              <w:pStyle w:val="Default"/>
              <w:jc w:val="both"/>
              <w:rPr>
                <w:color w:val="auto"/>
                <w:lang w:val="uk-UA"/>
              </w:rPr>
            </w:pPr>
            <w:r w:rsidRPr="002E674C">
              <w:rPr>
                <w:color w:val="auto"/>
                <w:lang w:val="uk-UA"/>
              </w:rPr>
              <w:t xml:space="preserve">СК 07. Здатність провадити професійну діяльність для відновлення чи </w:t>
            </w:r>
            <w:r w:rsidRPr="002E674C">
              <w:rPr>
                <w:color w:val="auto"/>
                <w:lang w:val="uk-UA"/>
              </w:rPr>
              <w:lastRenderedPageBreak/>
              <w:t>підтримки здоров’я пацієнта/клієнта відповідно до законів і правил, що регулюють практику фізичної терапії як самостійної професії, а також відповідних законодавчих та нормативних актів, етичного кодексу та професійного стандарту, загальнонаціональних цінностей та традицій населення України.</w:t>
            </w:r>
          </w:p>
          <w:p w14:paraId="15E3360C" w14:textId="420FEF21" w:rsidR="00AF0748" w:rsidRPr="002E674C" w:rsidRDefault="00AF0748" w:rsidP="00AF0748">
            <w:pPr>
              <w:tabs>
                <w:tab w:val="left" w:pos="-114"/>
              </w:tabs>
              <w:spacing w:after="0" w:line="240" w:lineRule="auto"/>
              <w:jc w:val="both"/>
              <w:textAlignment w:val="baseline"/>
              <w:rPr>
                <w:rFonts w:ascii="Times New Roman" w:hAnsi="Times New Roman" w:cs="Times New Roman"/>
                <w:sz w:val="24"/>
                <w:szCs w:val="24"/>
              </w:rPr>
            </w:pPr>
            <w:r w:rsidRPr="002E674C">
              <w:rPr>
                <w:rFonts w:ascii="Times New Roman" w:hAnsi="Times New Roman" w:cs="Times New Roman"/>
                <w:sz w:val="24"/>
                <w:szCs w:val="24"/>
              </w:rPr>
              <w:t xml:space="preserve">СК 08. Здатність ефективно спілкуватися, зокрема навчати пацієнта/клієнта, його родину й опікунів самообслуговуванню/догляду, профілактиці захворювань, травм, ускладнень та обмежень життєдіяльності </w:t>
            </w:r>
            <w:r w:rsidR="008A4FF5" w:rsidRPr="002E674C">
              <w:rPr>
                <w:rFonts w:ascii="Times New Roman" w:hAnsi="Times New Roman" w:cs="Times New Roman"/>
                <w:sz w:val="24"/>
                <w:szCs w:val="24"/>
              </w:rPr>
              <w:t>і</w:t>
            </w:r>
            <w:r w:rsidRPr="002E674C">
              <w:rPr>
                <w:rFonts w:ascii="Times New Roman" w:hAnsi="Times New Roman" w:cs="Times New Roman"/>
                <w:sz w:val="24"/>
                <w:szCs w:val="24"/>
              </w:rPr>
              <w:t xml:space="preserve"> популяризувати здоровий спосіб життя.</w:t>
            </w:r>
          </w:p>
          <w:p w14:paraId="427388B9" w14:textId="64854829" w:rsidR="00AF0748" w:rsidRPr="002E674C" w:rsidRDefault="00AF0748" w:rsidP="00AF0748">
            <w:pPr>
              <w:tabs>
                <w:tab w:val="left" w:pos="-114"/>
              </w:tabs>
              <w:spacing w:after="0" w:line="240" w:lineRule="auto"/>
              <w:jc w:val="both"/>
              <w:textAlignment w:val="baseline"/>
              <w:rPr>
                <w:rFonts w:ascii="Times New Roman" w:hAnsi="Times New Roman" w:cs="Times New Roman"/>
                <w:bCs/>
                <w:kern w:val="32"/>
                <w:sz w:val="24"/>
                <w:szCs w:val="24"/>
              </w:rPr>
            </w:pPr>
            <w:r w:rsidRPr="002E674C">
              <w:rPr>
                <w:rFonts w:ascii="Times New Roman" w:hAnsi="Times New Roman" w:cs="Times New Roman"/>
                <w:sz w:val="24"/>
                <w:szCs w:val="24"/>
              </w:rPr>
              <w:t xml:space="preserve">СК 09. Здатність надавати </w:t>
            </w:r>
            <w:proofErr w:type="spellStart"/>
            <w:r w:rsidRPr="002E674C">
              <w:rPr>
                <w:rFonts w:ascii="Times New Roman" w:hAnsi="Times New Roman" w:cs="Times New Roman"/>
                <w:sz w:val="24"/>
                <w:szCs w:val="24"/>
              </w:rPr>
              <w:t>домедичну</w:t>
            </w:r>
            <w:proofErr w:type="spellEnd"/>
            <w:r w:rsidRPr="002E674C">
              <w:rPr>
                <w:rFonts w:ascii="Times New Roman" w:hAnsi="Times New Roman" w:cs="Times New Roman"/>
                <w:sz w:val="24"/>
                <w:szCs w:val="24"/>
              </w:rPr>
              <w:t xml:space="preserve"> допомогу під час</w:t>
            </w:r>
            <w:r w:rsidR="00384509" w:rsidRPr="002E674C">
              <w:rPr>
                <w:rFonts w:ascii="Times New Roman" w:hAnsi="Times New Roman" w:cs="Times New Roman"/>
                <w:sz w:val="24"/>
                <w:szCs w:val="24"/>
              </w:rPr>
              <w:t xml:space="preserve"> </w:t>
            </w:r>
            <w:r w:rsidRPr="002E674C">
              <w:rPr>
                <w:rFonts w:ascii="Times New Roman" w:hAnsi="Times New Roman" w:cs="Times New Roman"/>
                <w:sz w:val="24"/>
                <w:szCs w:val="24"/>
              </w:rPr>
              <w:t>виникнення невідкладних станів.</w:t>
            </w:r>
          </w:p>
        </w:tc>
      </w:tr>
      <w:tr w:rsidR="00AF0748" w:rsidRPr="005F5FB2" w14:paraId="427388BC" w14:textId="77777777" w:rsidTr="00037B48">
        <w:trPr>
          <w:jc w:val="center"/>
        </w:trPr>
        <w:tc>
          <w:tcPr>
            <w:tcW w:w="10025" w:type="dxa"/>
            <w:gridSpan w:val="3"/>
            <w:shd w:val="clear" w:color="auto" w:fill="E0E0E0"/>
          </w:tcPr>
          <w:p w14:paraId="427388BB" w14:textId="44CE0275" w:rsidR="00AF0748" w:rsidRPr="002E674C" w:rsidRDefault="00AF0748" w:rsidP="00AF0748">
            <w:pPr>
              <w:spacing w:after="0" w:line="240" w:lineRule="auto"/>
              <w:jc w:val="center"/>
              <w:rPr>
                <w:rFonts w:ascii="Times New Roman" w:hAnsi="Times New Roman" w:cs="Times New Roman"/>
                <w:b/>
                <w:bCs/>
                <w:sz w:val="24"/>
                <w:szCs w:val="24"/>
              </w:rPr>
            </w:pPr>
            <w:r w:rsidRPr="002E674C">
              <w:rPr>
                <w:rFonts w:ascii="Times New Roman" w:hAnsi="Times New Roman" w:cs="Times New Roman"/>
                <w:b/>
                <w:bCs/>
                <w:sz w:val="24"/>
                <w:szCs w:val="24"/>
              </w:rPr>
              <w:lastRenderedPageBreak/>
              <w:t>7 – Програмні результати навчання (</w:t>
            </w:r>
            <w:proofErr w:type="spellStart"/>
            <w:r w:rsidRPr="002E674C">
              <w:rPr>
                <w:rFonts w:ascii="Times New Roman" w:hAnsi="Times New Roman" w:cs="Times New Roman"/>
                <w:b/>
                <w:bCs/>
                <w:sz w:val="24"/>
                <w:szCs w:val="24"/>
              </w:rPr>
              <w:t>Programme</w:t>
            </w:r>
            <w:proofErr w:type="spellEnd"/>
            <w:r w:rsidRPr="002E674C">
              <w:rPr>
                <w:rFonts w:ascii="Times New Roman" w:hAnsi="Times New Roman" w:cs="Times New Roman"/>
                <w:b/>
                <w:bCs/>
                <w:sz w:val="24"/>
                <w:szCs w:val="24"/>
              </w:rPr>
              <w:t xml:space="preserve"> </w:t>
            </w:r>
            <w:proofErr w:type="spellStart"/>
            <w:r w:rsidR="008A4FF5" w:rsidRPr="002E674C">
              <w:rPr>
                <w:rFonts w:ascii="Times New Roman" w:hAnsi="Times New Roman" w:cs="Times New Roman"/>
                <w:b/>
                <w:bCs/>
                <w:sz w:val="24"/>
                <w:szCs w:val="24"/>
              </w:rPr>
              <w:t>Learning</w:t>
            </w:r>
            <w:proofErr w:type="spellEnd"/>
            <w:r w:rsidR="008A4FF5" w:rsidRPr="002E674C">
              <w:rPr>
                <w:rFonts w:ascii="Times New Roman" w:hAnsi="Times New Roman" w:cs="Times New Roman"/>
                <w:b/>
                <w:bCs/>
                <w:sz w:val="24"/>
                <w:szCs w:val="24"/>
              </w:rPr>
              <w:t xml:space="preserve"> </w:t>
            </w:r>
            <w:proofErr w:type="spellStart"/>
            <w:r w:rsidR="008A4FF5" w:rsidRPr="002E674C">
              <w:rPr>
                <w:rFonts w:ascii="Times New Roman" w:hAnsi="Times New Roman" w:cs="Times New Roman"/>
                <w:b/>
                <w:bCs/>
                <w:sz w:val="24"/>
                <w:szCs w:val="24"/>
              </w:rPr>
              <w:t>Outcomes</w:t>
            </w:r>
            <w:proofErr w:type="spellEnd"/>
            <w:r w:rsidR="008A4FF5" w:rsidRPr="002E674C">
              <w:rPr>
                <w:rFonts w:ascii="Times New Roman" w:hAnsi="Times New Roman" w:cs="Times New Roman"/>
                <w:b/>
                <w:bCs/>
                <w:sz w:val="24"/>
                <w:szCs w:val="24"/>
              </w:rPr>
              <w:t>)</w:t>
            </w:r>
          </w:p>
        </w:tc>
      </w:tr>
      <w:tr w:rsidR="008A4FF5" w:rsidRPr="005F5FB2" w14:paraId="427388CF" w14:textId="77777777" w:rsidTr="009E5649">
        <w:trPr>
          <w:jc w:val="center"/>
        </w:trPr>
        <w:tc>
          <w:tcPr>
            <w:tcW w:w="4957" w:type="dxa"/>
            <w:gridSpan w:val="2"/>
          </w:tcPr>
          <w:p w14:paraId="33F1D900" w14:textId="77777777" w:rsidR="008A4FF5" w:rsidRPr="002E674C" w:rsidRDefault="008A4FF5" w:rsidP="008A4FF5">
            <w:pPr>
              <w:pStyle w:val="Default"/>
              <w:jc w:val="both"/>
              <w:rPr>
                <w:color w:val="auto"/>
                <w:lang w:val="uk-UA"/>
              </w:rPr>
            </w:pPr>
            <w:r w:rsidRPr="002E674C">
              <w:rPr>
                <w:color w:val="auto"/>
                <w:lang w:val="uk-UA"/>
              </w:rPr>
              <w:t>PH 01. Використовувати рухову активність людини для зміцнення та збереження індивідуального та громадського здоров'я.</w:t>
            </w:r>
          </w:p>
          <w:p w14:paraId="601EAFA9" w14:textId="77777777" w:rsidR="008A4FF5" w:rsidRPr="002E674C" w:rsidRDefault="008A4FF5" w:rsidP="008A4FF5">
            <w:pPr>
              <w:pStyle w:val="Default"/>
              <w:jc w:val="both"/>
              <w:rPr>
                <w:color w:val="auto"/>
                <w:lang w:val="uk-UA"/>
              </w:rPr>
            </w:pPr>
            <w:r w:rsidRPr="002E674C">
              <w:rPr>
                <w:color w:val="auto"/>
                <w:lang w:val="uk-UA"/>
              </w:rPr>
              <w:t>PH 02. Вміти спілкуватися українською та іноземною мовою у професійному середовищі, володіти фаховою термінологією та професійним дискурсом.</w:t>
            </w:r>
          </w:p>
          <w:p w14:paraId="1445DE5C" w14:textId="77777777" w:rsidR="008A4FF5" w:rsidRPr="002E674C" w:rsidRDefault="008A4FF5" w:rsidP="008A4FF5">
            <w:pPr>
              <w:pStyle w:val="Default"/>
              <w:jc w:val="both"/>
              <w:rPr>
                <w:color w:val="auto"/>
                <w:lang w:val="uk-UA"/>
              </w:rPr>
            </w:pPr>
            <w:r w:rsidRPr="002E674C">
              <w:rPr>
                <w:color w:val="auto"/>
                <w:lang w:val="uk-UA"/>
              </w:rPr>
              <w:t>PH 03. Дотримуватися етики професійного спілкування, діяти етично</w:t>
            </w:r>
            <w:r w:rsidRPr="002E674C">
              <w:rPr>
                <w:color w:val="auto"/>
              </w:rPr>
              <w:t>,</w:t>
            </w:r>
            <w:r w:rsidRPr="002E674C">
              <w:rPr>
                <w:color w:val="auto"/>
                <w:lang w:val="uk-UA"/>
              </w:rPr>
              <w:t xml:space="preserve"> дотримуючись принципу неприпустимості корупції та будь-яких інших проявів </w:t>
            </w:r>
            <w:proofErr w:type="spellStart"/>
            <w:r w:rsidRPr="002E674C">
              <w:rPr>
                <w:color w:val="auto"/>
                <w:lang w:val="uk-UA"/>
              </w:rPr>
              <w:t>недоброчесності</w:t>
            </w:r>
            <w:proofErr w:type="spellEnd"/>
            <w:r w:rsidRPr="002E674C">
              <w:rPr>
                <w:color w:val="auto"/>
                <w:lang w:val="uk-UA"/>
              </w:rPr>
              <w:t>.</w:t>
            </w:r>
          </w:p>
          <w:p w14:paraId="57701B7B" w14:textId="77777777" w:rsidR="008A4FF5" w:rsidRPr="002E674C" w:rsidRDefault="008A4FF5" w:rsidP="008A4FF5">
            <w:pPr>
              <w:pStyle w:val="Default"/>
              <w:jc w:val="both"/>
              <w:rPr>
                <w:color w:val="auto"/>
                <w:lang w:val="uk-UA"/>
              </w:rPr>
            </w:pPr>
            <w:r w:rsidRPr="002E674C">
              <w:rPr>
                <w:color w:val="auto"/>
                <w:lang w:val="uk-UA"/>
              </w:rPr>
              <w:t>PH 04. Вести професійну документацію.</w:t>
            </w:r>
          </w:p>
          <w:p w14:paraId="2902CE49" w14:textId="77777777" w:rsidR="008A4FF5" w:rsidRPr="002E674C" w:rsidRDefault="008A4FF5" w:rsidP="008A4FF5">
            <w:pPr>
              <w:pStyle w:val="Default"/>
              <w:jc w:val="both"/>
              <w:rPr>
                <w:color w:val="auto"/>
                <w:lang w:val="uk-UA"/>
              </w:rPr>
            </w:pPr>
            <w:r w:rsidRPr="002E674C">
              <w:rPr>
                <w:color w:val="auto"/>
                <w:lang w:val="uk-UA"/>
              </w:rPr>
              <w:t>PH 05. Використовувати прикладне програмне забезпечення; здійснювати комунікаційну взаємодію у соціальних мережах; здобувати, накопичувати, систематизувати фахову інформацію за допомогою інформаційно-комунікаційних технологій.</w:t>
            </w:r>
          </w:p>
          <w:p w14:paraId="6BB09605" w14:textId="77777777" w:rsidR="008A4FF5" w:rsidRPr="002E674C" w:rsidRDefault="008A4FF5" w:rsidP="008A4FF5">
            <w:pPr>
              <w:pStyle w:val="Default"/>
              <w:jc w:val="both"/>
              <w:rPr>
                <w:color w:val="auto"/>
                <w:lang w:val="uk-UA"/>
              </w:rPr>
            </w:pPr>
            <w:r w:rsidRPr="002E674C">
              <w:rPr>
                <w:color w:val="auto"/>
                <w:lang w:val="uk-UA"/>
              </w:rPr>
              <w:t>PH 06. Розуміти процеси державно-політичного та соціально-економічного розвитку українського суспільства, сутність перетворень, що відбуваються в державі; розуміти основні філософські категорії та поняття.</w:t>
            </w:r>
          </w:p>
          <w:p w14:paraId="4C07C491" w14:textId="77777777" w:rsidR="008A4FF5" w:rsidRPr="002E674C" w:rsidRDefault="008A4FF5" w:rsidP="008A4FF5">
            <w:pPr>
              <w:pStyle w:val="Default"/>
              <w:jc w:val="both"/>
              <w:rPr>
                <w:color w:val="auto"/>
                <w:lang w:val="uk-UA"/>
              </w:rPr>
            </w:pPr>
            <w:r w:rsidRPr="002E674C">
              <w:rPr>
                <w:color w:val="auto"/>
                <w:lang w:val="uk-UA"/>
              </w:rPr>
              <w:t>PH 07. Застосовувати знання медико-біологічних, психолого-педагогічних, соціальних аспектів у практиці фізичної терапії; виявляти та враховувати зв’язки різних елементів.</w:t>
            </w:r>
          </w:p>
          <w:p w14:paraId="610CDDCB" w14:textId="77777777" w:rsidR="008A4FF5" w:rsidRPr="002E674C" w:rsidRDefault="008A4FF5" w:rsidP="008A4FF5">
            <w:pPr>
              <w:pStyle w:val="Default"/>
              <w:jc w:val="both"/>
              <w:rPr>
                <w:color w:val="auto"/>
                <w:lang w:val="uk-UA"/>
              </w:rPr>
            </w:pPr>
            <w:r w:rsidRPr="002E674C">
              <w:rPr>
                <w:color w:val="auto"/>
                <w:lang w:val="uk-UA"/>
              </w:rPr>
              <w:t xml:space="preserve">PH 08. Надавати </w:t>
            </w:r>
            <w:proofErr w:type="spellStart"/>
            <w:r w:rsidRPr="002E674C">
              <w:rPr>
                <w:color w:val="auto"/>
                <w:lang w:val="uk-UA"/>
              </w:rPr>
              <w:t>домедичну</w:t>
            </w:r>
            <w:proofErr w:type="spellEnd"/>
            <w:r w:rsidRPr="002E674C">
              <w:rPr>
                <w:color w:val="auto"/>
                <w:lang w:val="uk-UA"/>
              </w:rPr>
              <w:t xml:space="preserve"> допомогу при невідкладних станах.</w:t>
            </w:r>
          </w:p>
          <w:p w14:paraId="45A59CE5" w14:textId="77777777" w:rsidR="008A4FF5" w:rsidRPr="002E674C" w:rsidRDefault="008A4FF5" w:rsidP="008A4FF5">
            <w:pPr>
              <w:pStyle w:val="Default"/>
              <w:jc w:val="both"/>
              <w:rPr>
                <w:color w:val="auto"/>
                <w:lang w:val="uk-UA"/>
              </w:rPr>
            </w:pPr>
            <w:r w:rsidRPr="002E674C">
              <w:rPr>
                <w:color w:val="auto"/>
                <w:lang w:val="uk-UA"/>
              </w:rPr>
              <w:t>PH 09. Аналізувати і застосовувати сучасні науково-доказові дані для виконання професійних завдань.</w:t>
            </w:r>
          </w:p>
          <w:p w14:paraId="7D80E976" w14:textId="77777777" w:rsidR="008A4FF5" w:rsidRPr="002E674C" w:rsidRDefault="008A4FF5" w:rsidP="008A4FF5">
            <w:pPr>
              <w:pStyle w:val="Default"/>
              <w:jc w:val="both"/>
              <w:rPr>
                <w:color w:val="auto"/>
                <w:lang w:val="uk-UA"/>
              </w:rPr>
            </w:pPr>
            <w:r w:rsidRPr="002E674C">
              <w:rPr>
                <w:color w:val="auto"/>
                <w:lang w:val="uk-UA"/>
              </w:rPr>
              <w:t xml:space="preserve">PH 10. Визначати симптоми та синдроми; описувати обмеження функціонування пацієнта/клієнта за Класифікатором функціонування, обмеження життєдіяльності та здоров’я НК 030:2022 та визначати реабілітаційні інтервенції за Класифікатором </w:t>
            </w:r>
            <w:r w:rsidRPr="002E674C">
              <w:rPr>
                <w:color w:val="auto"/>
                <w:lang w:val="uk-UA"/>
              </w:rPr>
              <w:lastRenderedPageBreak/>
              <w:t>медичних інтервенцій НК 026:2021.</w:t>
            </w:r>
          </w:p>
          <w:p w14:paraId="55893FC3" w14:textId="77777777" w:rsidR="008A4FF5" w:rsidRPr="002E674C" w:rsidRDefault="008A4FF5" w:rsidP="008A4FF5">
            <w:pPr>
              <w:pStyle w:val="Default"/>
              <w:jc w:val="both"/>
              <w:rPr>
                <w:color w:val="auto"/>
                <w:lang w:val="uk-UA"/>
              </w:rPr>
            </w:pPr>
            <w:r w:rsidRPr="002E674C">
              <w:rPr>
                <w:color w:val="auto"/>
                <w:lang w:val="uk-UA"/>
              </w:rPr>
              <w:t>PH 11. Застосовувати компоненти обстеження та контролю у фізичній терапії; використовувати методи й інструменти визначення та вимірювання структурних змін та порушених функцій організму, активності та участі; оцінювати отриману інформацію.</w:t>
            </w:r>
          </w:p>
          <w:p w14:paraId="0D600B43" w14:textId="77777777" w:rsidR="008A4FF5" w:rsidRPr="002E674C" w:rsidRDefault="008A4FF5" w:rsidP="008A4FF5">
            <w:pPr>
              <w:pStyle w:val="Default"/>
              <w:jc w:val="both"/>
              <w:rPr>
                <w:color w:val="auto"/>
                <w:lang w:val="uk-UA"/>
              </w:rPr>
            </w:pPr>
            <w:r w:rsidRPr="002E674C">
              <w:rPr>
                <w:color w:val="auto"/>
                <w:lang w:val="uk-UA"/>
              </w:rPr>
              <w:t xml:space="preserve">PH 12. Реалізовувати індивідуальну програму фізичної терапії або компоненти індивідуального реабілітаційного плану, які стосуються фізичної терапії під </w:t>
            </w:r>
            <w:proofErr w:type="spellStart"/>
            <w:r w:rsidRPr="002E674C">
              <w:rPr>
                <w:color w:val="auto"/>
                <w:lang w:val="uk-UA"/>
              </w:rPr>
              <w:t>супервізією</w:t>
            </w:r>
            <w:proofErr w:type="spellEnd"/>
            <w:r w:rsidRPr="002E674C">
              <w:rPr>
                <w:color w:val="auto"/>
                <w:lang w:val="uk-UA"/>
              </w:rPr>
              <w:t xml:space="preserve"> фізичного терапевта, уміти здійснювати заходи фізичної терапії для корекції порушень структури/функцій та асоційованих із ними обмежень активності та участі.</w:t>
            </w:r>
          </w:p>
          <w:p w14:paraId="389CC0A3" w14:textId="77777777" w:rsidR="008A4FF5" w:rsidRPr="002E674C" w:rsidRDefault="008A4FF5" w:rsidP="008A4FF5">
            <w:pPr>
              <w:pStyle w:val="Default"/>
              <w:jc w:val="both"/>
              <w:rPr>
                <w:color w:val="auto"/>
                <w:lang w:val="uk-UA"/>
              </w:rPr>
            </w:pPr>
            <w:r w:rsidRPr="002E674C">
              <w:rPr>
                <w:color w:val="auto"/>
                <w:lang w:val="uk-UA"/>
              </w:rPr>
              <w:t xml:space="preserve">PH 13. Провадити </w:t>
            </w:r>
            <w:proofErr w:type="spellStart"/>
            <w:r w:rsidRPr="002E674C">
              <w:rPr>
                <w:color w:val="auto"/>
                <w:lang w:val="uk-UA"/>
              </w:rPr>
              <w:t>пацієнтоцентричну</w:t>
            </w:r>
            <w:proofErr w:type="spellEnd"/>
            <w:r w:rsidRPr="002E674C">
              <w:rPr>
                <w:color w:val="auto"/>
                <w:lang w:val="uk-UA"/>
              </w:rPr>
              <w:t xml:space="preserve"> практичну діяльність за узгодженням із пацієнтом/клієнтом, його родиною/опікунами, членами </w:t>
            </w:r>
            <w:proofErr w:type="spellStart"/>
            <w:r w:rsidRPr="002E674C">
              <w:rPr>
                <w:color w:val="auto"/>
                <w:lang w:val="uk-UA"/>
              </w:rPr>
              <w:t>мультидисциплінарної</w:t>
            </w:r>
            <w:proofErr w:type="spellEnd"/>
            <w:r w:rsidRPr="002E674C">
              <w:rPr>
                <w:color w:val="auto"/>
                <w:lang w:val="uk-UA"/>
              </w:rPr>
              <w:t xml:space="preserve"> команди згідно нормативно-правових вимог та норм професійної етики.</w:t>
            </w:r>
          </w:p>
          <w:p w14:paraId="70970900" w14:textId="77777777" w:rsidR="008A4FF5" w:rsidRPr="002E674C" w:rsidRDefault="008A4FF5" w:rsidP="008A4FF5">
            <w:pPr>
              <w:pStyle w:val="Default"/>
              <w:jc w:val="both"/>
              <w:rPr>
                <w:color w:val="auto"/>
                <w:lang w:val="uk-UA"/>
              </w:rPr>
            </w:pPr>
            <w:r w:rsidRPr="002E674C">
              <w:rPr>
                <w:color w:val="auto"/>
                <w:lang w:val="uk-UA"/>
              </w:rPr>
              <w:t>PH 14. Провадити безпечну для пацієнта/клієнта та практикуючого фахівця професійну діяльність.</w:t>
            </w:r>
          </w:p>
          <w:p w14:paraId="6D413265" w14:textId="77777777" w:rsidR="008A4FF5" w:rsidRPr="002E674C" w:rsidRDefault="008A4FF5" w:rsidP="008A4FF5">
            <w:pPr>
              <w:pStyle w:val="Default"/>
              <w:jc w:val="both"/>
              <w:rPr>
                <w:color w:val="auto"/>
                <w:lang w:val="uk-UA"/>
              </w:rPr>
            </w:pPr>
            <w:r w:rsidRPr="002E674C">
              <w:rPr>
                <w:color w:val="auto"/>
                <w:lang w:val="uk-UA"/>
              </w:rPr>
              <w:t>PH 15. Безпечно та ефективно використовувати обладнання для проведення реабілітаційних заходів, контролю основних життєвих показників пацієнта, допоміжні засоби реабілітації.</w:t>
            </w:r>
          </w:p>
          <w:p w14:paraId="79372E05" w14:textId="77777777" w:rsidR="008A4FF5" w:rsidRPr="002E674C" w:rsidRDefault="008A4FF5" w:rsidP="008A4FF5">
            <w:pPr>
              <w:pStyle w:val="Default"/>
              <w:jc w:val="both"/>
              <w:rPr>
                <w:color w:val="auto"/>
                <w:lang w:val="uk-UA"/>
              </w:rPr>
            </w:pPr>
            <w:r w:rsidRPr="002E674C">
              <w:rPr>
                <w:color w:val="auto"/>
                <w:lang w:val="uk-UA"/>
              </w:rPr>
              <w:t xml:space="preserve">PH 16. Вербально і </w:t>
            </w:r>
            <w:proofErr w:type="spellStart"/>
            <w:r w:rsidRPr="002E674C">
              <w:rPr>
                <w:color w:val="auto"/>
                <w:lang w:val="uk-UA"/>
              </w:rPr>
              <w:t>невербально</w:t>
            </w:r>
            <w:proofErr w:type="spellEnd"/>
            <w:r w:rsidRPr="002E674C">
              <w:rPr>
                <w:color w:val="auto"/>
                <w:lang w:val="uk-UA"/>
              </w:rPr>
              <w:t xml:space="preserve"> спілкуватися з особами та групами співрозмовників, різними за віком, рівнем освіти, соціальною і професійною приналежністю, психологічними та когнітивними якостями тощо, зокрема у </w:t>
            </w:r>
            <w:proofErr w:type="spellStart"/>
            <w:r w:rsidRPr="002E674C">
              <w:rPr>
                <w:color w:val="auto"/>
                <w:lang w:val="uk-UA"/>
              </w:rPr>
              <w:t>мультидисциплінарній</w:t>
            </w:r>
            <w:proofErr w:type="spellEnd"/>
            <w:r w:rsidRPr="002E674C">
              <w:rPr>
                <w:color w:val="auto"/>
                <w:lang w:val="uk-UA"/>
              </w:rPr>
              <w:t xml:space="preserve"> команді.</w:t>
            </w:r>
          </w:p>
          <w:p w14:paraId="54ED7438" w14:textId="77777777" w:rsidR="008A4FF5" w:rsidRPr="002E674C" w:rsidRDefault="008A4FF5" w:rsidP="008A4FF5">
            <w:pPr>
              <w:pStyle w:val="Default"/>
              <w:jc w:val="both"/>
              <w:rPr>
                <w:color w:val="auto"/>
                <w:lang w:val="uk-UA"/>
              </w:rPr>
            </w:pPr>
            <w:r w:rsidRPr="002E674C">
              <w:rPr>
                <w:color w:val="auto"/>
                <w:lang w:val="uk-UA"/>
              </w:rPr>
              <w:t>PH 17. Проводити інструктаж та навчання пацієнтів/клієнтів, членів їхніх родин, опікунів.</w:t>
            </w:r>
          </w:p>
          <w:p w14:paraId="349072AB" w14:textId="77777777" w:rsidR="008A4FF5" w:rsidRPr="002E674C" w:rsidRDefault="008A4FF5" w:rsidP="008A4FF5">
            <w:pPr>
              <w:pStyle w:val="Default"/>
              <w:jc w:val="both"/>
              <w:rPr>
                <w:color w:val="auto"/>
                <w:lang w:val="uk-UA"/>
              </w:rPr>
            </w:pPr>
            <w:r w:rsidRPr="002E674C">
              <w:rPr>
                <w:color w:val="auto"/>
                <w:lang w:val="uk-UA"/>
              </w:rPr>
              <w:t xml:space="preserve">PH 18. Оцінювати результати виконання заходів фізичної терапії, використовуючи відповідний інструментарій, та, за потреби, </w:t>
            </w:r>
            <w:proofErr w:type="spellStart"/>
            <w:r w:rsidRPr="002E674C">
              <w:rPr>
                <w:color w:val="auto"/>
                <w:lang w:val="uk-UA"/>
              </w:rPr>
              <w:t>модифіковувати</w:t>
            </w:r>
            <w:proofErr w:type="spellEnd"/>
            <w:r w:rsidRPr="002E674C">
              <w:rPr>
                <w:color w:val="auto"/>
                <w:lang w:val="uk-UA"/>
              </w:rPr>
              <w:t xml:space="preserve"> поточну діяльність.</w:t>
            </w:r>
          </w:p>
          <w:p w14:paraId="248BDA4C" w14:textId="77777777" w:rsidR="008A4FF5" w:rsidRPr="002E674C" w:rsidRDefault="008A4FF5" w:rsidP="008A4FF5">
            <w:pPr>
              <w:pStyle w:val="Default"/>
              <w:jc w:val="both"/>
              <w:rPr>
                <w:color w:val="auto"/>
                <w:lang w:val="uk-UA"/>
              </w:rPr>
            </w:pPr>
            <w:r w:rsidRPr="002E674C">
              <w:rPr>
                <w:color w:val="auto"/>
                <w:lang w:val="uk-UA"/>
              </w:rPr>
              <w:t>PH 19. Оцінювати себе критично, засвоювати нову фахову інформацію, поглиблювати знання за допомогою самоосвіти, оцінювати і представляти власний досвід, аналізувати й застосовувати досвід колег.</w:t>
            </w:r>
          </w:p>
          <w:p w14:paraId="5997BAAF" w14:textId="143EEAEA" w:rsidR="008A4FF5" w:rsidRPr="002E674C" w:rsidRDefault="008A4FF5" w:rsidP="008A4FF5">
            <w:pPr>
              <w:pStyle w:val="Default"/>
              <w:jc w:val="both"/>
              <w:rPr>
                <w:color w:val="auto"/>
                <w:lang w:val="uk-UA"/>
              </w:rPr>
            </w:pPr>
            <w:r w:rsidRPr="002E674C">
              <w:rPr>
                <w:color w:val="auto"/>
                <w:lang w:val="uk-UA"/>
              </w:rPr>
              <w:t xml:space="preserve">РН 20*. </w:t>
            </w:r>
            <w:proofErr w:type="spellStart"/>
            <w:r w:rsidR="008E4816" w:rsidRPr="002E674C">
              <w:t>Застосовувати</w:t>
            </w:r>
            <w:proofErr w:type="spellEnd"/>
            <w:r w:rsidR="008E4816" w:rsidRPr="002E674C">
              <w:t xml:space="preserve"> </w:t>
            </w:r>
            <w:proofErr w:type="spellStart"/>
            <w:r w:rsidR="008E4816" w:rsidRPr="002E674C">
              <w:t>знання</w:t>
            </w:r>
            <w:proofErr w:type="spellEnd"/>
            <w:r w:rsidR="008E4816" w:rsidRPr="002E674C">
              <w:t xml:space="preserve"> і </w:t>
            </w:r>
            <w:proofErr w:type="spellStart"/>
            <w:r w:rsidR="008E4816" w:rsidRPr="002E674C">
              <w:t>вміння</w:t>
            </w:r>
            <w:proofErr w:type="spellEnd"/>
            <w:r w:rsidR="008E4816" w:rsidRPr="002E674C">
              <w:t xml:space="preserve"> у </w:t>
            </w:r>
            <w:proofErr w:type="spellStart"/>
            <w:r w:rsidR="008E4816" w:rsidRPr="002E674C">
              <w:t>сфері</w:t>
            </w:r>
            <w:proofErr w:type="spellEnd"/>
            <w:r w:rsidR="008E4816" w:rsidRPr="002E674C">
              <w:t xml:space="preserve"> </w:t>
            </w:r>
            <w:proofErr w:type="spellStart"/>
            <w:r w:rsidR="008E4816" w:rsidRPr="002E674C">
              <w:t>національного</w:t>
            </w:r>
            <w:proofErr w:type="spellEnd"/>
            <w:r w:rsidR="008E4816" w:rsidRPr="002E674C">
              <w:t xml:space="preserve"> </w:t>
            </w:r>
            <w:proofErr w:type="spellStart"/>
            <w:r w:rsidR="008E4816" w:rsidRPr="002E674C">
              <w:t>спротиву</w:t>
            </w:r>
            <w:proofErr w:type="spellEnd"/>
            <w:r w:rsidR="008E4816" w:rsidRPr="002E674C">
              <w:t xml:space="preserve"> для </w:t>
            </w:r>
            <w:proofErr w:type="spellStart"/>
            <w:r w:rsidR="008E4816" w:rsidRPr="002E674C">
              <w:t>захисту</w:t>
            </w:r>
            <w:proofErr w:type="spellEnd"/>
            <w:r w:rsidR="008E4816" w:rsidRPr="002E674C">
              <w:t xml:space="preserve"> </w:t>
            </w:r>
            <w:proofErr w:type="spellStart"/>
            <w:r w:rsidR="008E4816" w:rsidRPr="002E674C">
              <w:t>незалежності</w:t>
            </w:r>
            <w:proofErr w:type="spellEnd"/>
            <w:r w:rsidR="008E4816" w:rsidRPr="002E674C">
              <w:t xml:space="preserve"> </w:t>
            </w:r>
            <w:proofErr w:type="spellStart"/>
            <w:r w:rsidR="008E4816" w:rsidRPr="002E674C">
              <w:t>України</w:t>
            </w:r>
            <w:proofErr w:type="spellEnd"/>
            <w:r w:rsidR="008E4816" w:rsidRPr="002E674C">
              <w:t xml:space="preserve">, </w:t>
            </w:r>
            <w:proofErr w:type="spellStart"/>
            <w:r w:rsidR="008E4816" w:rsidRPr="002E674C">
              <w:t>її</w:t>
            </w:r>
            <w:proofErr w:type="spellEnd"/>
            <w:r w:rsidR="008E4816" w:rsidRPr="002E674C">
              <w:t xml:space="preserve"> державного </w:t>
            </w:r>
            <w:proofErr w:type="spellStart"/>
            <w:r w:rsidR="008E4816" w:rsidRPr="002E674C">
              <w:t>суверенітету</w:t>
            </w:r>
            <w:proofErr w:type="spellEnd"/>
            <w:r w:rsidR="008E4816" w:rsidRPr="002E674C">
              <w:t xml:space="preserve"> та </w:t>
            </w:r>
            <w:proofErr w:type="spellStart"/>
            <w:r w:rsidR="008E4816" w:rsidRPr="002E674C">
              <w:t>територіальної</w:t>
            </w:r>
            <w:proofErr w:type="spellEnd"/>
            <w:r w:rsidR="008E4816" w:rsidRPr="002E674C">
              <w:t xml:space="preserve"> </w:t>
            </w:r>
            <w:proofErr w:type="spellStart"/>
            <w:r w:rsidR="008E4816" w:rsidRPr="002E674C">
              <w:t>цілісності</w:t>
            </w:r>
            <w:proofErr w:type="spellEnd"/>
            <w:r w:rsidR="008E4816" w:rsidRPr="002E674C">
              <w:t xml:space="preserve">, </w:t>
            </w:r>
            <w:r w:rsidR="008E4816" w:rsidRPr="002E674C">
              <w:lastRenderedPageBreak/>
              <w:t xml:space="preserve">прав і свобод </w:t>
            </w:r>
            <w:proofErr w:type="spellStart"/>
            <w:r w:rsidR="008E4816" w:rsidRPr="002E674C">
              <w:t>людини</w:t>
            </w:r>
            <w:proofErr w:type="spellEnd"/>
            <w:r w:rsidR="008E4816" w:rsidRPr="002E674C">
              <w:t xml:space="preserve"> і </w:t>
            </w:r>
            <w:proofErr w:type="spellStart"/>
            <w:r w:rsidR="008E4816" w:rsidRPr="002E674C">
              <w:t>громадянина</w:t>
            </w:r>
            <w:proofErr w:type="spellEnd"/>
            <w:r w:rsidR="008E4816" w:rsidRPr="002E674C">
              <w:t xml:space="preserve">, </w:t>
            </w:r>
            <w:proofErr w:type="spellStart"/>
            <w:r w:rsidR="008E4816" w:rsidRPr="002E674C">
              <w:t>надання</w:t>
            </w:r>
            <w:proofErr w:type="spellEnd"/>
            <w:r w:rsidR="008E4816" w:rsidRPr="002E674C">
              <w:t xml:space="preserve"> </w:t>
            </w:r>
            <w:proofErr w:type="spellStart"/>
            <w:r w:rsidR="008E4816" w:rsidRPr="002E674C">
              <w:t>допомоги</w:t>
            </w:r>
            <w:proofErr w:type="spellEnd"/>
            <w:r w:rsidR="008E4816" w:rsidRPr="002E674C">
              <w:t xml:space="preserve"> </w:t>
            </w:r>
            <w:proofErr w:type="spellStart"/>
            <w:r w:rsidR="008E4816" w:rsidRPr="002E674C">
              <w:t>Збройним</w:t>
            </w:r>
            <w:proofErr w:type="spellEnd"/>
            <w:r w:rsidR="008E4816" w:rsidRPr="002E674C">
              <w:t xml:space="preserve"> Силам </w:t>
            </w:r>
            <w:proofErr w:type="spellStart"/>
            <w:r w:rsidR="008E4816" w:rsidRPr="002E674C">
              <w:t>України</w:t>
            </w:r>
            <w:proofErr w:type="spellEnd"/>
            <w:r w:rsidR="008E4816" w:rsidRPr="002E674C">
              <w:t xml:space="preserve"> у </w:t>
            </w:r>
            <w:proofErr w:type="spellStart"/>
            <w:r w:rsidR="008E4816" w:rsidRPr="002E674C">
              <w:t>їхній</w:t>
            </w:r>
            <w:proofErr w:type="spellEnd"/>
            <w:r w:rsidR="008E4816" w:rsidRPr="002E674C">
              <w:t xml:space="preserve"> </w:t>
            </w:r>
            <w:proofErr w:type="spellStart"/>
            <w:r w:rsidR="008E4816" w:rsidRPr="002E674C">
              <w:t>діяльності</w:t>
            </w:r>
            <w:proofErr w:type="spellEnd"/>
            <w:r w:rsidR="008E4816" w:rsidRPr="002E674C">
              <w:rPr>
                <w:lang w:eastAsia="uk-UA"/>
              </w:rPr>
              <w:t>.</w:t>
            </w:r>
          </w:p>
        </w:tc>
        <w:tc>
          <w:tcPr>
            <w:tcW w:w="5068" w:type="dxa"/>
          </w:tcPr>
          <w:p w14:paraId="71F4DDEE" w14:textId="77777777" w:rsidR="008A4FF5" w:rsidRPr="002E674C" w:rsidRDefault="008A4FF5" w:rsidP="008A4FF5">
            <w:pPr>
              <w:pStyle w:val="Default"/>
              <w:jc w:val="both"/>
              <w:rPr>
                <w:color w:val="auto"/>
                <w:lang w:val="uk-UA"/>
              </w:rPr>
            </w:pPr>
            <w:r w:rsidRPr="002E674C">
              <w:rPr>
                <w:color w:val="auto"/>
                <w:lang w:val="uk-UA"/>
              </w:rPr>
              <w:lastRenderedPageBreak/>
              <w:t xml:space="preserve">LO 01.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use</w:t>
            </w:r>
            <w:proofErr w:type="spellEnd"/>
            <w:r w:rsidRPr="002E674C">
              <w:rPr>
                <w:color w:val="auto"/>
                <w:lang w:val="uk-UA"/>
              </w:rPr>
              <w:t xml:space="preserve"> </w:t>
            </w:r>
            <w:proofErr w:type="spellStart"/>
            <w:r w:rsidRPr="002E674C">
              <w:rPr>
                <w:color w:val="auto"/>
                <w:lang w:val="uk-UA"/>
              </w:rPr>
              <w:t>human</w:t>
            </w:r>
            <w:proofErr w:type="spellEnd"/>
            <w:r w:rsidRPr="002E674C">
              <w:rPr>
                <w:color w:val="auto"/>
                <w:lang w:val="uk-UA"/>
              </w:rPr>
              <w:t xml:space="preserve"> </w:t>
            </w:r>
            <w:proofErr w:type="spellStart"/>
            <w:r w:rsidRPr="002E674C">
              <w:rPr>
                <w:color w:val="auto"/>
                <w:lang w:val="uk-UA"/>
              </w:rPr>
              <w:t>motor</w:t>
            </w:r>
            <w:proofErr w:type="spellEnd"/>
            <w:r w:rsidRPr="002E674C">
              <w:rPr>
                <w:color w:val="auto"/>
                <w:lang w:val="uk-UA"/>
              </w:rPr>
              <w:t xml:space="preserve"> </w:t>
            </w:r>
            <w:proofErr w:type="spellStart"/>
            <w:r w:rsidRPr="002E674C">
              <w:rPr>
                <w:color w:val="auto"/>
                <w:lang w:val="uk-UA"/>
              </w:rPr>
              <w:t>activity</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promote</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r w:rsidRPr="002E674C">
              <w:rPr>
                <w:color w:val="auto"/>
                <w:lang w:val="en-US"/>
              </w:rPr>
              <w:t xml:space="preserve">to </w:t>
            </w:r>
            <w:proofErr w:type="spellStart"/>
            <w:r w:rsidRPr="002E674C">
              <w:rPr>
                <w:color w:val="auto"/>
                <w:lang w:val="uk-UA"/>
              </w:rPr>
              <w:t>maintain</w:t>
            </w:r>
            <w:proofErr w:type="spellEnd"/>
            <w:r w:rsidRPr="002E674C">
              <w:rPr>
                <w:color w:val="auto"/>
                <w:lang w:val="uk-UA"/>
              </w:rPr>
              <w:t xml:space="preserve"> </w:t>
            </w:r>
            <w:proofErr w:type="spellStart"/>
            <w:r w:rsidRPr="002E674C">
              <w:rPr>
                <w:color w:val="auto"/>
                <w:lang w:val="uk-UA"/>
              </w:rPr>
              <w:t>individual</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public</w:t>
            </w:r>
            <w:proofErr w:type="spellEnd"/>
            <w:r w:rsidRPr="002E674C">
              <w:rPr>
                <w:color w:val="auto"/>
                <w:lang w:val="uk-UA"/>
              </w:rPr>
              <w:t xml:space="preserve"> </w:t>
            </w:r>
            <w:proofErr w:type="spellStart"/>
            <w:r w:rsidRPr="002E674C">
              <w:rPr>
                <w:color w:val="auto"/>
                <w:lang w:val="uk-UA"/>
              </w:rPr>
              <w:t>health</w:t>
            </w:r>
            <w:proofErr w:type="spellEnd"/>
            <w:r w:rsidRPr="002E674C">
              <w:rPr>
                <w:color w:val="auto"/>
                <w:lang w:val="uk-UA"/>
              </w:rPr>
              <w:t>.</w:t>
            </w:r>
          </w:p>
          <w:p w14:paraId="59F2F0D1" w14:textId="77777777" w:rsidR="008A4FF5" w:rsidRPr="002E674C" w:rsidRDefault="008A4FF5" w:rsidP="008A4FF5">
            <w:pPr>
              <w:pStyle w:val="Default"/>
              <w:jc w:val="both"/>
              <w:rPr>
                <w:color w:val="auto"/>
                <w:lang w:val="uk-UA"/>
              </w:rPr>
            </w:pPr>
          </w:p>
          <w:p w14:paraId="580D576B" w14:textId="77F69F1B" w:rsidR="008A4FF5" w:rsidRPr="002E674C" w:rsidRDefault="008A4FF5" w:rsidP="008A4FF5">
            <w:pPr>
              <w:pStyle w:val="Default"/>
              <w:jc w:val="both"/>
              <w:rPr>
                <w:color w:val="auto"/>
                <w:lang w:val="uk-UA"/>
              </w:rPr>
            </w:pPr>
            <w:r w:rsidRPr="002E674C">
              <w:rPr>
                <w:color w:val="auto"/>
                <w:lang w:val="uk-UA"/>
              </w:rPr>
              <w:t xml:space="preserve">LO 02.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be</w:t>
            </w:r>
            <w:proofErr w:type="spellEnd"/>
            <w:r w:rsidRPr="002E674C">
              <w:rPr>
                <w:color w:val="auto"/>
                <w:lang w:val="uk-UA"/>
              </w:rPr>
              <w:t xml:space="preserve"> </w:t>
            </w:r>
            <w:proofErr w:type="spellStart"/>
            <w:r w:rsidRPr="002E674C">
              <w:rPr>
                <w:color w:val="auto"/>
                <w:lang w:val="uk-UA"/>
              </w:rPr>
              <w:t>able</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communicate</w:t>
            </w:r>
            <w:proofErr w:type="spellEnd"/>
            <w:r w:rsidRPr="002E674C">
              <w:rPr>
                <w:color w:val="auto"/>
                <w:lang w:val="uk-UA"/>
              </w:rPr>
              <w:t xml:space="preserve"> </w:t>
            </w:r>
            <w:proofErr w:type="spellStart"/>
            <w:r w:rsidRPr="002E674C">
              <w:rPr>
                <w:color w:val="auto"/>
                <w:lang w:val="uk-UA"/>
              </w:rPr>
              <w:t>in</w:t>
            </w:r>
            <w:proofErr w:type="spellEnd"/>
            <w:r w:rsidRPr="002E674C">
              <w:rPr>
                <w:color w:val="auto"/>
                <w:lang w:val="uk-UA"/>
              </w:rPr>
              <w:t xml:space="preserve"> </w:t>
            </w:r>
            <w:proofErr w:type="spellStart"/>
            <w:r w:rsidRPr="002E674C">
              <w:rPr>
                <w:color w:val="auto"/>
                <w:lang w:val="uk-UA"/>
              </w:rPr>
              <w:t>Ukrainian</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foreign</w:t>
            </w:r>
            <w:proofErr w:type="spellEnd"/>
            <w:r w:rsidRPr="002E674C">
              <w:rPr>
                <w:color w:val="auto"/>
                <w:lang w:val="uk-UA"/>
              </w:rPr>
              <w:t xml:space="preserve"> </w:t>
            </w:r>
            <w:proofErr w:type="spellStart"/>
            <w:r w:rsidRPr="002E674C">
              <w:rPr>
                <w:color w:val="auto"/>
                <w:lang w:val="uk-UA"/>
              </w:rPr>
              <w:t>languages</w:t>
            </w:r>
            <w:proofErr w:type="spellEnd"/>
            <w:r w:rsidRPr="002E674C">
              <w:rPr>
                <w:color w:val="auto"/>
                <w:lang w:val="uk-UA"/>
              </w:rPr>
              <w:t xml:space="preserve"> </w:t>
            </w:r>
            <w:proofErr w:type="spellStart"/>
            <w:r w:rsidRPr="002E674C">
              <w:rPr>
                <w:color w:val="auto"/>
                <w:lang w:val="uk-UA"/>
              </w:rPr>
              <w:t>in</w:t>
            </w:r>
            <w:proofErr w:type="spellEnd"/>
            <w:r w:rsidRPr="002E674C">
              <w:rPr>
                <w:color w:val="auto"/>
                <w:lang w:val="uk-UA"/>
              </w:rPr>
              <w:t xml:space="preserve"> a </w:t>
            </w:r>
            <w:proofErr w:type="spellStart"/>
            <w:r w:rsidRPr="002E674C">
              <w:rPr>
                <w:color w:val="auto"/>
                <w:lang w:val="uk-UA"/>
              </w:rPr>
              <w:t>professional</w:t>
            </w:r>
            <w:proofErr w:type="spellEnd"/>
            <w:r w:rsidRPr="002E674C">
              <w:rPr>
                <w:color w:val="auto"/>
                <w:lang w:val="uk-UA"/>
              </w:rPr>
              <w:t xml:space="preserve"> </w:t>
            </w:r>
            <w:proofErr w:type="spellStart"/>
            <w:r w:rsidRPr="002E674C">
              <w:rPr>
                <w:color w:val="auto"/>
                <w:lang w:val="uk-UA"/>
              </w:rPr>
              <w:t>environment</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know</w:t>
            </w:r>
            <w:proofErr w:type="spellEnd"/>
            <w:r w:rsidRPr="002E674C">
              <w:rPr>
                <w:color w:val="auto"/>
                <w:lang w:val="uk-UA"/>
              </w:rPr>
              <w:t xml:space="preserve"> </w:t>
            </w:r>
            <w:proofErr w:type="spellStart"/>
            <w:r w:rsidRPr="002E674C">
              <w:rPr>
                <w:color w:val="auto"/>
                <w:lang w:val="uk-UA"/>
              </w:rPr>
              <w:t>professional</w:t>
            </w:r>
            <w:proofErr w:type="spellEnd"/>
            <w:r w:rsidRPr="002E674C">
              <w:rPr>
                <w:color w:val="auto"/>
                <w:lang w:val="uk-UA"/>
              </w:rPr>
              <w:t xml:space="preserve"> </w:t>
            </w:r>
            <w:proofErr w:type="spellStart"/>
            <w:r w:rsidRPr="002E674C">
              <w:rPr>
                <w:color w:val="auto"/>
                <w:lang w:val="uk-UA"/>
              </w:rPr>
              <w:t>terminology</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professional</w:t>
            </w:r>
            <w:proofErr w:type="spellEnd"/>
            <w:r w:rsidRPr="002E674C">
              <w:rPr>
                <w:color w:val="auto"/>
                <w:lang w:val="uk-UA"/>
              </w:rPr>
              <w:t xml:space="preserve"> </w:t>
            </w:r>
            <w:proofErr w:type="spellStart"/>
            <w:r w:rsidRPr="002E674C">
              <w:rPr>
                <w:color w:val="auto"/>
                <w:lang w:val="uk-UA"/>
              </w:rPr>
              <w:t>discourse</w:t>
            </w:r>
            <w:proofErr w:type="spellEnd"/>
            <w:r w:rsidRPr="002E674C">
              <w:rPr>
                <w:color w:val="auto"/>
                <w:lang w:val="uk-UA"/>
              </w:rPr>
              <w:t>.</w:t>
            </w:r>
          </w:p>
          <w:p w14:paraId="12DF8761" w14:textId="4490AD12" w:rsidR="008A4FF5" w:rsidRPr="002E674C" w:rsidRDefault="008A4FF5" w:rsidP="008A4FF5">
            <w:pPr>
              <w:pStyle w:val="Default"/>
              <w:jc w:val="both"/>
              <w:rPr>
                <w:color w:val="auto"/>
                <w:lang w:val="uk-UA"/>
              </w:rPr>
            </w:pPr>
            <w:r w:rsidRPr="002E674C">
              <w:rPr>
                <w:color w:val="auto"/>
                <w:lang w:val="uk-UA"/>
              </w:rPr>
              <w:t xml:space="preserve">LO 03.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adhere</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ethics</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professional</w:t>
            </w:r>
            <w:proofErr w:type="spellEnd"/>
            <w:r w:rsidRPr="002E674C">
              <w:rPr>
                <w:color w:val="auto"/>
                <w:lang w:val="uk-UA"/>
              </w:rPr>
              <w:t xml:space="preserve"> </w:t>
            </w:r>
            <w:proofErr w:type="spellStart"/>
            <w:r w:rsidRPr="002E674C">
              <w:rPr>
                <w:color w:val="auto"/>
                <w:lang w:val="uk-UA"/>
              </w:rPr>
              <w:t>communication</w:t>
            </w:r>
            <w:proofErr w:type="spellEnd"/>
            <w:r w:rsidRPr="002E674C">
              <w:rPr>
                <w:color w:val="auto"/>
                <w:lang w:val="uk-UA"/>
              </w:rPr>
              <w:t xml:space="preserve">, </w:t>
            </w:r>
            <w:r w:rsidRPr="002E674C">
              <w:rPr>
                <w:color w:val="auto"/>
                <w:lang w:val="en-US"/>
              </w:rPr>
              <w:t>to</w:t>
            </w:r>
            <w:r w:rsidRPr="002E674C">
              <w:rPr>
                <w:color w:val="auto"/>
                <w:lang w:val="uk-UA"/>
              </w:rPr>
              <w:t xml:space="preserve"> </w:t>
            </w:r>
            <w:proofErr w:type="spellStart"/>
            <w:r w:rsidRPr="002E674C">
              <w:rPr>
                <w:color w:val="auto"/>
                <w:lang w:val="uk-UA"/>
              </w:rPr>
              <w:t>act</w:t>
            </w:r>
            <w:proofErr w:type="spellEnd"/>
            <w:r w:rsidRPr="002E674C">
              <w:rPr>
                <w:color w:val="auto"/>
                <w:lang w:val="uk-UA"/>
              </w:rPr>
              <w:t xml:space="preserve"> </w:t>
            </w:r>
            <w:proofErr w:type="spellStart"/>
            <w:r w:rsidRPr="002E674C">
              <w:rPr>
                <w:color w:val="auto"/>
                <w:lang w:val="uk-UA"/>
              </w:rPr>
              <w:t>ethically</w:t>
            </w:r>
            <w:proofErr w:type="spellEnd"/>
            <w:r w:rsidRPr="002E674C">
              <w:rPr>
                <w:color w:val="auto"/>
                <w:lang w:val="uk-UA"/>
              </w:rPr>
              <w:t xml:space="preserve">, </w:t>
            </w:r>
            <w:proofErr w:type="spellStart"/>
            <w:r w:rsidRPr="002E674C">
              <w:rPr>
                <w:color w:val="auto"/>
                <w:lang w:val="uk-UA"/>
              </w:rPr>
              <w:t>adhering</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principle</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inadmissibility</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corruption</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any</w:t>
            </w:r>
            <w:proofErr w:type="spellEnd"/>
            <w:r w:rsidRPr="002E674C">
              <w:rPr>
                <w:color w:val="auto"/>
                <w:lang w:val="uk-UA"/>
              </w:rPr>
              <w:t xml:space="preserve"> </w:t>
            </w:r>
            <w:proofErr w:type="spellStart"/>
            <w:r w:rsidRPr="002E674C">
              <w:rPr>
                <w:color w:val="auto"/>
                <w:lang w:val="uk-UA"/>
              </w:rPr>
              <w:t>other</w:t>
            </w:r>
            <w:proofErr w:type="spellEnd"/>
            <w:r w:rsidRPr="002E674C">
              <w:rPr>
                <w:color w:val="auto"/>
                <w:lang w:val="uk-UA"/>
              </w:rPr>
              <w:t xml:space="preserve"> </w:t>
            </w:r>
            <w:proofErr w:type="spellStart"/>
            <w:r w:rsidRPr="002E674C">
              <w:rPr>
                <w:color w:val="auto"/>
                <w:lang w:val="uk-UA"/>
              </w:rPr>
              <w:t>manifestations</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dishonesty</w:t>
            </w:r>
            <w:proofErr w:type="spellEnd"/>
            <w:r w:rsidRPr="002E674C">
              <w:rPr>
                <w:color w:val="auto"/>
                <w:lang w:val="uk-UA"/>
              </w:rPr>
              <w:t>.</w:t>
            </w:r>
          </w:p>
          <w:p w14:paraId="2459501C" w14:textId="20CBFACD" w:rsidR="008A4FF5" w:rsidRPr="002E674C" w:rsidRDefault="008A4FF5" w:rsidP="008A4FF5">
            <w:pPr>
              <w:pStyle w:val="Default"/>
              <w:jc w:val="both"/>
              <w:rPr>
                <w:color w:val="auto"/>
                <w:lang w:val="uk-UA"/>
              </w:rPr>
            </w:pPr>
            <w:r w:rsidRPr="002E674C">
              <w:rPr>
                <w:color w:val="auto"/>
                <w:lang w:val="uk-UA"/>
              </w:rPr>
              <w:t xml:space="preserve">LO 04.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maintain</w:t>
            </w:r>
            <w:proofErr w:type="spellEnd"/>
            <w:r w:rsidRPr="002E674C">
              <w:rPr>
                <w:color w:val="auto"/>
                <w:lang w:val="uk-UA"/>
              </w:rPr>
              <w:t xml:space="preserve"> </w:t>
            </w:r>
            <w:proofErr w:type="spellStart"/>
            <w:r w:rsidRPr="002E674C">
              <w:rPr>
                <w:color w:val="auto"/>
                <w:lang w:val="uk-UA"/>
              </w:rPr>
              <w:t>professional</w:t>
            </w:r>
            <w:proofErr w:type="spellEnd"/>
            <w:r w:rsidRPr="002E674C">
              <w:rPr>
                <w:color w:val="auto"/>
                <w:lang w:val="uk-UA"/>
              </w:rPr>
              <w:t xml:space="preserve"> </w:t>
            </w:r>
            <w:proofErr w:type="spellStart"/>
            <w:r w:rsidRPr="002E674C">
              <w:rPr>
                <w:color w:val="auto"/>
                <w:lang w:val="uk-UA"/>
              </w:rPr>
              <w:t>documentation</w:t>
            </w:r>
            <w:proofErr w:type="spellEnd"/>
            <w:r w:rsidRPr="002E674C">
              <w:rPr>
                <w:color w:val="auto"/>
                <w:lang w:val="uk-UA"/>
              </w:rPr>
              <w:t>.</w:t>
            </w:r>
          </w:p>
          <w:p w14:paraId="1162FAAC" w14:textId="496FE680" w:rsidR="008A4FF5" w:rsidRPr="002E674C" w:rsidRDefault="008A4FF5" w:rsidP="008A4FF5">
            <w:pPr>
              <w:pStyle w:val="Default"/>
              <w:jc w:val="both"/>
              <w:rPr>
                <w:color w:val="auto"/>
                <w:lang w:val="uk-UA"/>
              </w:rPr>
            </w:pPr>
            <w:r w:rsidRPr="002E674C">
              <w:rPr>
                <w:color w:val="auto"/>
                <w:lang w:val="uk-UA"/>
              </w:rPr>
              <w:t xml:space="preserve">LO 05.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use</w:t>
            </w:r>
            <w:proofErr w:type="spellEnd"/>
            <w:r w:rsidRPr="002E674C">
              <w:rPr>
                <w:color w:val="auto"/>
                <w:lang w:val="uk-UA"/>
              </w:rPr>
              <w:t xml:space="preserve"> </w:t>
            </w:r>
            <w:proofErr w:type="spellStart"/>
            <w:r w:rsidRPr="002E674C">
              <w:rPr>
                <w:color w:val="auto"/>
                <w:lang w:val="uk-UA"/>
              </w:rPr>
              <w:t>application</w:t>
            </w:r>
            <w:proofErr w:type="spellEnd"/>
            <w:r w:rsidRPr="002E674C">
              <w:rPr>
                <w:color w:val="auto"/>
                <w:lang w:val="uk-UA"/>
              </w:rPr>
              <w:t xml:space="preserve"> </w:t>
            </w:r>
            <w:proofErr w:type="spellStart"/>
            <w:r w:rsidRPr="002E674C">
              <w:rPr>
                <w:color w:val="auto"/>
                <w:lang w:val="uk-UA"/>
              </w:rPr>
              <w:t>software</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carry</w:t>
            </w:r>
            <w:proofErr w:type="spellEnd"/>
            <w:r w:rsidRPr="002E674C">
              <w:rPr>
                <w:color w:val="auto"/>
                <w:lang w:val="uk-UA"/>
              </w:rPr>
              <w:t xml:space="preserve"> </w:t>
            </w:r>
            <w:proofErr w:type="spellStart"/>
            <w:r w:rsidRPr="002E674C">
              <w:rPr>
                <w:color w:val="auto"/>
                <w:lang w:val="uk-UA"/>
              </w:rPr>
              <w:t>out</w:t>
            </w:r>
            <w:proofErr w:type="spellEnd"/>
            <w:r w:rsidRPr="002E674C">
              <w:rPr>
                <w:color w:val="auto"/>
                <w:lang w:val="uk-UA"/>
              </w:rPr>
              <w:t xml:space="preserve"> </w:t>
            </w:r>
            <w:proofErr w:type="spellStart"/>
            <w:r w:rsidRPr="002E674C">
              <w:rPr>
                <w:color w:val="auto"/>
                <w:lang w:val="uk-UA"/>
              </w:rPr>
              <w:t>communication</w:t>
            </w:r>
            <w:proofErr w:type="spellEnd"/>
            <w:r w:rsidRPr="002E674C">
              <w:rPr>
                <w:color w:val="auto"/>
                <w:lang w:val="uk-UA"/>
              </w:rPr>
              <w:t xml:space="preserve"> </w:t>
            </w:r>
            <w:proofErr w:type="spellStart"/>
            <w:r w:rsidRPr="002E674C">
              <w:rPr>
                <w:color w:val="auto"/>
                <w:lang w:val="uk-UA"/>
              </w:rPr>
              <w:t>interaction</w:t>
            </w:r>
            <w:proofErr w:type="spellEnd"/>
            <w:r w:rsidRPr="002E674C">
              <w:rPr>
                <w:color w:val="auto"/>
                <w:lang w:val="uk-UA"/>
              </w:rPr>
              <w:t xml:space="preserve"> </w:t>
            </w:r>
            <w:proofErr w:type="spellStart"/>
            <w:r w:rsidRPr="002E674C">
              <w:rPr>
                <w:color w:val="auto"/>
                <w:lang w:val="uk-UA"/>
              </w:rPr>
              <w:t>in</w:t>
            </w:r>
            <w:proofErr w:type="spellEnd"/>
            <w:r w:rsidRPr="002E674C">
              <w:rPr>
                <w:color w:val="auto"/>
                <w:lang w:val="uk-UA"/>
              </w:rPr>
              <w:t xml:space="preserve"> </w:t>
            </w:r>
            <w:proofErr w:type="spellStart"/>
            <w:r w:rsidRPr="002E674C">
              <w:rPr>
                <w:color w:val="auto"/>
                <w:lang w:val="uk-UA"/>
              </w:rPr>
              <w:t>social</w:t>
            </w:r>
            <w:proofErr w:type="spellEnd"/>
            <w:r w:rsidRPr="002E674C">
              <w:rPr>
                <w:color w:val="auto"/>
                <w:lang w:val="uk-UA"/>
              </w:rPr>
              <w:t xml:space="preserve"> </w:t>
            </w:r>
            <w:proofErr w:type="spellStart"/>
            <w:r w:rsidRPr="002E674C">
              <w:rPr>
                <w:color w:val="auto"/>
                <w:lang w:val="uk-UA"/>
              </w:rPr>
              <w:t>networks</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acquire</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accumulate</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systematize</w:t>
            </w:r>
            <w:proofErr w:type="spellEnd"/>
            <w:r w:rsidRPr="002E674C">
              <w:rPr>
                <w:color w:val="auto"/>
                <w:lang w:val="uk-UA"/>
              </w:rPr>
              <w:t xml:space="preserve"> </w:t>
            </w:r>
            <w:proofErr w:type="spellStart"/>
            <w:r w:rsidRPr="002E674C">
              <w:rPr>
                <w:color w:val="auto"/>
                <w:lang w:val="uk-UA"/>
              </w:rPr>
              <w:t>professional</w:t>
            </w:r>
            <w:proofErr w:type="spellEnd"/>
            <w:r w:rsidRPr="002E674C">
              <w:rPr>
                <w:color w:val="auto"/>
                <w:lang w:val="uk-UA"/>
              </w:rPr>
              <w:t xml:space="preserve"> </w:t>
            </w:r>
            <w:proofErr w:type="spellStart"/>
            <w:r w:rsidRPr="002E674C">
              <w:rPr>
                <w:color w:val="auto"/>
                <w:lang w:val="uk-UA"/>
              </w:rPr>
              <w:t>information</w:t>
            </w:r>
            <w:proofErr w:type="spellEnd"/>
            <w:r w:rsidRPr="002E674C">
              <w:rPr>
                <w:color w:val="auto"/>
                <w:lang w:val="uk-UA"/>
              </w:rPr>
              <w:t xml:space="preserve"> </w:t>
            </w:r>
            <w:proofErr w:type="spellStart"/>
            <w:r w:rsidRPr="002E674C">
              <w:rPr>
                <w:color w:val="auto"/>
                <w:lang w:val="uk-UA"/>
              </w:rPr>
              <w:t>with</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help</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information</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communication</w:t>
            </w:r>
            <w:proofErr w:type="spellEnd"/>
            <w:r w:rsidRPr="002E674C">
              <w:rPr>
                <w:color w:val="auto"/>
                <w:lang w:val="uk-UA"/>
              </w:rPr>
              <w:t xml:space="preserve"> </w:t>
            </w:r>
            <w:proofErr w:type="spellStart"/>
            <w:r w:rsidRPr="002E674C">
              <w:rPr>
                <w:color w:val="auto"/>
                <w:lang w:val="uk-UA"/>
              </w:rPr>
              <w:t>technologies</w:t>
            </w:r>
            <w:proofErr w:type="spellEnd"/>
            <w:r w:rsidRPr="002E674C">
              <w:rPr>
                <w:color w:val="auto"/>
                <w:lang w:val="uk-UA"/>
              </w:rPr>
              <w:t>.</w:t>
            </w:r>
          </w:p>
          <w:p w14:paraId="1D374A50" w14:textId="77777777" w:rsidR="008A4FF5" w:rsidRPr="002E674C" w:rsidRDefault="008A4FF5" w:rsidP="008A4FF5">
            <w:pPr>
              <w:pStyle w:val="Default"/>
              <w:jc w:val="both"/>
              <w:rPr>
                <w:color w:val="auto"/>
                <w:lang w:val="uk-UA"/>
              </w:rPr>
            </w:pPr>
          </w:p>
          <w:p w14:paraId="6D2AB0E2" w14:textId="7195A5A2" w:rsidR="008A4FF5" w:rsidRPr="002E674C" w:rsidRDefault="008A4FF5" w:rsidP="008A4FF5">
            <w:pPr>
              <w:pStyle w:val="Default"/>
              <w:jc w:val="both"/>
              <w:rPr>
                <w:color w:val="auto"/>
                <w:lang w:val="uk-UA"/>
              </w:rPr>
            </w:pPr>
            <w:r w:rsidRPr="002E674C">
              <w:rPr>
                <w:color w:val="auto"/>
                <w:lang w:val="uk-UA"/>
              </w:rPr>
              <w:t xml:space="preserve">LO 06.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understand</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processes</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state-political</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socio-economic</w:t>
            </w:r>
            <w:proofErr w:type="spellEnd"/>
            <w:r w:rsidRPr="002E674C">
              <w:rPr>
                <w:color w:val="auto"/>
                <w:lang w:val="uk-UA"/>
              </w:rPr>
              <w:t xml:space="preserve"> </w:t>
            </w:r>
            <w:proofErr w:type="spellStart"/>
            <w:r w:rsidRPr="002E674C">
              <w:rPr>
                <w:color w:val="auto"/>
                <w:lang w:val="uk-UA"/>
              </w:rPr>
              <w:t>development</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Ukrainian</w:t>
            </w:r>
            <w:proofErr w:type="spellEnd"/>
            <w:r w:rsidRPr="002E674C">
              <w:rPr>
                <w:color w:val="auto"/>
                <w:lang w:val="uk-UA"/>
              </w:rPr>
              <w:t xml:space="preserve"> </w:t>
            </w:r>
            <w:proofErr w:type="spellStart"/>
            <w:r w:rsidRPr="002E674C">
              <w:rPr>
                <w:color w:val="auto"/>
                <w:lang w:val="uk-UA"/>
              </w:rPr>
              <w:t>society</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essence</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transformations</w:t>
            </w:r>
            <w:proofErr w:type="spellEnd"/>
            <w:r w:rsidRPr="002E674C">
              <w:rPr>
                <w:color w:val="auto"/>
                <w:lang w:val="uk-UA"/>
              </w:rPr>
              <w:t xml:space="preserve"> </w:t>
            </w:r>
            <w:proofErr w:type="spellStart"/>
            <w:r w:rsidRPr="002E674C">
              <w:rPr>
                <w:color w:val="auto"/>
                <w:lang w:val="uk-UA"/>
              </w:rPr>
              <w:t>taking</w:t>
            </w:r>
            <w:proofErr w:type="spellEnd"/>
            <w:r w:rsidRPr="002E674C">
              <w:rPr>
                <w:color w:val="auto"/>
                <w:lang w:val="uk-UA"/>
              </w:rPr>
              <w:t xml:space="preserve"> </w:t>
            </w:r>
            <w:proofErr w:type="spellStart"/>
            <w:r w:rsidRPr="002E674C">
              <w:rPr>
                <w:color w:val="auto"/>
                <w:lang w:val="uk-UA"/>
              </w:rPr>
              <w:t>place</w:t>
            </w:r>
            <w:proofErr w:type="spellEnd"/>
            <w:r w:rsidRPr="002E674C">
              <w:rPr>
                <w:color w:val="auto"/>
                <w:lang w:val="uk-UA"/>
              </w:rPr>
              <w:t xml:space="preserve"> </w:t>
            </w:r>
            <w:proofErr w:type="spellStart"/>
            <w:r w:rsidRPr="002E674C">
              <w:rPr>
                <w:color w:val="auto"/>
                <w:lang w:val="uk-UA"/>
              </w:rPr>
              <w:t>in</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state</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understand</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basic</w:t>
            </w:r>
            <w:proofErr w:type="spellEnd"/>
            <w:r w:rsidRPr="002E674C">
              <w:rPr>
                <w:color w:val="auto"/>
                <w:lang w:val="uk-UA"/>
              </w:rPr>
              <w:t xml:space="preserve"> </w:t>
            </w:r>
            <w:proofErr w:type="spellStart"/>
            <w:r w:rsidRPr="002E674C">
              <w:rPr>
                <w:color w:val="auto"/>
                <w:lang w:val="uk-UA"/>
              </w:rPr>
              <w:t>philosophical</w:t>
            </w:r>
            <w:proofErr w:type="spellEnd"/>
            <w:r w:rsidRPr="002E674C">
              <w:rPr>
                <w:color w:val="auto"/>
                <w:lang w:val="uk-UA"/>
              </w:rPr>
              <w:t xml:space="preserve"> </w:t>
            </w:r>
            <w:proofErr w:type="spellStart"/>
            <w:r w:rsidRPr="002E674C">
              <w:rPr>
                <w:color w:val="auto"/>
                <w:lang w:val="uk-UA"/>
              </w:rPr>
              <w:t>categories</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concepts</w:t>
            </w:r>
            <w:proofErr w:type="spellEnd"/>
            <w:r w:rsidRPr="002E674C">
              <w:rPr>
                <w:color w:val="auto"/>
                <w:lang w:val="uk-UA"/>
              </w:rPr>
              <w:t>.</w:t>
            </w:r>
          </w:p>
          <w:p w14:paraId="19D0B56E" w14:textId="3639C0F7" w:rsidR="008A4FF5" w:rsidRPr="002E674C" w:rsidRDefault="008A4FF5" w:rsidP="008A4FF5">
            <w:pPr>
              <w:pStyle w:val="Default"/>
              <w:jc w:val="both"/>
              <w:rPr>
                <w:color w:val="auto"/>
                <w:lang w:val="uk-UA"/>
              </w:rPr>
            </w:pPr>
            <w:r w:rsidRPr="002E674C">
              <w:rPr>
                <w:color w:val="auto"/>
                <w:lang w:val="uk-UA"/>
              </w:rPr>
              <w:t xml:space="preserve">LO 07.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apply</w:t>
            </w:r>
            <w:proofErr w:type="spellEnd"/>
            <w:r w:rsidRPr="002E674C">
              <w:rPr>
                <w:color w:val="auto"/>
                <w:lang w:val="uk-UA"/>
              </w:rPr>
              <w:t xml:space="preserve"> </w:t>
            </w:r>
            <w:proofErr w:type="spellStart"/>
            <w:r w:rsidRPr="002E674C">
              <w:rPr>
                <w:color w:val="auto"/>
                <w:lang w:val="uk-UA"/>
              </w:rPr>
              <w:t>knowledge</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biomedical</w:t>
            </w:r>
            <w:proofErr w:type="spellEnd"/>
            <w:r w:rsidRPr="002E674C">
              <w:rPr>
                <w:color w:val="auto"/>
                <w:lang w:val="uk-UA"/>
              </w:rPr>
              <w:t xml:space="preserve">, </w:t>
            </w:r>
            <w:proofErr w:type="spellStart"/>
            <w:r w:rsidRPr="002E674C">
              <w:rPr>
                <w:color w:val="auto"/>
                <w:lang w:val="uk-UA"/>
              </w:rPr>
              <w:t>psychological</w:t>
            </w:r>
            <w:proofErr w:type="spellEnd"/>
            <w:r w:rsidRPr="002E674C">
              <w:rPr>
                <w:color w:val="auto"/>
                <w:lang w:val="uk-UA"/>
              </w:rPr>
              <w:t xml:space="preserve">, </w:t>
            </w:r>
            <w:proofErr w:type="spellStart"/>
            <w:r w:rsidRPr="002E674C">
              <w:rPr>
                <w:color w:val="auto"/>
                <w:lang w:val="uk-UA"/>
              </w:rPr>
              <w:t>pedagogical</w:t>
            </w:r>
            <w:proofErr w:type="spellEnd"/>
            <w:r w:rsidRPr="002E674C">
              <w:rPr>
                <w:color w:val="auto"/>
                <w:lang w:val="uk-UA"/>
              </w:rPr>
              <w:t xml:space="preserve">, </w:t>
            </w:r>
            <w:proofErr w:type="spellStart"/>
            <w:r w:rsidRPr="002E674C">
              <w:rPr>
                <w:color w:val="auto"/>
                <w:lang w:val="uk-UA"/>
              </w:rPr>
              <w:t>social</w:t>
            </w:r>
            <w:proofErr w:type="spellEnd"/>
            <w:r w:rsidRPr="002E674C">
              <w:rPr>
                <w:color w:val="auto"/>
                <w:lang w:val="uk-UA"/>
              </w:rPr>
              <w:t xml:space="preserve"> </w:t>
            </w:r>
            <w:proofErr w:type="spellStart"/>
            <w:r w:rsidRPr="002E674C">
              <w:rPr>
                <w:color w:val="auto"/>
                <w:lang w:val="uk-UA"/>
              </w:rPr>
              <w:t>aspects</w:t>
            </w:r>
            <w:proofErr w:type="spellEnd"/>
            <w:r w:rsidRPr="002E674C">
              <w:rPr>
                <w:color w:val="auto"/>
                <w:lang w:val="uk-UA"/>
              </w:rPr>
              <w:t xml:space="preserve"> </w:t>
            </w:r>
            <w:proofErr w:type="spellStart"/>
            <w:r w:rsidRPr="002E674C">
              <w:rPr>
                <w:color w:val="auto"/>
                <w:lang w:val="uk-UA"/>
              </w:rPr>
              <w:t>in</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practice</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physical</w:t>
            </w:r>
            <w:proofErr w:type="spellEnd"/>
            <w:r w:rsidRPr="002E674C">
              <w:rPr>
                <w:color w:val="auto"/>
                <w:lang w:val="uk-UA"/>
              </w:rPr>
              <w:t xml:space="preserve"> </w:t>
            </w:r>
            <w:proofErr w:type="spellStart"/>
            <w:r w:rsidRPr="002E674C">
              <w:rPr>
                <w:color w:val="auto"/>
                <w:lang w:val="uk-UA"/>
              </w:rPr>
              <w:t>therapy</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identify</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take</w:t>
            </w:r>
            <w:proofErr w:type="spellEnd"/>
            <w:r w:rsidRPr="002E674C">
              <w:rPr>
                <w:color w:val="auto"/>
                <w:lang w:val="uk-UA"/>
              </w:rPr>
              <w:t xml:space="preserve"> </w:t>
            </w:r>
            <w:proofErr w:type="spellStart"/>
            <w:r w:rsidRPr="002E674C">
              <w:rPr>
                <w:color w:val="auto"/>
                <w:lang w:val="uk-UA"/>
              </w:rPr>
              <w:t>into</w:t>
            </w:r>
            <w:proofErr w:type="spellEnd"/>
            <w:r w:rsidRPr="002E674C">
              <w:rPr>
                <w:color w:val="auto"/>
                <w:lang w:val="uk-UA"/>
              </w:rPr>
              <w:t xml:space="preserve"> </w:t>
            </w:r>
            <w:proofErr w:type="spellStart"/>
            <w:r w:rsidRPr="002E674C">
              <w:rPr>
                <w:color w:val="auto"/>
                <w:lang w:val="uk-UA"/>
              </w:rPr>
              <w:t>account</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relationship</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different</w:t>
            </w:r>
            <w:proofErr w:type="spellEnd"/>
            <w:r w:rsidRPr="002E674C">
              <w:rPr>
                <w:color w:val="auto"/>
                <w:lang w:val="uk-UA"/>
              </w:rPr>
              <w:t xml:space="preserve"> </w:t>
            </w:r>
            <w:proofErr w:type="spellStart"/>
            <w:r w:rsidRPr="002E674C">
              <w:rPr>
                <w:color w:val="auto"/>
                <w:lang w:val="uk-UA"/>
              </w:rPr>
              <w:t>elements</w:t>
            </w:r>
            <w:proofErr w:type="spellEnd"/>
            <w:r w:rsidRPr="002E674C">
              <w:rPr>
                <w:color w:val="auto"/>
                <w:lang w:val="uk-UA"/>
              </w:rPr>
              <w:t>.</w:t>
            </w:r>
          </w:p>
          <w:p w14:paraId="60C9A254" w14:textId="77777777" w:rsidR="00D63E29" w:rsidRPr="002E674C" w:rsidRDefault="00D63E29" w:rsidP="008A4FF5">
            <w:pPr>
              <w:pStyle w:val="Default"/>
              <w:jc w:val="both"/>
              <w:rPr>
                <w:color w:val="auto"/>
                <w:lang w:val="uk-UA"/>
              </w:rPr>
            </w:pPr>
          </w:p>
          <w:p w14:paraId="76CD0304" w14:textId="575130CA" w:rsidR="008A4FF5" w:rsidRPr="002E674C" w:rsidRDefault="008A4FF5" w:rsidP="008A4FF5">
            <w:pPr>
              <w:pStyle w:val="Default"/>
              <w:jc w:val="both"/>
              <w:rPr>
                <w:color w:val="auto"/>
                <w:lang w:val="uk-UA"/>
              </w:rPr>
            </w:pPr>
            <w:r w:rsidRPr="002E674C">
              <w:rPr>
                <w:color w:val="auto"/>
                <w:lang w:val="uk-UA"/>
              </w:rPr>
              <w:t xml:space="preserve">LO 08.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provide</w:t>
            </w:r>
            <w:proofErr w:type="spellEnd"/>
            <w:r w:rsidRPr="002E674C">
              <w:rPr>
                <w:color w:val="auto"/>
                <w:lang w:val="uk-UA"/>
              </w:rPr>
              <w:t xml:space="preserve"> </w:t>
            </w:r>
            <w:proofErr w:type="spellStart"/>
            <w:r w:rsidRPr="002E674C">
              <w:rPr>
                <w:color w:val="auto"/>
                <w:lang w:val="uk-UA"/>
              </w:rPr>
              <w:t>first</w:t>
            </w:r>
            <w:proofErr w:type="spellEnd"/>
            <w:r w:rsidRPr="002E674C">
              <w:rPr>
                <w:color w:val="auto"/>
                <w:lang w:val="uk-UA"/>
              </w:rPr>
              <w:t xml:space="preserve"> </w:t>
            </w:r>
            <w:proofErr w:type="spellStart"/>
            <w:r w:rsidRPr="002E674C">
              <w:rPr>
                <w:color w:val="auto"/>
                <w:lang w:val="uk-UA"/>
              </w:rPr>
              <w:t>aid</w:t>
            </w:r>
            <w:proofErr w:type="spellEnd"/>
            <w:r w:rsidRPr="002E674C">
              <w:rPr>
                <w:color w:val="auto"/>
                <w:lang w:val="uk-UA"/>
              </w:rPr>
              <w:t xml:space="preserve"> </w:t>
            </w:r>
            <w:proofErr w:type="spellStart"/>
            <w:r w:rsidRPr="002E674C">
              <w:rPr>
                <w:color w:val="auto"/>
                <w:lang w:val="uk-UA"/>
              </w:rPr>
              <w:t>in</w:t>
            </w:r>
            <w:proofErr w:type="spellEnd"/>
            <w:r w:rsidRPr="002E674C">
              <w:rPr>
                <w:color w:val="auto"/>
                <w:lang w:val="uk-UA"/>
              </w:rPr>
              <w:t xml:space="preserve"> </w:t>
            </w:r>
            <w:proofErr w:type="spellStart"/>
            <w:r w:rsidRPr="002E674C">
              <w:rPr>
                <w:color w:val="auto"/>
                <w:lang w:val="uk-UA"/>
              </w:rPr>
              <w:t>case</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emergency</w:t>
            </w:r>
            <w:proofErr w:type="spellEnd"/>
            <w:r w:rsidRPr="002E674C">
              <w:rPr>
                <w:color w:val="auto"/>
                <w:lang w:val="uk-UA"/>
              </w:rPr>
              <w:t>.</w:t>
            </w:r>
          </w:p>
          <w:p w14:paraId="737D8FBE" w14:textId="77777777" w:rsidR="00D63E29" w:rsidRPr="002E674C" w:rsidRDefault="00D63E29" w:rsidP="008A4FF5">
            <w:pPr>
              <w:pStyle w:val="Default"/>
              <w:jc w:val="both"/>
              <w:rPr>
                <w:color w:val="auto"/>
                <w:lang w:val="uk-UA"/>
              </w:rPr>
            </w:pPr>
          </w:p>
          <w:p w14:paraId="31F9AA4A" w14:textId="32654E67" w:rsidR="008A4FF5" w:rsidRPr="002E674C" w:rsidRDefault="008A4FF5" w:rsidP="008A4FF5">
            <w:pPr>
              <w:pStyle w:val="Default"/>
              <w:jc w:val="both"/>
              <w:rPr>
                <w:color w:val="auto"/>
                <w:lang w:val="uk-UA"/>
              </w:rPr>
            </w:pPr>
            <w:r w:rsidRPr="002E674C">
              <w:rPr>
                <w:color w:val="auto"/>
                <w:lang w:val="uk-UA"/>
              </w:rPr>
              <w:t xml:space="preserve">LO 09.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analyze</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apply</w:t>
            </w:r>
            <w:proofErr w:type="spellEnd"/>
            <w:r w:rsidRPr="002E674C">
              <w:rPr>
                <w:color w:val="auto"/>
                <w:lang w:val="uk-UA"/>
              </w:rPr>
              <w:t xml:space="preserve"> </w:t>
            </w:r>
            <w:proofErr w:type="spellStart"/>
            <w:r w:rsidRPr="002E674C">
              <w:rPr>
                <w:color w:val="auto"/>
                <w:lang w:val="uk-UA"/>
              </w:rPr>
              <w:t>modern</w:t>
            </w:r>
            <w:proofErr w:type="spellEnd"/>
            <w:r w:rsidRPr="002E674C">
              <w:rPr>
                <w:color w:val="auto"/>
                <w:lang w:val="uk-UA"/>
              </w:rPr>
              <w:t xml:space="preserve"> </w:t>
            </w:r>
            <w:proofErr w:type="spellStart"/>
            <w:r w:rsidRPr="002E674C">
              <w:rPr>
                <w:color w:val="auto"/>
                <w:lang w:val="uk-UA"/>
              </w:rPr>
              <w:t>scientific</w:t>
            </w:r>
            <w:proofErr w:type="spellEnd"/>
            <w:r w:rsidRPr="002E674C">
              <w:rPr>
                <w:color w:val="auto"/>
                <w:lang w:val="uk-UA"/>
              </w:rPr>
              <w:t xml:space="preserve"> </w:t>
            </w:r>
            <w:proofErr w:type="spellStart"/>
            <w:r w:rsidRPr="002E674C">
              <w:rPr>
                <w:color w:val="auto"/>
                <w:lang w:val="uk-UA"/>
              </w:rPr>
              <w:t>evidence</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perform</w:t>
            </w:r>
            <w:proofErr w:type="spellEnd"/>
            <w:r w:rsidRPr="002E674C">
              <w:rPr>
                <w:color w:val="auto"/>
                <w:lang w:val="uk-UA"/>
              </w:rPr>
              <w:t xml:space="preserve"> </w:t>
            </w:r>
            <w:proofErr w:type="spellStart"/>
            <w:r w:rsidRPr="002E674C">
              <w:rPr>
                <w:color w:val="auto"/>
                <w:lang w:val="uk-UA"/>
              </w:rPr>
              <w:t>professional</w:t>
            </w:r>
            <w:proofErr w:type="spellEnd"/>
            <w:r w:rsidRPr="002E674C">
              <w:rPr>
                <w:color w:val="auto"/>
                <w:lang w:val="uk-UA"/>
              </w:rPr>
              <w:t xml:space="preserve"> </w:t>
            </w:r>
            <w:proofErr w:type="spellStart"/>
            <w:r w:rsidRPr="002E674C">
              <w:rPr>
                <w:color w:val="auto"/>
                <w:lang w:val="uk-UA"/>
              </w:rPr>
              <w:t>tasks</w:t>
            </w:r>
            <w:proofErr w:type="spellEnd"/>
            <w:r w:rsidRPr="002E674C">
              <w:rPr>
                <w:color w:val="auto"/>
                <w:lang w:val="uk-UA"/>
              </w:rPr>
              <w:t>.</w:t>
            </w:r>
          </w:p>
          <w:p w14:paraId="3358B267" w14:textId="77777777" w:rsidR="00D63E29" w:rsidRPr="002E674C" w:rsidRDefault="00D63E29" w:rsidP="008A4FF5">
            <w:pPr>
              <w:pStyle w:val="Default"/>
              <w:jc w:val="both"/>
              <w:rPr>
                <w:color w:val="auto"/>
                <w:lang w:val="uk-UA"/>
              </w:rPr>
            </w:pPr>
          </w:p>
          <w:p w14:paraId="520699D8" w14:textId="3300736C" w:rsidR="008A4FF5" w:rsidRPr="002E674C" w:rsidRDefault="008A4FF5" w:rsidP="008A4FF5">
            <w:pPr>
              <w:pStyle w:val="Default"/>
              <w:jc w:val="both"/>
              <w:rPr>
                <w:color w:val="auto"/>
                <w:lang w:val="uk-UA"/>
              </w:rPr>
            </w:pPr>
            <w:r w:rsidRPr="002E674C">
              <w:rPr>
                <w:color w:val="auto"/>
                <w:lang w:val="uk-UA"/>
              </w:rPr>
              <w:t xml:space="preserve">LO 10.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identify</w:t>
            </w:r>
            <w:proofErr w:type="spellEnd"/>
            <w:r w:rsidRPr="002E674C">
              <w:rPr>
                <w:color w:val="auto"/>
                <w:lang w:val="uk-UA"/>
              </w:rPr>
              <w:t xml:space="preserve"> </w:t>
            </w:r>
            <w:proofErr w:type="spellStart"/>
            <w:r w:rsidRPr="002E674C">
              <w:rPr>
                <w:color w:val="auto"/>
                <w:lang w:val="uk-UA"/>
              </w:rPr>
              <w:t>symptoms</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syndromes</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describe</w:t>
            </w:r>
            <w:proofErr w:type="spellEnd"/>
            <w:r w:rsidRPr="002E674C">
              <w:rPr>
                <w:color w:val="auto"/>
                <w:lang w:val="uk-UA"/>
              </w:rPr>
              <w:t xml:space="preserve"> </w:t>
            </w:r>
            <w:proofErr w:type="spellStart"/>
            <w:r w:rsidRPr="002E674C">
              <w:rPr>
                <w:color w:val="auto"/>
                <w:lang w:val="uk-UA"/>
              </w:rPr>
              <w:t>limitations</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patient</w:t>
            </w:r>
            <w:proofErr w:type="spellEnd"/>
            <w:r w:rsidRPr="002E674C">
              <w:rPr>
                <w:color w:val="auto"/>
                <w:lang w:val="uk-UA"/>
              </w:rPr>
              <w:t>/</w:t>
            </w:r>
            <w:proofErr w:type="spellStart"/>
            <w:r w:rsidRPr="002E674C">
              <w:rPr>
                <w:color w:val="auto"/>
                <w:lang w:val="uk-UA"/>
              </w:rPr>
              <w:t>client</w:t>
            </w:r>
            <w:proofErr w:type="spellEnd"/>
            <w:r w:rsidRPr="002E674C">
              <w:rPr>
                <w:color w:val="auto"/>
                <w:lang w:val="uk-UA"/>
              </w:rPr>
              <w:t xml:space="preserve"> </w:t>
            </w:r>
            <w:proofErr w:type="spellStart"/>
            <w:r w:rsidRPr="002E674C">
              <w:rPr>
                <w:color w:val="auto"/>
                <w:lang w:val="uk-UA"/>
              </w:rPr>
              <w:t>functioning</w:t>
            </w:r>
            <w:proofErr w:type="spellEnd"/>
            <w:r w:rsidRPr="002E674C">
              <w:rPr>
                <w:color w:val="auto"/>
                <w:lang w:val="uk-UA"/>
              </w:rPr>
              <w:t xml:space="preserve"> </w:t>
            </w:r>
            <w:proofErr w:type="spellStart"/>
            <w:r w:rsidRPr="002E674C">
              <w:rPr>
                <w:color w:val="auto"/>
                <w:lang w:val="uk-UA"/>
              </w:rPr>
              <w:t>according</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Classification</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Functioning</w:t>
            </w:r>
            <w:proofErr w:type="spellEnd"/>
            <w:r w:rsidRPr="002E674C">
              <w:rPr>
                <w:color w:val="auto"/>
                <w:lang w:val="uk-UA"/>
              </w:rPr>
              <w:t xml:space="preserve">, </w:t>
            </w:r>
            <w:proofErr w:type="spellStart"/>
            <w:r w:rsidRPr="002E674C">
              <w:rPr>
                <w:color w:val="auto"/>
                <w:lang w:val="uk-UA"/>
              </w:rPr>
              <w:t>Disability</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Health</w:t>
            </w:r>
            <w:proofErr w:type="spellEnd"/>
            <w:r w:rsidRPr="002E674C">
              <w:rPr>
                <w:color w:val="auto"/>
                <w:lang w:val="uk-UA"/>
              </w:rPr>
              <w:t xml:space="preserve"> NK 030:2022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identify</w:t>
            </w:r>
            <w:proofErr w:type="spellEnd"/>
            <w:r w:rsidRPr="002E674C">
              <w:rPr>
                <w:color w:val="auto"/>
                <w:lang w:val="uk-UA"/>
              </w:rPr>
              <w:t xml:space="preserve"> </w:t>
            </w:r>
            <w:proofErr w:type="spellStart"/>
            <w:r w:rsidRPr="002E674C">
              <w:rPr>
                <w:color w:val="auto"/>
                <w:lang w:val="uk-UA"/>
              </w:rPr>
              <w:t>rehabilitation</w:t>
            </w:r>
            <w:proofErr w:type="spellEnd"/>
            <w:r w:rsidRPr="002E674C">
              <w:rPr>
                <w:color w:val="auto"/>
                <w:lang w:val="uk-UA"/>
              </w:rPr>
              <w:t xml:space="preserve"> </w:t>
            </w:r>
            <w:proofErr w:type="spellStart"/>
            <w:r w:rsidRPr="002E674C">
              <w:rPr>
                <w:color w:val="auto"/>
                <w:lang w:val="uk-UA"/>
              </w:rPr>
              <w:t>interventions</w:t>
            </w:r>
            <w:proofErr w:type="spellEnd"/>
            <w:r w:rsidRPr="002E674C">
              <w:rPr>
                <w:color w:val="auto"/>
                <w:lang w:val="uk-UA"/>
              </w:rPr>
              <w:t xml:space="preserve"> </w:t>
            </w:r>
            <w:proofErr w:type="spellStart"/>
            <w:r w:rsidRPr="002E674C">
              <w:rPr>
                <w:color w:val="auto"/>
                <w:lang w:val="uk-UA"/>
              </w:rPr>
              <w:t>according</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Classification</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Medical</w:t>
            </w:r>
            <w:proofErr w:type="spellEnd"/>
            <w:r w:rsidRPr="002E674C">
              <w:rPr>
                <w:color w:val="auto"/>
                <w:lang w:val="uk-UA"/>
              </w:rPr>
              <w:t xml:space="preserve"> </w:t>
            </w:r>
            <w:proofErr w:type="spellStart"/>
            <w:r w:rsidRPr="002E674C">
              <w:rPr>
                <w:color w:val="auto"/>
                <w:lang w:val="uk-UA"/>
              </w:rPr>
              <w:t>Interventions</w:t>
            </w:r>
            <w:proofErr w:type="spellEnd"/>
            <w:r w:rsidRPr="002E674C">
              <w:rPr>
                <w:color w:val="auto"/>
                <w:lang w:val="uk-UA"/>
              </w:rPr>
              <w:t xml:space="preserve"> NK </w:t>
            </w:r>
            <w:r w:rsidRPr="002E674C">
              <w:rPr>
                <w:color w:val="auto"/>
                <w:lang w:val="uk-UA"/>
              </w:rPr>
              <w:lastRenderedPageBreak/>
              <w:t>026:2021.</w:t>
            </w:r>
          </w:p>
          <w:p w14:paraId="6248DFD0" w14:textId="23FF3899" w:rsidR="008A4FF5" w:rsidRPr="002E674C" w:rsidRDefault="008A4FF5" w:rsidP="008A4FF5">
            <w:pPr>
              <w:pStyle w:val="Default"/>
              <w:jc w:val="both"/>
              <w:rPr>
                <w:color w:val="auto"/>
                <w:lang w:val="uk-UA"/>
              </w:rPr>
            </w:pPr>
            <w:r w:rsidRPr="002E674C">
              <w:rPr>
                <w:color w:val="auto"/>
                <w:lang w:val="uk-UA"/>
              </w:rPr>
              <w:t xml:space="preserve">LO 11.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apply</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components</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examination</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control</w:t>
            </w:r>
            <w:proofErr w:type="spellEnd"/>
            <w:r w:rsidRPr="002E674C">
              <w:rPr>
                <w:color w:val="auto"/>
                <w:lang w:val="uk-UA"/>
              </w:rPr>
              <w:t xml:space="preserve"> </w:t>
            </w:r>
            <w:proofErr w:type="spellStart"/>
            <w:r w:rsidRPr="002E674C">
              <w:rPr>
                <w:color w:val="auto"/>
                <w:lang w:val="uk-UA"/>
              </w:rPr>
              <w:t>in</w:t>
            </w:r>
            <w:proofErr w:type="spellEnd"/>
            <w:r w:rsidRPr="002E674C">
              <w:rPr>
                <w:color w:val="auto"/>
                <w:lang w:val="uk-UA"/>
              </w:rPr>
              <w:t xml:space="preserve"> </w:t>
            </w:r>
            <w:proofErr w:type="spellStart"/>
            <w:r w:rsidRPr="002E674C">
              <w:rPr>
                <w:color w:val="auto"/>
                <w:lang w:val="uk-UA"/>
              </w:rPr>
              <w:t>physical</w:t>
            </w:r>
            <w:proofErr w:type="spellEnd"/>
            <w:r w:rsidRPr="002E674C">
              <w:rPr>
                <w:color w:val="auto"/>
                <w:lang w:val="uk-UA"/>
              </w:rPr>
              <w:t xml:space="preserve"> </w:t>
            </w:r>
            <w:proofErr w:type="spellStart"/>
            <w:r w:rsidRPr="002E674C">
              <w:rPr>
                <w:color w:val="auto"/>
                <w:lang w:val="uk-UA"/>
              </w:rPr>
              <w:t>therapy</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use</w:t>
            </w:r>
            <w:proofErr w:type="spellEnd"/>
            <w:r w:rsidRPr="002E674C">
              <w:rPr>
                <w:color w:val="auto"/>
                <w:lang w:val="uk-UA"/>
              </w:rPr>
              <w:t xml:space="preserve"> </w:t>
            </w:r>
            <w:proofErr w:type="spellStart"/>
            <w:r w:rsidRPr="002E674C">
              <w:rPr>
                <w:color w:val="auto"/>
                <w:lang w:val="uk-UA"/>
              </w:rPr>
              <w:t>methods</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tools</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identify</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measure</w:t>
            </w:r>
            <w:proofErr w:type="spellEnd"/>
            <w:r w:rsidRPr="002E674C">
              <w:rPr>
                <w:color w:val="auto"/>
                <w:lang w:val="uk-UA"/>
              </w:rPr>
              <w:t xml:space="preserve"> </w:t>
            </w:r>
            <w:proofErr w:type="spellStart"/>
            <w:r w:rsidRPr="002E674C">
              <w:rPr>
                <w:color w:val="auto"/>
                <w:lang w:val="uk-UA"/>
              </w:rPr>
              <w:t>structural</w:t>
            </w:r>
            <w:proofErr w:type="spellEnd"/>
            <w:r w:rsidRPr="002E674C">
              <w:rPr>
                <w:color w:val="auto"/>
                <w:lang w:val="uk-UA"/>
              </w:rPr>
              <w:t xml:space="preserve"> </w:t>
            </w:r>
            <w:proofErr w:type="spellStart"/>
            <w:r w:rsidRPr="002E674C">
              <w:rPr>
                <w:color w:val="auto"/>
                <w:lang w:val="uk-UA"/>
              </w:rPr>
              <w:t>changes</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impaired</w:t>
            </w:r>
            <w:proofErr w:type="spellEnd"/>
            <w:r w:rsidRPr="002E674C">
              <w:rPr>
                <w:color w:val="auto"/>
                <w:lang w:val="uk-UA"/>
              </w:rPr>
              <w:t xml:space="preserve"> </w:t>
            </w:r>
            <w:proofErr w:type="spellStart"/>
            <w:r w:rsidRPr="002E674C">
              <w:rPr>
                <w:color w:val="auto"/>
                <w:lang w:val="uk-UA"/>
              </w:rPr>
              <w:t>body</w:t>
            </w:r>
            <w:proofErr w:type="spellEnd"/>
            <w:r w:rsidRPr="002E674C">
              <w:rPr>
                <w:color w:val="auto"/>
                <w:lang w:val="uk-UA"/>
              </w:rPr>
              <w:t xml:space="preserve"> </w:t>
            </w:r>
            <w:proofErr w:type="spellStart"/>
            <w:r w:rsidRPr="002E674C">
              <w:rPr>
                <w:color w:val="auto"/>
                <w:lang w:val="uk-UA"/>
              </w:rPr>
              <w:t>functions</w:t>
            </w:r>
            <w:proofErr w:type="spellEnd"/>
            <w:r w:rsidRPr="002E674C">
              <w:rPr>
                <w:color w:val="auto"/>
                <w:lang w:val="uk-UA"/>
              </w:rPr>
              <w:t xml:space="preserve">, </w:t>
            </w:r>
            <w:proofErr w:type="spellStart"/>
            <w:r w:rsidRPr="002E674C">
              <w:rPr>
                <w:color w:val="auto"/>
                <w:lang w:val="uk-UA"/>
              </w:rPr>
              <w:t>activity</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participation</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evaluate</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information</w:t>
            </w:r>
            <w:proofErr w:type="spellEnd"/>
            <w:r w:rsidRPr="002E674C">
              <w:rPr>
                <w:color w:val="auto"/>
                <w:lang w:val="uk-UA"/>
              </w:rPr>
              <w:t xml:space="preserve"> </w:t>
            </w:r>
            <w:proofErr w:type="spellStart"/>
            <w:r w:rsidRPr="002E674C">
              <w:rPr>
                <w:color w:val="auto"/>
                <w:lang w:val="uk-UA"/>
              </w:rPr>
              <w:t>obtained</w:t>
            </w:r>
            <w:proofErr w:type="spellEnd"/>
            <w:r w:rsidRPr="002E674C">
              <w:rPr>
                <w:color w:val="auto"/>
                <w:lang w:val="uk-UA"/>
              </w:rPr>
              <w:t>.</w:t>
            </w:r>
          </w:p>
          <w:p w14:paraId="35A0F425" w14:textId="77777777" w:rsidR="00D63E29" w:rsidRPr="002E674C" w:rsidRDefault="00D63E29" w:rsidP="008A4FF5">
            <w:pPr>
              <w:pStyle w:val="Default"/>
              <w:jc w:val="both"/>
              <w:rPr>
                <w:color w:val="auto"/>
                <w:lang w:val="uk-UA"/>
              </w:rPr>
            </w:pPr>
          </w:p>
          <w:p w14:paraId="20BF216E" w14:textId="7AC2EE14" w:rsidR="008A4FF5" w:rsidRPr="002E674C" w:rsidRDefault="008A4FF5" w:rsidP="008A4FF5">
            <w:pPr>
              <w:pStyle w:val="Default"/>
              <w:jc w:val="both"/>
              <w:rPr>
                <w:color w:val="auto"/>
                <w:lang w:val="uk-UA"/>
              </w:rPr>
            </w:pPr>
            <w:r w:rsidRPr="002E674C">
              <w:rPr>
                <w:color w:val="auto"/>
                <w:lang w:val="uk-UA"/>
              </w:rPr>
              <w:t xml:space="preserve">LO 12.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implement</w:t>
            </w:r>
            <w:proofErr w:type="spellEnd"/>
            <w:r w:rsidRPr="002E674C">
              <w:rPr>
                <w:color w:val="auto"/>
                <w:lang w:val="uk-UA"/>
              </w:rPr>
              <w:t xml:space="preserve"> </w:t>
            </w:r>
            <w:proofErr w:type="spellStart"/>
            <w:r w:rsidRPr="002E674C">
              <w:rPr>
                <w:color w:val="auto"/>
                <w:lang w:val="uk-UA"/>
              </w:rPr>
              <w:t>an</w:t>
            </w:r>
            <w:proofErr w:type="spellEnd"/>
            <w:r w:rsidRPr="002E674C">
              <w:rPr>
                <w:color w:val="auto"/>
                <w:lang w:val="uk-UA"/>
              </w:rPr>
              <w:t xml:space="preserve"> </w:t>
            </w:r>
            <w:proofErr w:type="spellStart"/>
            <w:r w:rsidRPr="002E674C">
              <w:rPr>
                <w:color w:val="auto"/>
                <w:lang w:val="uk-UA"/>
              </w:rPr>
              <w:t>individualized</w:t>
            </w:r>
            <w:proofErr w:type="spellEnd"/>
            <w:r w:rsidRPr="002E674C">
              <w:rPr>
                <w:color w:val="auto"/>
                <w:lang w:val="uk-UA"/>
              </w:rPr>
              <w:t xml:space="preserve"> </w:t>
            </w:r>
            <w:proofErr w:type="spellStart"/>
            <w:r w:rsidRPr="002E674C">
              <w:rPr>
                <w:color w:val="auto"/>
                <w:lang w:val="uk-UA"/>
              </w:rPr>
              <w:t>physical</w:t>
            </w:r>
            <w:proofErr w:type="spellEnd"/>
            <w:r w:rsidRPr="002E674C">
              <w:rPr>
                <w:color w:val="auto"/>
                <w:lang w:val="uk-UA"/>
              </w:rPr>
              <w:t xml:space="preserve"> </w:t>
            </w:r>
            <w:proofErr w:type="spellStart"/>
            <w:r w:rsidRPr="002E674C">
              <w:rPr>
                <w:color w:val="auto"/>
                <w:lang w:val="uk-UA"/>
              </w:rPr>
              <w:t>therapy</w:t>
            </w:r>
            <w:proofErr w:type="spellEnd"/>
            <w:r w:rsidRPr="002E674C">
              <w:rPr>
                <w:color w:val="auto"/>
                <w:lang w:val="uk-UA"/>
              </w:rPr>
              <w:t xml:space="preserve"> </w:t>
            </w:r>
            <w:proofErr w:type="spellStart"/>
            <w:r w:rsidRPr="002E674C">
              <w:rPr>
                <w:color w:val="auto"/>
                <w:lang w:val="uk-UA"/>
              </w:rPr>
              <w:t>program</w:t>
            </w:r>
            <w:proofErr w:type="spellEnd"/>
            <w:r w:rsidRPr="002E674C">
              <w:rPr>
                <w:color w:val="auto"/>
                <w:lang w:val="uk-UA"/>
              </w:rPr>
              <w:t xml:space="preserve"> </w:t>
            </w:r>
            <w:proofErr w:type="spellStart"/>
            <w:r w:rsidRPr="002E674C">
              <w:rPr>
                <w:color w:val="auto"/>
                <w:lang w:val="uk-UA"/>
              </w:rPr>
              <w:t>or</w:t>
            </w:r>
            <w:proofErr w:type="spellEnd"/>
            <w:r w:rsidRPr="002E674C">
              <w:rPr>
                <w:color w:val="auto"/>
                <w:lang w:val="uk-UA"/>
              </w:rPr>
              <w:t xml:space="preserve"> </w:t>
            </w:r>
            <w:proofErr w:type="spellStart"/>
            <w:r w:rsidRPr="002E674C">
              <w:rPr>
                <w:color w:val="auto"/>
                <w:lang w:val="uk-UA"/>
              </w:rPr>
              <w:t>components</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an</w:t>
            </w:r>
            <w:proofErr w:type="spellEnd"/>
            <w:r w:rsidRPr="002E674C">
              <w:rPr>
                <w:color w:val="auto"/>
                <w:lang w:val="uk-UA"/>
              </w:rPr>
              <w:t xml:space="preserve"> </w:t>
            </w:r>
            <w:proofErr w:type="spellStart"/>
            <w:r w:rsidRPr="002E674C">
              <w:rPr>
                <w:color w:val="auto"/>
                <w:lang w:val="uk-UA"/>
              </w:rPr>
              <w:t>individualized</w:t>
            </w:r>
            <w:proofErr w:type="spellEnd"/>
            <w:r w:rsidRPr="002E674C">
              <w:rPr>
                <w:color w:val="auto"/>
                <w:lang w:val="uk-UA"/>
              </w:rPr>
              <w:t xml:space="preserve"> </w:t>
            </w:r>
            <w:proofErr w:type="spellStart"/>
            <w:r w:rsidRPr="002E674C">
              <w:rPr>
                <w:color w:val="auto"/>
                <w:lang w:val="uk-UA"/>
              </w:rPr>
              <w:t>rehabilitation</w:t>
            </w:r>
            <w:proofErr w:type="spellEnd"/>
            <w:r w:rsidRPr="002E674C">
              <w:rPr>
                <w:color w:val="auto"/>
                <w:lang w:val="uk-UA"/>
              </w:rPr>
              <w:t xml:space="preserve"> </w:t>
            </w:r>
            <w:proofErr w:type="spellStart"/>
            <w:r w:rsidRPr="002E674C">
              <w:rPr>
                <w:color w:val="auto"/>
                <w:lang w:val="uk-UA"/>
              </w:rPr>
              <w:t>plan</w:t>
            </w:r>
            <w:proofErr w:type="spellEnd"/>
            <w:r w:rsidRPr="002E674C">
              <w:rPr>
                <w:color w:val="auto"/>
                <w:lang w:val="uk-UA"/>
              </w:rPr>
              <w:t xml:space="preserve"> </w:t>
            </w:r>
            <w:proofErr w:type="spellStart"/>
            <w:r w:rsidRPr="002E674C">
              <w:rPr>
                <w:color w:val="auto"/>
                <w:lang w:val="uk-UA"/>
              </w:rPr>
              <w:t>related</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physical</w:t>
            </w:r>
            <w:proofErr w:type="spellEnd"/>
            <w:r w:rsidRPr="002E674C">
              <w:rPr>
                <w:color w:val="auto"/>
                <w:lang w:val="uk-UA"/>
              </w:rPr>
              <w:t xml:space="preserve"> </w:t>
            </w:r>
            <w:proofErr w:type="spellStart"/>
            <w:r w:rsidRPr="002E674C">
              <w:rPr>
                <w:color w:val="auto"/>
                <w:lang w:val="uk-UA"/>
              </w:rPr>
              <w:t>therapy</w:t>
            </w:r>
            <w:proofErr w:type="spellEnd"/>
            <w:r w:rsidRPr="002E674C">
              <w:rPr>
                <w:color w:val="auto"/>
                <w:lang w:val="uk-UA"/>
              </w:rPr>
              <w:t xml:space="preserve"> </w:t>
            </w:r>
            <w:proofErr w:type="spellStart"/>
            <w:r w:rsidRPr="002E674C">
              <w:rPr>
                <w:color w:val="auto"/>
                <w:lang w:val="uk-UA"/>
              </w:rPr>
              <w:t>under</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supervision</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a </w:t>
            </w:r>
            <w:proofErr w:type="spellStart"/>
            <w:r w:rsidRPr="002E674C">
              <w:rPr>
                <w:color w:val="auto"/>
                <w:lang w:val="uk-UA"/>
              </w:rPr>
              <w:t>physical</w:t>
            </w:r>
            <w:proofErr w:type="spellEnd"/>
            <w:r w:rsidRPr="002E674C">
              <w:rPr>
                <w:color w:val="auto"/>
                <w:lang w:val="uk-UA"/>
              </w:rPr>
              <w:t xml:space="preserve"> </w:t>
            </w:r>
            <w:proofErr w:type="spellStart"/>
            <w:r w:rsidRPr="002E674C">
              <w:rPr>
                <w:color w:val="auto"/>
                <w:lang w:val="uk-UA"/>
              </w:rPr>
              <w:t>therapist</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be</w:t>
            </w:r>
            <w:proofErr w:type="spellEnd"/>
            <w:r w:rsidRPr="002E674C">
              <w:rPr>
                <w:color w:val="auto"/>
                <w:lang w:val="uk-UA"/>
              </w:rPr>
              <w:t xml:space="preserve"> </w:t>
            </w:r>
            <w:proofErr w:type="spellStart"/>
            <w:r w:rsidRPr="002E674C">
              <w:rPr>
                <w:color w:val="auto"/>
                <w:lang w:val="uk-UA"/>
              </w:rPr>
              <w:t>able</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implement</w:t>
            </w:r>
            <w:proofErr w:type="spellEnd"/>
            <w:r w:rsidRPr="002E674C">
              <w:rPr>
                <w:color w:val="auto"/>
                <w:lang w:val="uk-UA"/>
              </w:rPr>
              <w:t xml:space="preserve"> </w:t>
            </w:r>
            <w:proofErr w:type="spellStart"/>
            <w:r w:rsidRPr="002E674C">
              <w:rPr>
                <w:color w:val="auto"/>
                <w:lang w:val="uk-UA"/>
              </w:rPr>
              <w:t>physical</w:t>
            </w:r>
            <w:proofErr w:type="spellEnd"/>
            <w:r w:rsidRPr="002E674C">
              <w:rPr>
                <w:color w:val="auto"/>
                <w:lang w:val="uk-UA"/>
              </w:rPr>
              <w:t xml:space="preserve"> </w:t>
            </w:r>
            <w:proofErr w:type="spellStart"/>
            <w:r w:rsidRPr="002E674C">
              <w:rPr>
                <w:color w:val="auto"/>
                <w:lang w:val="uk-UA"/>
              </w:rPr>
              <w:t>therapy</w:t>
            </w:r>
            <w:proofErr w:type="spellEnd"/>
            <w:r w:rsidRPr="002E674C">
              <w:rPr>
                <w:color w:val="auto"/>
                <w:lang w:val="uk-UA"/>
              </w:rPr>
              <w:t xml:space="preserve"> </w:t>
            </w:r>
            <w:proofErr w:type="spellStart"/>
            <w:r w:rsidRPr="002E674C">
              <w:rPr>
                <w:color w:val="auto"/>
                <w:lang w:val="uk-UA"/>
              </w:rPr>
              <w:t>interventions</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correct</w:t>
            </w:r>
            <w:proofErr w:type="spellEnd"/>
            <w:r w:rsidRPr="002E674C">
              <w:rPr>
                <w:color w:val="auto"/>
                <w:lang w:val="uk-UA"/>
              </w:rPr>
              <w:t xml:space="preserve"> </w:t>
            </w:r>
            <w:proofErr w:type="spellStart"/>
            <w:r w:rsidRPr="002E674C">
              <w:rPr>
                <w:color w:val="auto"/>
                <w:lang w:val="uk-UA"/>
              </w:rPr>
              <w:t>structural</w:t>
            </w:r>
            <w:proofErr w:type="spellEnd"/>
            <w:r w:rsidRPr="002E674C">
              <w:rPr>
                <w:color w:val="auto"/>
                <w:lang w:val="uk-UA"/>
              </w:rPr>
              <w:t>/</w:t>
            </w:r>
            <w:proofErr w:type="spellStart"/>
            <w:r w:rsidRPr="002E674C">
              <w:rPr>
                <w:color w:val="auto"/>
                <w:lang w:val="uk-UA"/>
              </w:rPr>
              <w:t>functional</w:t>
            </w:r>
            <w:proofErr w:type="spellEnd"/>
            <w:r w:rsidRPr="002E674C">
              <w:rPr>
                <w:color w:val="auto"/>
                <w:lang w:val="uk-UA"/>
              </w:rPr>
              <w:t xml:space="preserve"> </w:t>
            </w:r>
            <w:proofErr w:type="spellStart"/>
            <w:r w:rsidRPr="002E674C">
              <w:rPr>
                <w:color w:val="auto"/>
                <w:lang w:val="uk-UA"/>
              </w:rPr>
              <w:t>disorders</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associated</w:t>
            </w:r>
            <w:proofErr w:type="spellEnd"/>
            <w:r w:rsidRPr="002E674C">
              <w:rPr>
                <w:color w:val="auto"/>
                <w:lang w:val="uk-UA"/>
              </w:rPr>
              <w:t xml:space="preserve"> </w:t>
            </w:r>
            <w:proofErr w:type="spellStart"/>
            <w:r w:rsidRPr="002E674C">
              <w:rPr>
                <w:color w:val="auto"/>
                <w:lang w:val="uk-UA"/>
              </w:rPr>
              <w:t>limitations</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activity</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participation</w:t>
            </w:r>
            <w:proofErr w:type="spellEnd"/>
            <w:r w:rsidRPr="002E674C">
              <w:rPr>
                <w:color w:val="auto"/>
                <w:lang w:val="uk-UA"/>
              </w:rPr>
              <w:t>.</w:t>
            </w:r>
          </w:p>
          <w:p w14:paraId="5F723DE5" w14:textId="17379274" w:rsidR="008A4FF5" w:rsidRPr="002E674C" w:rsidRDefault="008A4FF5" w:rsidP="008A4FF5">
            <w:pPr>
              <w:pStyle w:val="Default"/>
              <w:jc w:val="both"/>
              <w:rPr>
                <w:color w:val="auto"/>
                <w:lang w:val="uk-UA"/>
              </w:rPr>
            </w:pPr>
            <w:r w:rsidRPr="002E674C">
              <w:rPr>
                <w:color w:val="auto"/>
                <w:lang w:val="uk-UA"/>
              </w:rPr>
              <w:t xml:space="preserve">LO 13.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conduct</w:t>
            </w:r>
            <w:proofErr w:type="spellEnd"/>
            <w:r w:rsidRPr="002E674C">
              <w:rPr>
                <w:color w:val="auto"/>
                <w:lang w:val="uk-UA"/>
              </w:rPr>
              <w:t xml:space="preserve"> </w:t>
            </w:r>
            <w:proofErr w:type="spellStart"/>
            <w:r w:rsidRPr="002E674C">
              <w:rPr>
                <w:color w:val="auto"/>
                <w:lang w:val="uk-UA"/>
              </w:rPr>
              <w:t>patient-centered</w:t>
            </w:r>
            <w:proofErr w:type="spellEnd"/>
            <w:r w:rsidRPr="002E674C">
              <w:rPr>
                <w:color w:val="auto"/>
                <w:lang w:val="uk-UA"/>
              </w:rPr>
              <w:t xml:space="preserve"> </w:t>
            </w:r>
            <w:proofErr w:type="spellStart"/>
            <w:r w:rsidRPr="002E674C">
              <w:rPr>
                <w:color w:val="auto"/>
                <w:lang w:val="uk-UA"/>
              </w:rPr>
              <w:t>practice</w:t>
            </w:r>
            <w:proofErr w:type="spellEnd"/>
            <w:r w:rsidRPr="002E674C">
              <w:rPr>
                <w:color w:val="auto"/>
                <w:lang w:val="uk-UA"/>
              </w:rPr>
              <w:t xml:space="preserve"> </w:t>
            </w:r>
            <w:proofErr w:type="spellStart"/>
            <w:r w:rsidRPr="002E674C">
              <w:rPr>
                <w:color w:val="auto"/>
                <w:lang w:val="uk-UA"/>
              </w:rPr>
              <w:t>in</w:t>
            </w:r>
            <w:proofErr w:type="spellEnd"/>
            <w:r w:rsidRPr="002E674C">
              <w:rPr>
                <w:color w:val="auto"/>
                <w:lang w:val="uk-UA"/>
              </w:rPr>
              <w:t xml:space="preserve"> </w:t>
            </w:r>
            <w:proofErr w:type="spellStart"/>
            <w:r w:rsidRPr="002E674C">
              <w:rPr>
                <w:color w:val="auto"/>
                <w:lang w:val="uk-UA"/>
              </w:rPr>
              <w:t>consultation</w:t>
            </w:r>
            <w:proofErr w:type="spellEnd"/>
            <w:r w:rsidRPr="002E674C">
              <w:rPr>
                <w:color w:val="auto"/>
                <w:lang w:val="uk-UA"/>
              </w:rPr>
              <w:t xml:space="preserve"> </w:t>
            </w:r>
            <w:proofErr w:type="spellStart"/>
            <w:r w:rsidRPr="002E674C">
              <w:rPr>
                <w:color w:val="auto"/>
                <w:lang w:val="uk-UA"/>
              </w:rPr>
              <w:t>with</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patient</w:t>
            </w:r>
            <w:proofErr w:type="spellEnd"/>
            <w:r w:rsidRPr="002E674C">
              <w:rPr>
                <w:color w:val="auto"/>
                <w:lang w:val="uk-UA"/>
              </w:rPr>
              <w:t>/</w:t>
            </w:r>
            <w:proofErr w:type="spellStart"/>
            <w:r w:rsidRPr="002E674C">
              <w:rPr>
                <w:color w:val="auto"/>
                <w:lang w:val="uk-UA"/>
              </w:rPr>
              <w:t>client</w:t>
            </w:r>
            <w:proofErr w:type="spellEnd"/>
            <w:r w:rsidRPr="002E674C">
              <w:rPr>
                <w:color w:val="auto"/>
                <w:lang w:val="uk-UA"/>
              </w:rPr>
              <w:t xml:space="preserve">, </w:t>
            </w:r>
            <w:proofErr w:type="spellStart"/>
            <w:r w:rsidRPr="002E674C">
              <w:rPr>
                <w:color w:val="auto"/>
                <w:lang w:val="uk-UA"/>
              </w:rPr>
              <w:t>his</w:t>
            </w:r>
            <w:proofErr w:type="spellEnd"/>
            <w:r w:rsidRPr="002E674C">
              <w:rPr>
                <w:color w:val="auto"/>
                <w:lang w:val="uk-UA"/>
              </w:rPr>
              <w:t>/</w:t>
            </w:r>
            <w:proofErr w:type="spellStart"/>
            <w:r w:rsidRPr="002E674C">
              <w:rPr>
                <w:color w:val="auto"/>
                <w:lang w:val="uk-UA"/>
              </w:rPr>
              <w:t>her</w:t>
            </w:r>
            <w:proofErr w:type="spellEnd"/>
            <w:r w:rsidRPr="002E674C">
              <w:rPr>
                <w:color w:val="auto"/>
                <w:lang w:val="uk-UA"/>
              </w:rPr>
              <w:t xml:space="preserve"> </w:t>
            </w:r>
            <w:proofErr w:type="spellStart"/>
            <w:r w:rsidRPr="002E674C">
              <w:rPr>
                <w:color w:val="auto"/>
                <w:lang w:val="uk-UA"/>
              </w:rPr>
              <w:t>family</w:t>
            </w:r>
            <w:proofErr w:type="spellEnd"/>
            <w:r w:rsidRPr="002E674C">
              <w:rPr>
                <w:color w:val="auto"/>
                <w:lang w:val="uk-UA"/>
              </w:rPr>
              <w:t>/</w:t>
            </w:r>
            <w:proofErr w:type="spellStart"/>
            <w:r w:rsidRPr="002E674C">
              <w:rPr>
                <w:color w:val="auto"/>
                <w:lang w:val="uk-UA"/>
              </w:rPr>
              <w:t>guardians</w:t>
            </w:r>
            <w:proofErr w:type="spellEnd"/>
            <w:r w:rsidRPr="002E674C">
              <w:rPr>
                <w:color w:val="auto"/>
                <w:lang w:val="uk-UA"/>
              </w:rPr>
              <w:t xml:space="preserve">, </w:t>
            </w:r>
            <w:proofErr w:type="spellStart"/>
            <w:r w:rsidRPr="002E674C">
              <w:rPr>
                <w:color w:val="auto"/>
                <w:lang w:val="uk-UA"/>
              </w:rPr>
              <w:t>members</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multidisciplinary</w:t>
            </w:r>
            <w:proofErr w:type="spellEnd"/>
            <w:r w:rsidRPr="002E674C">
              <w:rPr>
                <w:color w:val="auto"/>
                <w:lang w:val="uk-UA"/>
              </w:rPr>
              <w:t xml:space="preserve"> </w:t>
            </w:r>
            <w:proofErr w:type="spellStart"/>
            <w:r w:rsidRPr="002E674C">
              <w:rPr>
                <w:color w:val="auto"/>
                <w:lang w:val="uk-UA"/>
              </w:rPr>
              <w:t>team</w:t>
            </w:r>
            <w:proofErr w:type="spellEnd"/>
            <w:r w:rsidRPr="002E674C">
              <w:rPr>
                <w:color w:val="auto"/>
                <w:lang w:val="uk-UA"/>
              </w:rPr>
              <w:t xml:space="preserve"> </w:t>
            </w:r>
            <w:proofErr w:type="spellStart"/>
            <w:r w:rsidRPr="002E674C">
              <w:rPr>
                <w:color w:val="auto"/>
                <w:lang w:val="uk-UA"/>
              </w:rPr>
              <w:t>in</w:t>
            </w:r>
            <w:proofErr w:type="spellEnd"/>
            <w:r w:rsidRPr="002E674C">
              <w:rPr>
                <w:color w:val="auto"/>
                <w:lang w:val="uk-UA"/>
              </w:rPr>
              <w:t xml:space="preserve"> </w:t>
            </w:r>
            <w:proofErr w:type="spellStart"/>
            <w:r w:rsidRPr="002E674C">
              <w:rPr>
                <w:color w:val="auto"/>
                <w:lang w:val="uk-UA"/>
              </w:rPr>
              <w:t>accordance</w:t>
            </w:r>
            <w:proofErr w:type="spellEnd"/>
            <w:r w:rsidRPr="002E674C">
              <w:rPr>
                <w:color w:val="auto"/>
                <w:lang w:val="uk-UA"/>
              </w:rPr>
              <w:t xml:space="preserve"> </w:t>
            </w:r>
            <w:proofErr w:type="spellStart"/>
            <w:r w:rsidRPr="002E674C">
              <w:rPr>
                <w:color w:val="auto"/>
                <w:lang w:val="uk-UA"/>
              </w:rPr>
              <w:t>with</w:t>
            </w:r>
            <w:proofErr w:type="spellEnd"/>
            <w:r w:rsidRPr="002E674C">
              <w:rPr>
                <w:color w:val="auto"/>
                <w:lang w:val="uk-UA"/>
              </w:rPr>
              <w:t xml:space="preserve"> </w:t>
            </w:r>
            <w:proofErr w:type="spellStart"/>
            <w:r w:rsidRPr="002E674C">
              <w:rPr>
                <w:color w:val="auto"/>
                <w:lang w:val="uk-UA"/>
              </w:rPr>
              <w:t>regulatory</w:t>
            </w:r>
            <w:proofErr w:type="spellEnd"/>
            <w:r w:rsidRPr="002E674C">
              <w:rPr>
                <w:color w:val="auto"/>
                <w:lang w:val="uk-UA"/>
              </w:rPr>
              <w:t xml:space="preserve"> </w:t>
            </w:r>
            <w:proofErr w:type="spellStart"/>
            <w:r w:rsidRPr="002E674C">
              <w:rPr>
                <w:color w:val="auto"/>
                <w:lang w:val="uk-UA"/>
              </w:rPr>
              <w:t>requirements</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standards</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professional</w:t>
            </w:r>
            <w:proofErr w:type="spellEnd"/>
            <w:r w:rsidRPr="002E674C">
              <w:rPr>
                <w:color w:val="auto"/>
                <w:lang w:val="uk-UA"/>
              </w:rPr>
              <w:t xml:space="preserve"> </w:t>
            </w:r>
            <w:proofErr w:type="spellStart"/>
            <w:r w:rsidRPr="002E674C">
              <w:rPr>
                <w:color w:val="auto"/>
                <w:lang w:val="uk-UA"/>
              </w:rPr>
              <w:t>ethics</w:t>
            </w:r>
            <w:proofErr w:type="spellEnd"/>
            <w:r w:rsidRPr="002E674C">
              <w:rPr>
                <w:color w:val="auto"/>
                <w:lang w:val="uk-UA"/>
              </w:rPr>
              <w:t>.</w:t>
            </w:r>
          </w:p>
          <w:p w14:paraId="1B9A8139" w14:textId="77777777" w:rsidR="00D63E29" w:rsidRPr="002E674C" w:rsidRDefault="00D63E29" w:rsidP="008A4FF5">
            <w:pPr>
              <w:pStyle w:val="Default"/>
              <w:jc w:val="both"/>
              <w:rPr>
                <w:color w:val="auto"/>
                <w:lang w:val="uk-UA"/>
              </w:rPr>
            </w:pPr>
          </w:p>
          <w:p w14:paraId="3CBD583A" w14:textId="0ECE5323" w:rsidR="008A4FF5" w:rsidRPr="002E674C" w:rsidRDefault="008A4FF5" w:rsidP="008A4FF5">
            <w:pPr>
              <w:pStyle w:val="Default"/>
              <w:jc w:val="both"/>
              <w:rPr>
                <w:color w:val="auto"/>
                <w:lang w:val="uk-UA"/>
              </w:rPr>
            </w:pPr>
            <w:r w:rsidRPr="002E674C">
              <w:rPr>
                <w:color w:val="auto"/>
                <w:lang w:val="uk-UA"/>
              </w:rPr>
              <w:t xml:space="preserve">LO 14.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conduct</w:t>
            </w:r>
            <w:proofErr w:type="spellEnd"/>
            <w:r w:rsidRPr="002E674C">
              <w:rPr>
                <w:color w:val="auto"/>
                <w:lang w:val="uk-UA"/>
              </w:rPr>
              <w:t xml:space="preserve"> </w:t>
            </w:r>
            <w:proofErr w:type="spellStart"/>
            <w:r w:rsidRPr="002E674C">
              <w:rPr>
                <w:color w:val="auto"/>
                <w:lang w:val="uk-UA"/>
              </w:rPr>
              <w:t>professional</w:t>
            </w:r>
            <w:proofErr w:type="spellEnd"/>
            <w:r w:rsidRPr="002E674C">
              <w:rPr>
                <w:color w:val="auto"/>
                <w:lang w:val="uk-UA"/>
              </w:rPr>
              <w:t xml:space="preserve"> </w:t>
            </w:r>
            <w:proofErr w:type="spellStart"/>
            <w:r w:rsidRPr="002E674C">
              <w:rPr>
                <w:color w:val="auto"/>
                <w:lang w:val="uk-UA"/>
              </w:rPr>
              <w:t>activities</w:t>
            </w:r>
            <w:proofErr w:type="spellEnd"/>
            <w:r w:rsidRPr="002E674C">
              <w:rPr>
                <w:color w:val="auto"/>
                <w:lang w:val="uk-UA"/>
              </w:rPr>
              <w:t xml:space="preserve"> </w:t>
            </w:r>
            <w:proofErr w:type="spellStart"/>
            <w:r w:rsidRPr="002E674C">
              <w:rPr>
                <w:color w:val="auto"/>
                <w:lang w:val="uk-UA"/>
              </w:rPr>
              <w:t>that</w:t>
            </w:r>
            <w:proofErr w:type="spellEnd"/>
            <w:r w:rsidRPr="002E674C">
              <w:rPr>
                <w:color w:val="auto"/>
                <w:lang w:val="uk-UA"/>
              </w:rPr>
              <w:t xml:space="preserve"> </w:t>
            </w:r>
            <w:proofErr w:type="spellStart"/>
            <w:r w:rsidRPr="002E674C">
              <w:rPr>
                <w:color w:val="auto"/>
                <w:lang w:val="uk-UA"/>
              </w:rPr>
              <w:t>are</w:t>
            </w:r>
            <w:proofErr w:type="spellEnd"/>
            <w:r w:rsidRPr="002E674C">
              <w:rPr>
                <w:color w:val="auto"/>
                <w:lang w:val="uk-UA"/>
              </w:rPr>
              <w:t xml:space="preserve"> </w:t>
            </w:r>
            <w:proofErr w:type="spellStart"/>
            <w:r w:rsidRPr="002E674C">
              <w:rPr>
                <w:color w:val="auto"/>
                <w:lang w:val="uk-UA"/>
              </w:rPr>
              <w:t>safe</w:t>
            </w:r>
            <w:proofErr w:type="spellEnd"/>
            <w:r w:rsidRPr="002E674C">
              <w:rPr>
                <w:color w:val="auto"/>
                <w:lang w:val="uk-UA"/>
              </w:rPr>
              <w:t xml:space="preserve"> </w:t>
            </w:r>
            <w:proofErr w:type="spellStart"/>
            <w:r w:rsidRPr="002E674C">
              <w:rPr>
                <w:color w:val="auto"/>
                <w:lang w:val="uk-UA"/>
              </w:rPr>
              <w:t>for</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patient</w:t>
            </w:r>
            <w:proofErr w:type="spellEnd"/>
            <w:r w:rsidRPr="002E674C">
              <w:rPr>
                <w:color w:val="auto"/>
                <w:lang w:val="uk-UA"/>
              </w:rPr>
              <w:t>/</w:t>
            </w:r>
            <w:proofErr w:type="spellStart"/>
            <w:r w:rsidRPr="002E674C">
              <w:rPr>
                <w:color w:val="auto"/>
                <w:lang w:val="uk-UA"/>
              </w:rPr>
              <w:t>client</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practitioner</w:t>
            </w:r>
            <w:proofErr w:type="spellEnd"/>
            <w:r w:rsidRPr="002E674C">
              <w:rPr>
                <w:color w:val="auto"/>
                <w:lang w:val="uk-UA"/>
              </w:rPr>
              <w:t>.</w:t>
            </w:r>
          </w:p>
          <w:p w14:paraId="20F6D51A" w14:textId="77777777" w:rsidR="00D63E29" w:rsidRPr="002E674C" w:rsidRDefault="00D63E29" w:rsidP="008A4FF5">
            <w:pPr>
              <w:pStyle w:val="Default"/>
              <w:jc w:val="both"/>
              <w:rPr>
                <w:color w:val="auto"/>
                <w:lang w:val="uk-UA"/>
              </w:rPr>
            </w:pPr>
          </w:p>
          <w:p w14:paraId="46EE8156" w14:textId="7C0D2FFC" w:rsidR="008A4FF5" w:rsidRPr="002E674C" w:rsidRDefault="008A4FF5" w:rsidP="008A4FF5">
            <w:pPr>
              <w:pStyle w:val="Default"/>
              <w:jc w:val="both"/>
              <w:rPr>
                <w:color w:val="auto"/>
                <w:lang w:val="uk-UA"/>
              </w:rPr>
            </w:pPr>
            <w:r w:rsidRPr="002E674C">
              <w:rPr>
                <w:color w:val="auto"/>
                <w:lang w:val="uk-UA"/>
              </w:rPr>
              <w:t xml:space="preserve">LO 15.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use</w:t>
            </w:r>
            <w:proofErr w:type="spellEnd"/>
            <w:r w:rsidRPr="002E674C">
              <w:rPr>
                <w:color w:val="auto"/>
                <w:lang w:val="uk-UA"/>
              </w:rPr>
              <w:t xml:space="preserve"> </w:t>
            </w:r>
            <w:proofErr w:type="spellStart"/>
            <w:r w:rsidRPr="002E674C">
              <w:rPr>
                <w:color w:val="auto"/>
                <w:lang w:val="uk-UA"/>
              </w:rPr>
              <w:t>equipment</w:t>
            </w:r>
            <w:proofErr w:type="spellEnd"/>
            <w:r w:rsidRPr="002E674C">
              <w:rPr>
                <w:color w:val="auto"/>
                <w:lang w:val="uk-UA"/>
              </w:rPr>
              <w:t xml:space="preserve"> </w:t>
            </w:r>
            <w:proofErr w:type="spellStart"/>
            <w:r w:rsidRPr="002E674C">
              <w:rPr>
                <w:color w:val="auto"/>
                <w:lang w:val="uk-UA"/>
              </w:rPr>
              <w:t>for</w:t>
            </w:r>
            <w:proofErr w:type="spellEnd"/>
            <w:r w:rsidRPr="002E674C">
              <w:rPr>
                <w:color w:val="auto"/>
                <w:lang w:val="uk-UA"/>
              </w:rPr>
              <w:t xml:space="preserve"> </w:t>
            </w:r>
            <w:proofErr w:type="spellStart"/>
            <w:r w:rsidRPr="002E674C">
              <w:rPr>
                <w:color w:val="auto"/>
                <w:lang w:val="uk-UA"/>
              </w:rPr>
              <w:t>rehabilitation</w:t>
            </w:r>
            <w:proofErr w:type="spellEnd"/>
            <w:r w:rsidRPr="002E674C">
              <w:rPr>
                <w:color w:val="auto"/>
                <w:lang w:val="uk-UA"/>
              </w:rPr>
              <w:t xml:space="preserve"> </w:t>
            </w:r>
            <w:proofErr w:type="spellStart"/>
            <w:r w:rsidRPr="002E674C">
              <w:rPr>
                <w:color w:val="auto"/>
                <w:lang w:val="uk-UA"/>
              </w:rPr>
              <w:t>activities</w:t>
            </w:r>
            <w:proofErr w:type="spellEnd"/>
            <w:r w:rsidRPr="002E674C">
              <w:rPr>
                <w:color w:val="auto"/>
                <w:lang w:val="uk-UA"/>
              </w:rPr>
              <w:t xml:space="preserve">, </w:t>
            </w:r>
            <w:proofErr w:type="spellStart"/>
            <w:r w:rsidRPr="002E674C">
              <w:rPr>
                <w:color w:val="auto"/>
                <w:lang w:val="uk-UA"/>
              </w:rPr>
              <w:t>monitoring</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vital</w:t>
            </w:r>
            <w:proofErr w:type="spellEnd"/>
            <w:r w:rsidRPr="002E674C">
              <w:rPr>
                <w:color w:val="auto"/>
                <w:lang w:val="uk-UA"/>
              </w:rPr>
              <w:t xml:space="preserve"> </w:t>
            </w:r>
            <w:proofErr w:type="spellStart"/>
            <w:r w:rsidRPr="002E674C">
              <w:rPr>
                <w:color w:val="auto"/>
                <w:lang w:val="uk-UA"/>
              </w:rPr>
              <w:t>signs</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patient</w:t>
            </w:r>
            <w:proofErr w:type="spellEnd"/>
            <w:r w:rsidRPr="002E674C">
              <w:rPr>
                <w:color w:val="auto"/>
                <w:lang w:val="uk-UA"/>
              </w:rPr>
              <w:t xml:space="preserve">, </w:t>
            </w:r>
            <w:proofErr w:type="spellStart"/>
            <w:r w:rsidRPr="002E674C">
              <w:rPr>
                <w:color w:val="auto"/>
                <w:lang w:val="uk-UA"/>
              </w:rPr>
              <w:t>auxiliary</w:t>
            </w:r>
            <w:proofErr w:type="spellEnd"/>
            <w:r w:rsidRPr="002E674C">
              <w:rPr>
                <w:color w:val="auto"/>
                <w:lang w:val="uk-UA"/>
              </w:rPr>
              <w:t xml:space="preserve"> </w:t>
            </w:r>
            <w:proofErr w:type="spellStart"/>
            <w:r w:rsidRPr="002E674C">
              <w:rPr>
                <w:color w:val="auto"/>
                <w:lang w:val="uk-UA"/>
              </w:rPr>
              <w:t>means</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rehabilitation</w:t>
            </w:r>
            <w:proofErr w:type="spellEnd"/>
            <w:r w:rsidRPr="002E674C">
              <w:rPr>
                <w:color w:val="auto"/>
                <w:lang w:val="uk-UA"/>
              </w:rPr>
              <w:t xml:space="preserve"> </w:t>
            </w:r>
            <w:proofErr w:type="spellStart"/>
            <w:r w:rsidRPr="002E674C">
              <w:rPr>
                <w:color w:val="auto"/>
                <w:lang w:val="uk-UA"/>
              </w:rPr>
              <w:t>safely</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effectively</w:t>
            </w:r>
            <w:proofErr w:type="spellEnd"/>
            <w:r w:rsidRPr="002E674C">
              <w:rPr>
                <w:color w:val="auto"/>
                <w:lang w:val="uk-UA"/>
              </w:rPr>
              <w:t>.</w:t>
            </w:r>
          </w:p>
          <w:p w14:paraId="4ACFAB1C" w14:textId="78BCF2C7" w:rsidR="008A4FF5" w:rsidRPr="002E674C" w:rsidRDefault="008A4FF5" w:rsidP="008A4FF5">
            <w:pPr>
              <w:pStyle w:val="Default"/>
              <w:jc w:val="both"/>
              <w:rPr>
                <w:color w:val="auto"/>
                <w:lang w:val="uk-UA"/>
              </w:rPr>
            </w:pPr>
            <w:r w:rsidRPr="002E674C">
              <w:rPr>
                <w:color w:val="auto"/>
                <w:lang w:val="uk-UA"/>
              </w:rPr>
              <w:t xml:space="preserve">LO 16.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communicate</w:t>
            </w:r>
            <w:proofErr w:type="spellEnd"/>
            <w:r w:rsidRPr="002E674C">
              <w:rPr>
                <w:color w:val="auto"/>
                <w:lang w:val="uk-UA"/>
              </w:rPr>
              <w:t xml:space="preserve"> </w:t>
            </w:r>
            <w:proofErr w:type="spellStart"/>
            <w:r w:rsidRPr="002E674C">
              <w:rPr>
                <w:color w:val="auto"/>
                <w:lang w:val="uk-UA"/>
              </w:rPr>
              <w:t>verbally</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non-verbally</w:t>
            </w:r>
            <w:proofErr w:type="spellEnd"/>
            <w:r w:rsidRPr="002E674C">
              <w:rPr>
                <w:color w:val="auto"/>
                <w:lang w:val="uk-UA"/>
              </w:rPr>
              <w:t xml:space="preserve"> </w:t>
            </w:r>
            <w:proofErr w:type="spellStart"/>
            <w:r w:rsidRPr="002E674C">
              <w:rPr>
                <w:color w:val="auto"/>
                <w:lang w:val="uk-UA"/>
              </w:rPr>
              <w:t>with</w:t>
            </w:r>
            <w:proofErr w:type="spellEnd"/>
            <w:r w:rsidRPr="002E674C">
              <w:rPr>
                <w:color w:val="auto"/>
                <w:lang w:val="uk-UA"/>
              </w:rPr>
              <w:t xml:space="preserve"> </w:t>
            </w:r>
            <w:proofErr w:type="spellStart"/>
            <w:r w:rsidRPr="002E674C">
              <w:rPr>
                <w:color w:val="auto"/>
                <w:lang w:val="uk-UA"/>
              </w:rPr>
              <w:t>individuals</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groups</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interlocutors</w:t>
            </w:r>
            <w:proofErr w:type="spellEnd"/>
            <w:r w:rsidRPr="002E674C">
              <w:rPr>
                <w:color w:val="auto"/>
                <w:lang w:val="uk-UA"/>
              </w:rPr>
              <w:t xml:space="preserve"> </w:t>
            </w:r>
            <w:proofErr w:type="spellStart"/>
            <w:r w:rsidRPr="002E674C">
              <w:rPr>
                <w:color w:val="auto"/>
                <w:lang w:val="uk-UA"/>
              </w:rPr>
              <w:t>who</w:t>
            </w:r>
            <w:proofErr w:type="spellEnd"/>
            <w:r w:rsidRPr="002E674C">
              <w:rPr>
                <w:color w:val="auto"/>
                <w:lang w:val="uk-UA"/>
              </w:rPr>
              <w:t xml:space="preserve"> </w:t>
            </w:r>
            <w:proofErr w:type="spellStart"/>
            <w:r w:rsidRPr="002E674C">
              <w:rPr>
                <w:color w:val="auto"/>
                <w:lang w:val="uk-UA"/>
              </w:rPr>
              <w:t>differ</w:t>
            </w:r>
            <w:proofErr w:type="spellEnd"/>
            <w:r w:rsidRPr="002E674C">
              <w:rPr>
                <w:color w:val="auto"/>
                <w:lang w:val="uk-UA"/>
              </w:rPr>
              <w:t xml:space="preserve"> </w:t>
            </w:r>
            <w:proofErr w:type="spellStart"/>
            <w:r w:rsidRPr="002E674C">
              <w:rPr>
                <w:color w:val="auto"/>
                <w:lang w:val="uk-UA"/>
              </w:rPr>
              <w:t>in</w:t>
            </w:r>
            <w:proofErr w:type="spellEnd"/>
            <w:r w:rsidRPr="002E674C">
              <w:rPr>
                <w:color w:val="auto"/>
                <w:lang w:val="uk-UA"/>
              </w:rPr>
              <w:t xml:space="preserve"> </w:t>
            </w:r>
            <w:proofErr w:type="spellStart"/>
            <w:r w:rsidRPr="002E674C">
              <w:rPr>
                <w:color w:val="auto"/>
                <w:lang w:val="uk-UA"/>
              </w:rPr>
              <w:t>age</w:t>
            </w:r>
            <w:proofErr w:type="spellEnd"/>
            <w:r w:rsidRPr="002E674C">
              <w:rPr>
                <w:color w:val="auto"/>
                <w:lang w:val="uk-UA"/>
              </w:rPr>
              <w:t xml:space="preserve">, </w:t>
            </w:r>
            <w:proofErr w:type="spellStart"/>
            <w:r w:rsidRPr="002E674C">
              <w:rPr>
                <w:color w:val="auto"/>
                <w:lang w:val="uk-UA"/>
              </w:rPr>
              <w:t>level</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education</w:t>
            </w:r>
            <w:proofErr w:type="spellEnd"/>
            <w:r w:rsidRPr="002E674C">
              <w:rPr>
                <w:color w:val="auto"/>
                <w:lang w:val="uk-UA"/>
              </w:rPr>
              <w:t xml:space="preserve">, </w:t>
            </w:r>
            <w:proofErr w:type="spellStart"/>
            <w:r w:rsidRPr="002E674C">
              <w:rPr>
                <w:color w:val="auto"/>
                <w:lang w:val="uk-UA"/>
              </w:rPr>
              <w:t>social</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professional</w:t>
            </w:r>
            <w:proofErr w:type="spellEnd"/>
            <w:r w:rsidRPr="002E674C">
              <w:rPr>
                <w:color w:val="auto"/>
                <w:lang w:val="uk-UA"/>
              </w:rPr>
              <w:t xml:space="preserve"> </w:t>
            </w:r>
            <w:proofErr w:type="spellStart"/>
            <w:r w:rsidRPr="002E674C">
              <w:rPr>
                <w:color w:val="auto"/>
                <w:lang w:val="uk-UA"/>
              </w:rPr>
              <w:t>background</w:t>
            </w:r>
            <w:proofErr w:type="spellEnd"/>
            <w:r w:rsidRPr="002E674C">
              <w:rPr>
                <w:color w:val="auto"/>
                <w:lang w:val="uk-UA"/>
              </w:rPr>
              <w:t xml:space="preserve">, </w:t>
            </w:r>
            <w:proofErr w:type="spellStart"/>
            <w:r w:rsidRPr="002E674C">
              <w:rPr>
                <w:color w:val="auto"/>
                <w:lang w:val="uk-UA"/>
              </w:rPr>
              <w:t>psychological</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cognitive</w:t>
            </w:r>
            <w:proofErr w:type="spellEnd"/>
            <w:r w:rsidRPr="002E674C">
              <w:rPr>
                <w:color w:val="auto"/>
                <w:lang w:val="uk-UA"/>
              </w:rPr>
              <w:t xml:space="preserve"> </w:t>
            </w:r>
            <w:proofErr w:type="spellStart"/>
            <w:r w:rsidRPr="002E674C">
              <w:rPr>
                <w:color w:val="auto"/>
                <w:lang w:val="uk-UA"/>
              </w:rPr>
              <w:t>qualities</w:t>
            </w:r>
            <w:proofErr w:type="spellEnd"/>
            <w:r w:rsidRPr="002E674C">
              <w:rPr>
                <w:color w:val="auto"/>
                <w:lang w:val="uk-UA"/>
              </w:rPr>
              <w:t xml:space="preserve">, </w:t>
            </w:r>
            <w:proofErr w:type="spellStart"/>
            <w:r w:rsidRPr="002E674C">
              <w:rPr>
                <w:color w:val="auto"/>
                <w:lang w:val="uk-UA"/>
              </w:rPr>
              <w:t>etc</w:t>
            </w:r>
            <w:proofErr w:type="spellEnd"/>
            <w:r w:rsidRPr="002E674C">
              <w:rPr>
                <w:color w:val="auto"/>
                <w:lang w:val="uk-UA"/>
              </w:rPr>
              <w:t xml:space="preserve">., </w:t>
            </w:r>
            <w:proofErr w:type="spellStart"/>
            <w:r w:rsidRPr="002E674C">
              <w:rPr>
                <w:color w:val="auto"/>
                <w:lang w:val="uk-UA"/>
              </w:rPr>
              <w:t>including</w:t>
            </w:r>
            <w:proofErr w:type="spellEnd"/>
            <w:r w:rsidRPr="002E674C">
              <w:rPr>
                <w:color w:val="auto"/>
                <w:lang w:val="uk-UA"/>
              </w:rPr>
              <w:t xml:space="preserve"> </w:t>
            </w:r>
            <w:proofErr w:type="spellStart"/>
            <w:r w:rsidRPr="002E674C">
              <w:rPr>
                <w:color w:val="auto"/>
                <w:lang w:val="uk-UA"/>
              </w:rPr>
              <w:t>in</w:t>
            </w:r>
            <w:proofErr w:type="spellEnd"/>
            <w:r w:rsidRPr="002E674C">
              <w:rPr>
                <w:color w:val="auto"/>
                <w:lang w:val="uk-UA"/>
              </w:rPr>
              <w:t xml:space="preserve"> a </w:t>
            </w:r>
            <w:proofErr w:type="spellStart"/>
            <w:r w:rsidRPr="002E674C">
              <w:rPr>
                <w:color w:val="auto"/>
                <w:lang w:val="uk-UA"/>
              </w:rPr>
              <w:t>multidisciplinary</w:t>
            </w:r>
            <w:proofErr w:type="spellEnd"/>
            <w:r w:rsidRPr="002E674C">
              <w:rPr>
                <w:color w:val="auto"/>
                <w:lang w:val="uk-UA"/>
              </w:rPr>
              <w:t xml:space="preserve"> </w:t>
            </w:r>
            <w:proofErr w:type="spellStart"/>
            <w:r w:rsidRPr="002E674C">
              <w:rPr>
                <w:color w:val="auto"/>
                <w:lang w:val="uk-UA"/>
              </w:rPr>
              <w:t>team</w:t>
            </w:r>
            <w:proofErr w:type="spellEnd"/>
            <w:r w:rsidRPr="002E674C">
              <w:rPr>
                <w:color w:val="auto"/>
                <w:lang w:val="uk-UA"/>
              </w:rPr>
              <w:t>.</w:t>
            </w:r>
          </w:p>
          <w:p w14:paraId="27110A44" w14:textId="77777777" w:rsidR="00D63E29" w:rsidRPr="002E674C" w:rsidRDefault="00D63E29" w:rsidP="008A4FF5">
            <w:pPr>
              <w:pStyle w:val="Default"/>
              <w:jc w:val="both"/>
              <w:rPr>
                <w:color w:val="auto"/>
                <w:lang w:val="uk-UA"/>
              </w:rPr>
            </w:pPr>
          </w:p>
          <w:p w14:paraId="1BE43DE5" w14:textId="6B796634" w:rsidR="008A4FF5" w:rsidRPr="002E674C" w:rsidRDefault="008A4FF5" w:rsidP="008A4FF5">
            <w:pPr>
              <w:pStyle w:val="Default"/>
              <w:jc w:val="both"/>
              <w:rPr>
                <w:color w:val="auto"/>
                <w:lang w:val="uk-UA"/>
              </w:rPr>
            </w:pPr>
            <w:r w:rsidRPr="002E674C">
              <w:rPr>
                <w:color w:val="auto"/>
                <w:lang w:val="uk-UA"/>
              </w:rPr>
              <w:t xml:space="preserve">LO 17.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provide</w:t>
            </w:r>
            <w:proofErr w:type="spellEnd"/>
            <w:r w:rsidRPr="002E674C">
              <w:rPr>
                <w:color w:val="auto"/>
                <w:lang w:val="uk-UA"/>
              </w:rPr>
              <w:t xml:space="preserve"> </w:t>
            </w:r>
            <w:proofErr w:type="spellStart"/>
            <w:r w:rsidRPr="002E674C">
              <w:rPr>
                <w:color w:val="auto"/>
                <w:lang w:val="uk-UA"/>
              </w:rPr>
              <w:t>instruction</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education</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patients</w:t>
            </w:r>
            <w:proofErr w:type="spellEnd"/>
            <w:r w:rsidRPr="002E674C">
              <w:rPr>
                <w:color w:val="auto"/>
                <w:lang w:val="uk-UA"/>
              </w:rPr>
              <w:t>/</w:t>
            </w:r>
            <w:proofErr w:type="spellStart"/>
            <w:r w:rsidRPr="002E674C">
              <w:rPr>
                <w:color w:val="auto"/>
                <w:lang w:val="uk-UA"/>
              </w:rPr>
              <w:t>clients</w:t>
            </w:r>
            <w:proofErr w:type="spellEnd"/>
            <w:r w:rsidRPr="002E674C">
              <w:rPr>
                <w:color w:val="auto"/>
                <w:lang w:val="uk-UA"/>
              </w:rPr>
              <w:t xml:space="preserve">, </w:t>
            </w:r>
            <w:proofErr w:type="spellStart"/>
            <w:r w:rsidRPr="002E674C">
              <w:rPr>
                <w:color w:val="auto"/>
                <w:lang w:val="uk-UA"/>
              </w:rPr>
              <w:t>their</w:t>
            </w:r>
            <w:proofErr w:type="spellEnd"/>
            <w:r w:rsidRPr="002E674C">
              <w:rPr>
                <w:color w:val="auto"/>
                <w:lang w:val="uk-UA"/>
              </w:rPr>
              <w:t xml:space="preserve"> </w:t>
            </w:r>
            <w:proofErr w:type="spellStart"/>
            <w:r w:rsidRPr="002E674C">
              <w:rPr>
                <w:color w:val="auto"/>
                <w:lang w:val="uk-UA"/>
              </w:rPr>
              <w:t>families</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caregivers</w:t>
            </w:r>
            <w:proofErr w:type="spellEnd"/>
            <w:r w:rsidRPr="002E674C">
              <w:rPr>
                <w:color w:val="auto"/>
                <w:lang w:val="uk-UA"/>
              </w:rPr>
              <w:t>.</w:t>
            </w:r>
          </w:p>
          <w:p w14:paraId="1534711C" w14:textId="77777777" w:rsidR="00D63E29" w:rsidRPr="002E674C" w:rsidRDefault="00D63E29" w:rsidP="008A4FF5">
            <w:pPr>
              <w:pStyle w:val="Default"/>
              <w:jc w:val="both"/>
              <w:rPr>
                <w:color w:val="auto"/>
                <w:lang w:val="uk-UA"/>
              </w:rPr>
            </w:pPr>
          </w:p>
          <w:p w14:paraId="1E27432D" w14:textId="209F2AAA" w:rsidR="008A4FF5" w:rsidRPr="002E674C" w:rsidRDefault="008A4FF5" w:rsidP="008A4FF5">
            <w:pPr>
              <w:pStyle w:val="Default"/>
              <w:jc w:val="both"/>
              <w:rPr>
                <w:color w:val="auto"/>
                <w:lang w:val="uk-UA"/>
              </w:rPr>
            </w:pPr>
            <w:r w:rsidRPr="002E674C">
              <w:rPr>
                <w:color w:val="auto"/>
                <w:lang w:val="uk-UA"/>
              </w:rPr>
              <w:t xml:space="preserve">LO 18.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evaluate</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results</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physical</w:t>
            </w:r>
            <w:proofErr w:type="spellEnd"/>
            <w:r w:rsidRPr="002E674C">
              <w:rPr>
                <w:color w:val="auto"/>
                <w:lang w:val="uk-UA"/>
              </w:rPr>
              <w:t xml:space="preserve"> </w:t>
            </w:r>
            <w:proofErr w:type="spellStart"/>
            <w:r w:rsidRPr="002E674C">
              <w:rPr>
                <w:color w:val="auto"/>
                <w:lang w:val="uk-UA"/>
              </w:rPr>
              <w:t>therapy</w:t>
            </w:r>
            <w:proofErr w:type="spellEnd"/>
            <w:r w:rsidRPr="002E674C">
              <w:rPr>
                <w:color w:val="auto"/>
                <w:lang w:val="uk-UA"/>
              </w:rPr>
              <w:t xml:space="preserve"> </w:t>
            </w:r>
            <w:proofErr w:type="spellStart"/>
            <w:r w:rsidRPr="002E674C">
              <w:rPr>
                <w:color w:val="auto"/>
                <w:lang w:val="uk-UA"/>
              </w:rPr>
              <w:t>interventions</w:t>
            </w:r>
            <w:proofErr w:type="spellEnd"/>
            <w:r w:rsidRPr="002E674C">
              <w:rPr>
                <w:color w:val="auto"/>
                <w:lang w:val="uk-UA"/>
              </w:rPr>
              <w:t xml:space="preserve"> </w:t>
            </w:r>
            <w:proofErr w:type="spellStart"/>
            <w:r w:rsidRPr="002E674C">
              <w:rPr>
                <w:color w:val="auto"/>
                <w:lang w:val="uk-UA"/>
              </w:rPr>
              <w:t>using</w:t>
            </w:r>
            <w:proofErr w:type="spellEnd"/>
            <w:r w:rsidRPr="002E674C">
              <w:rPr>
                <w:color w:val="auto"/>
                <w:lang w:val="uk-UA"/>
              </w:rPr>
              <w:t xml:space="preserve"> </w:t>
            </w:r>
            <w:proofErr w:type="spellStart"/>
            <w:r w:rsidRPr="002E674C">
              <w:rPr>
                <w:color w:val="auto"/>
                <w:lang w:val="uk-UA"/>
              </w:rPr>
              <w:t>appropriate</w:t>
            </w:r>
            <w:proofErr w:type="spellEnd"/>
            <w:r w:rsidRPr="002E674C">
              <w:rPr>
                <w:color w:val="auto"/>
                <w:lang w:val="uk-UA"/>
              </w:rPr>
              <w:t xml:space="preserve"> </w:t>
            </w:r>
            <w:proofErr w:type="spellStart"/>
            <w:r w:rsidRPr="002E674C">
              <w:rPr>
                <w:color w:val="auto"/>
                <w:lang w:val="uk-UA"/>
              </w:rPr>
              <w:t>tools</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modify</w:t>
            </w:r>
            <w:proofErr w:type="spellEnd"/>
            <w:r w:rsidRPr="002E674C">
              <w:rPr>
                <w:color w:val="auto"/>
                <w:lang w:val="uk-UA"/>
              </w:rPr>
              <w:t xml:space="preserve"> </w:t>
            </w:r>
            <w:proofErr w:type="spellStart"/>
            <w:r w:rsidRPr="002E674C">
              <w:rPr>
                <w:color w:val="auto"/>
                <w:lang w:val="uk-UA"/>
              </w:rPr>
              <w:t>current</w:t>
            </w:r>
            <w:proofErr w:type="spellEnd"/>
            <w:r w:rsidRPr="002E674C">
              <w:rPr>
                <w:color w:val="auto"/>
                <w:lang w:val="uk-UA"/>
              </w:rPr>
              <w:t xml:space="preserve"> </w:t>
            </w:r>
            <w:proofErr w:type="spellStart"/>
            <w:r w:rsidRPr="002E674C">
              <w:rPr>
                <w:color w:val="auto"/>
                <w:lang w:val="uk-UA"/>
              </w:rPr>
              <w:t>activities</w:t>
            </w:r>
            <w:proofErr w:type="spellEnd"/>
            <w:r w:rsidRPr="002E674C">
              <w:rPr>
                <w:color w:val="auto"/>
                <w:lang w:val="uk-UA"/>
              </w:rPr>
              <w:t xml:space="preserve"> </w:t>
            </w:r>
            <w:proofErr w:type="spellStart"/>
            <w:r w:rsidRPr="002E674C">
              <w:rPr>
                <w:color w:val="auto"/>
                <w:lang w:val="uk-UA"/>
              </w:rPr>
              <w:t>as</w:t>
            </w:r>
            <w:proofErr w:type="spellEnd"/>
            <w:r w:rsidRPr="002E674C">
              <w:rPr>
                <w:color w:val="auto"/>
                <w:lang w:val="uk-UA"/>
              </w:rPr>
              <w:t xml:space="preserve"> </w:t>
            </w:r>
            <w:proofErr w:type="spellStart"/>
            <w:r w:rsidRPr="002E674C">
              <w:rPr>
                <w:color w:val="auto"/>
                <w:lang w:val="uk-UA"/>
              </w:rPr>
              <w:t>necessary</w:t>
            </w:r>
            <w:proofErr w:type="spellEnd"/>
            <w:r w:rsidRPr="002E674C">
              <w:rPr>
                <w:color w:val="auto"/>
                <w:lang w:val="uk-UA"/>
              </w:rPr>
              <w:t>.</w:t>
            </w:r>
          </w:p>
          <w:p w14:paraId="6348C5AD" w14:textId="77777777" w:rsidR="008A4FF5" w:rsidRPr="002E674C" w:rsidRDefault="008A4FF5" w:rsidP="008A4FF5">
            <w:pPr>
              <w:pStyle w:val="Default"/>
              <w:jc w:val="both"/>
              <w:rPr>
                <w:color w:val="auto"/>
                <w:lang w:val="uk-UA"/>
              </w:rPr>
            </w:pPr>
          </w:p>
          <w:p w14:paraId="79D45DC1" w14:textId="17E3FF3D" w:rsidR="008A4FF5" w:rsidRPr="002E674C" w:rsidRDefault="008A4FF5" w:rsidP="008A4FF5">
            <w:pPr>
              <w:pStyle w:val="Default"/>
              <w:jc w:val="both"/>
              <w:rPr>
                <w:color w:val="auto"/>
                <w:lang w:val="uk-UA"/>
              </w:rPr>
            </w:pPr>
            <w:r w:rsidRPr="002E674C">
              <w:rPr>
                <w:color w:val="auto"/>
                <w:lang w:val="uk-UA"/>
              </w:rPr>
              <w:t xml:space="preserve">LO 19.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evaluate</w:t>
            </w:r>
            <w:proofErr w:type="spellEnd"/>
            <w:r w:rsidRPr="002E674C">
              <w:rPr>
                <w:color w:val="auto"/>
                <w:lang w:val="uk-UA"/>
              </w:rPr>
              <w:t xml:space="preserve"> </w:t>
            </w:r>
            <w:proofErr w:type="spellStart"/>
            <w:r w:rsidRPr="002E674C">
              <w:rPr>
                <w:color w:val="auto"/>
                <w:lang w:val="uk-UA"/>
              </w:rPr>
              <w:t>oneself</w:t>
            </w:r>
            <w:proofErr w:type="spellEnd"/>
            <w:r w:rsidRPr="002E674C">
              <w:rPr>
                <w:color w:val="auto"/>
                <w:lang w:val="uk-UA"/>
              </w:rPr>
              <w:t xml:space="preserve"> </w:t>
            </w:r>
            <w:proofErr w:type="spellStart"/>
            <w:r w:rsidRPr="002E674C">
              <w:rPr>
                <w:color w:val="auto"/>
                <w:lang w:val="uk-UA"/>
              </w:rPr>
              <w:t>critically</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assimilate</w:t>
            </w:r>
            <w:proofErr w:type="spellEnd"/>
            <w:r w:rsidRPr="002E674C">
              <w:rPr>
                <w:color w:val="auto"/>
                <w:lang w:val="uk-UA"/>
              </w:rPr>
              <w:t xml:space="preserve"> </w:t>
            </w:r>
            <w:proofErr w:type="spellStart"/>
            <w:r w:rsidRPr="002E674C">
              <w:rPr>
                <w:color w:val="auto"/>
                <w:lang w:val="uk-UA"/>
              </w:rPr>
              <w:t>new</w:t>
            </w:r>
            <w:proofErr w:type="spellEnd"/>
            <w:r w:rsidRPr="002E674C">
              <w:rPr>
                <w:color w:val="auto"/>
                <w:lang w:val="uk-UA"/>
              </w:rPr>
              <w:t xml:space="preserve"> </w:t>
            </w:r>
            <w:proofErr w:type="spellStart"/>
            <w:r w:rsidRPr="002E674C">
              <w:rPr>
                <w:color w:val="auto"/>
                <w:lang w:val="uk-UA"/>
              </w:rPr>
              <w:t>professional</w:t>
            </w:r>
            <w:proofErr w:type="spellEnd"/>
            <w:r w:rsidRPr="002E674C">
              <w:rPr>
                <w:color w:val="auto"/>
                <w:lang w:val="uk-UA"/>
              </w:rPr>
              <w:t xml:space="preserve"> </w:t>
            </w:r>
            <w:proofErr w:type="spellStart"/>
            <w:r w:rsidRPr="002E674C">
              <w:rPr>
                <w:color w:val="auto"/>
                <w:lang w:val="uk-UA"/>
              </w:rPr>
              <w:t>information</w:t>
            </w:r>
            <w:proofErr w:type="spellEnd"/>
            <w:r w:rsidRPr="002E674C">
              <w:rPr>
                <w:color w:val="auto"/>
                <w:lang w:val="uk-UA"/>
              </w:rPr>
              <w:t xml:space="preserve">, </w:t>
            </w:r>
            <w:proofErr w:type="spellStart"/>
            <w:r w:rsidRPr="002E674C">
              <w:rPr>
                <w:color w:val="auto"/>
                <w:lang w:val="uk-UA"/>
              </w:rPr>
              <w:t>deepen</w:t>
            </w:r>
            <w:proofErr w:type="spellEnd"/>
            <w:r w:rsidRPr="002E674C">
              <w:rPr>
                <w:color w:val="auto"/>
                <w:lang w:val="uk-UA"/>
              </w:rPr>
              <w:t xml:space="preserve"> </w:t>
            </w:r>
            <w:proofErr w:type="spellStart"/>
            <w:r w:rsidRPr="002E674C">
              <w:rPr>
                <w:color w:val="auto"/>
                <w:lang w:val="uk-UA"/>
              </w:rPr>
              <w:t>knowledge</w:t>
            </w:r>
            <w:proofErr w:type="spellEnd"/>
            <w:r w:rsidRPr="002E674C">
              <w:rPr>
                <w:color w:val="auto"/>
                <w:lang w:val="uk-UA"/>
              </w:rPr>
              <w:t xml:space="preserve"> </w:t>
            </w:r>
            <w:proofErr w:type="spellStart"/>
            <w:r w:rsidRPr="002E674C">
              <w:rPr>
                <w:color w:val="auto"/>
                <w:lang w:val="uk-UA"/>
              </w:rPr>
              <w:t>through</w:t>
            </w:r>
            <w:proofErr w:type="spellEnd"/>
            <w:r w:rsidRPr="002E674C">
              <w:rPr>
                <w:color w:val="auto"/>
                <w:lang w:val="uk-UA"/>
              </w:rPr>
              <w:t xml:space="preserve"> </w:t>
            </w:r>
            <w:proofErr w:type="spellStart"/>
            <w:r w:rsidRPr="002E674C">
              <w:rPr>
                <w:color w:val="auto"/>
                <w:lang w:val="uk-UA"/>
              </w:rPr>
              <w:t>self-education</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evaluate</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present</w:t>
            </w:r>
            <w:proofErr w:type="spellEnd"/>
            <w:r w:rsidRPr="002E674C">
              <w:rPr>
                <w:color w:val="auto"/>
                <w:lang w:val="uk-UA"/>
              </w:rPr>
              <w:t xml:space="preserve"> </w:t>
            </w:r>
            <w:proofErr w:type="spellStart"/>
            <w:r w:rsidRPr="002E674C">
              <w:rPr>
                <w:color w:val="auto"/>
                <w:lang w:val="uk-UA"/>
              </w:rPr>
              <w:t>one's</w:t>
            </w:r>
            <w:proofErr w:type="spellEnd"/>
            <w:r w:rsidRPr="002E674C">
              <w:rPr>
                <w:color w:val="auto"/>
                <w:lang w:val="uk-UA"/>
              </w:rPr>
              <w:t xml:space="preserve"> </w:t>
            </w:r>
            <w:proofErr w:type="spellStart"/>
            <w:r w:rsidRPr="002E674C">
              <w:rPr>
                <w:color w:val="auto"/>
                <w:lang w:val="uk-UA"/>
              </w:rPr>
              <w:t>own</w:t>
            </w:r>
            <w:proofErr w:type="spellEnd"/>
            <w:r w:rsidRPr="002E674C">
              <w:rPr>
                <w:color w:val="auto"/>
                <w:lang w:val="uk-UA"/>
              </w:rPr>
              <w:t xml:space="preserve"> </w:t>
            </w:r>
            <w:proofErr w:type="spellStart"/>
            <w:r w:rsidRPr="002E674C">
              <w:rPr>
                <w:color w:val="auto"/>
                <w:lang w:val="uk-UA"/>
              </w:rPr>
              <w:t>experience</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analyze</w:t>
            </w:r>
            <w:proofErr w:type="spellEnd"/>
            <w:r w:rsidRPr="002E674C">
              <w:rPr>
                <w:color w:val="auto"/>
                <w:lang w:val="uk-UA"/>
              </w:rPr>
              <w:t xml:space="preserve"> </w:t>
            </w:r>
            <w:proofErr w:type="spellStart"/>
            <w:r w:rsidRPr="002E674C">
              <w:rPr>
                <w:color w:val="auto"/>
                <w:lang w:val="uk-UA"/>
              </w:rPr>
              <w:t>and</w:t>
            </w:r>
            <w:proofErr w:type="spellEnd"/>
            <w:r w:rsidRPr="002E674C">
              <w:rPr>
                <w:color w:val="auto"/>
                <w:lang w:val="uk-UA"/>
              </w:rPr>
              <w:t xml:space="preserve"> </w:t>
            </w:r>
            <w:proofErr w:type="spellStart"/>
            <w:r w:rsidRPr="002E674C">
              <w:rPr>
                <w:color w:val="auto"/>
                <w:lang w:val="uk-UA"/>
              </w:rPr>
              <w:t>to</w:t>
            </w:r>
            <w:proofErr w:type="spellEnd"/>
            <w:r w:rsidRPr="002E674C">
              <w:rPr>
                <w:color w:val="auto"/>
                <w:lang w:val="uk-UA"/>
              </w:rPr>
              <w:t xml:space="preserve"> </w:t>
            </w:r>
            <w:proofErr w:type="spellStart"/>
            <w:r w:rsidRPr="002E674C">
              <w:rPr>
                <w:color w:val="auto"/>
                <w:lang w:val="uk-UA"/>
              </w:rPr>
              <w:t>apply</w:t>
            </w:r>
            <w:proofErr w:type="spellEnd"/>
            <w:r w:rsidRPr="002E674C">
              <w:rPr>
                <w:color w:val="auto"/>
                <w:lang w:val="uk-UA"/>
              </w:rPr>
              <w:t xml:space="preserve"> </w:t>
            </w:r>
            <w:proofErr w:type="spellStart"/>
            <w:r w:rsidRPr="002E674C">
              <w:rPr>
                <w:color w:val="auto"/>
                <w:lang w:val="uk-UA"/>
              </w:rPr>
              <w:t>the</w:t>
            </w:r>
            <w:proofErr w:type="spellEnd"/>
            <w:r w:rsidRPr="002E674C">
              <w:rPr>
                <w:color w:val="auto"/>
                <w:lang w:val="uk-UA"/>
              </w:rPr>
              <w:t xml:space="preserve"> </w:t>
            </w:r>
            <w:proofErr w:type="spellStart"/>
            <w:r w:rsidRPr="002E674C">
              <w:rPr>
                <w:color w:val="auto"/>
                <w:lang w:val="uk-UA"/>
              </w:rPr>
              <w:t>experience</w:t>
            </w:r>
            <w:proofErr w:type="spellEnd"/>
            <w:r w:rsidRPr="002E674C">
              <w:rPr>
                <w:color w:val="auto"/>
                <w:lang w:val="uk-UA"/>
              </w:rPr>
              <w:t xml:space="preserve"> </w:t>
            </w:r>
            <w:proofErr w:type="spellStart"/>
            <w:r w:rsidRPr="002E674C">
              <w:rPr>
                <w:color w:val="auto"/>
                <w:lang w:val="uk-UA"/>
              </w:rPr>
              <w:t>of</w:t>
            </w:r>
            <w:proofErr w:type="spellEnd"/>
            <w:r w:rsidRPr="002E674C">
              <w:rPr>
                <w:color w:val="auto"/>
                <w:lang w:val="uk-UA"/>
              </w:rPr>
              <w:t xml:space="preserve"> </w:t>
            </w:r>
            <w:proofErr w:type="spellStart"/>
            <w:r w:rsidRPr="002E674C">
              <w:rPr>
                <w:color w:val="auto"/>
                <w:lang w:val="uk-UA"/>
              </w:rPr>
              <w:t>colleagues</w:t>
            </w:r>
            <w:proofErr w:type="spellEnd"/>
            <w:r w:rsidRPr="002E674C">
              <w:rPr>
                <w:color w:val="auto"/>
                <w:lang w:val="uk-UA"/>
              </w:rPr>
              <w:t>.</w:t>
            </w:r>
          </w:p>
          <w:p w14:paraId="427388CE" w14:textId="7B574AA4" w:rsidR="008A4FF5" w:rsidRPr="002E674C" w:rsidRDefault="008A4FF5" w:rsidP="008A4FF5">
            <w:pPr>
              <w:pStyle w:val="Default"/>
              <w:jc w:val="both"/>
              <w:rPr>
                <w:color w:val="auto"/>
                <w:lang w:val="uk-UA"/>
              </w:rPr>
            </w:pPr>
            <w:r w:rsidRPr="002E674C">
              <w:rPr>
                <w:color w:val="auto"/>
                <w:lang w:val="uk-UA"/>
              </w:rPr>
              <w:t xml:space="preserve">PLO 20*. </w:t>
            </w:r>
            <w:r w:rsidR="008E4816" w:rsidRPr="002E674C">
              <w:t xml:space="preserve">To </w:t>
            </w:r>
            <w:proofErr w:type="spellStart"/>
            <w:r w:rsidR="008E4816" w:rsidRPr="002E674C">
              <w:t>apply</w:t>
            </w:r>
            <w:proofErr w:type="spellEnd"/>
            <w:r w:rsidR="008E4816" w:rsidRPr="002E674C">
              <w:t xml:space="preserve"> </w:t>
            </w:r>
            <w:proofErr w:type="spellStart"/>
            <w:r w:rsidR="008E4816" w:rsidRPr="002E674C">
              <w:t>knowledge</w:t>
            </w:r>
            <w:proofErr w:type="spellEnd"/>
            <w:r w:rsidR="008E4816" w:rsidRPr="002E674C">
              <w:t xml:space="preserve"> </w:t>
            </w:r>
            <w:proofErr w:type="spellStart"/>
            <w:r w:rsidR="008E4816" w:rsidRPr="002E674C">
              <w:t>and</w:t>
            </w:r>
            <w:proofErr w:type="spellEnd"/>
            <w:r w:rsidR="008E4816" w:rsidRPr="002E674C">
              <w:t xml:space="preserve"> </w:t>
            </w:r>
            <w:proofErr w:type="spellStart"/>
            <w:r w:rsidR="008E4816" w:rsidRPr="002E674C">
              <w:t>skills</w:t>
            </w:r>
            <w:proofErr w:type="spellEnd"/>
            <w:r w:rsidR="008E4816" w:rsidRPr="002E674C">
              <w:t xml:space="preserve"> </w:t>
            </w:r>
            <w:proofErr w:type="spellStart"/>
            <w:r w:rsidR="008E4816" w:rsidRPr="002E674C">
              <w:t>in</w:t>
            </w:r>
            <w:proofErr w:type="spellEnd"/>
            <w:r w:rsidR="008E4816" w:rsidRPr="002E674C">
              <w:t xml:space="preserve"> </w:t>
            </w:r>
            <w:proofErr w:type="spellStart"/>
            <w:r w:rsidR="008E4816" w:rsidRPr="002E674C">
              <w:t>the</w:t>
            </w:r>
            <w:proofErr w:type="spellEnd"/>
            <w:r w:rsidR="008E4816" w:rsidRPr="002E674C">
              <w:t xml:space="preserve"> </w:t>
            </w:r>
            <w:proofErr w:type="spellStart"/>
            <w:r w:rsidR="008E4816" w:rsidRPr="002E674C">
              <w:t>sphere</w:t>
            </w:r>
            <w:proofErr w:type="spellEnd"/>
            <w:r w:rsidR="008E4816" w:rsidRPr="002E674C">
              <w:t xml:space="preserve"> </w:t>
            </w:r>
            <w:proofErr w:type="spellStart"/>
            <w:r w:rsidR="008E4816" w:rsidRPr="002E674C">
              <w:t>of</w:t>
            </w:r>
            <w:proofErr w:type="spellEnd"/>
            <w:r w:rsidR="008E4816" w:rsidRPr="002E674C">
              <w:t xml:space="preserve"> </w:t>
            </w:r>
            <w:proofErr w:type="spellStart"/>
            <w:r w:rsidR="008E4816" w:rsidRPr="002E674C">
              <w:t>national</w:t>
            </w:r>
            <w:proofErr w:type="spellEnd"/>
            <w:r w:rsidR="008E4816" w:rsidRPr="002E674C">
              <w:t xml:space="preserve"> </w:t>
            </w:r>
            <w:proofErr w:type="spellStart"/>
            <w:r w:rsidR="008E4816" w:rsidRPr="002E674C">
              <w:t>resistance</w:t>
            </w:r>
            <w:proofErr w:type="spellEnd"/>
            <w:r w:rsidR="008E4816" w:rsidRPr="002E674C">
              <w:t xml:space="preserve"> </w:t>
            </w:r>
            <w:proofErr w:type="spellStart"/>
            <w:r w:rsidR="008E4816" w:rsidRPr="002E674C">
              <w:t>to</w:t>
            </w:r>
            <w:proofErr w:type="spellEnd"/>
            <w:r w:rsidR="008E4816" w:rsidRPr="002E674C">
              <w:t xml:space="preserve"> </w:t>
            </w:r>
            <w:proofErr w:type="spellStart"/>
            <w:r w:rsidR="008E4816" w:rsidRPr="002E674C">
              <w:t>defend</w:t>
            </w:r>
            <w:proofErr w:type="spellEnd"/>
            <w:r w:rsidR="008E4816" w:rsidRPr="002E674C">
              <w:t xml:space="preserve"> </w:t>
            </w:r>
            <w:proofErr w:type="spellStart"/>
            <w:r w:rsidR="008E4816" w:rsidRPr="002E674C">
              <w:t>Ukraine’s</w:t>
            </w:r>
            <w:proofErr w:type="spellEnd"/>
            <w:r w:rsidR="008E4816" w:rsidRPr="002E674C">
              <w:t xml:space="preserve"> </w:t>
            </w:r>
            <w:proofErr w:type="spellStart"/>
            <w:r w:rsidR="008E4816" w:rsidRPr="002E674C">
              <w:t>independence</w:t>
            </w:r>
            <w:proofErr w:type="spellEnd"/>
            <w:r w:rsidR="008E4816" w:rsidRPr="002E674C">
              <w:t xml:space="preserve">, </w:t>
            </w:r>
            <w:proofErr w:type="spellStart"/>
            <w:r w:rsidR="008E4816" w:rsidRPr="002E674C">
              <w:t>state</w:t>
            </w:r>
            <w:proofErr w:type="spellEnd"/>
            <w:r w:rsidR="008E4816" w:rsidRPr="002E674C">
              <w:t xml:space="preserve"> </w:t>
            </w:r>
            <w:proofErr w:type="spellStart"/>
            <w:r w:rsidR="008E4816" w:rsidRPr="002E674C">
              <w:t>sovereignty</w:t>
            </w:r>
            <w:proofErr w:type="spellEnd"/>
            <w:r w:rsidR="008E4816" w:rsidRPr="002E674C">
              <w:t xml:space="preserve">, </w:t>
            </w:r>
            <w:proofErr w:type="spellStart"/>
            <w:r w:rsidR="008E4816" w:rsidRPr="002E674C">
              <w:t>and</w:t>
            </w:r>
            <w:proofErr w:type="spellEnd"/>
            <w:r w:rsidR="008E4816" w:rsidRPr="002E674C">
              <w:t xml:space="preserve"> </w:t>
            </w:r>
            <w:proofErr w:type="spellStart"/>
            <w:r w:rsidR="008E4816" w:rsidRPr="002E674C">
              <w:t>territorial</w:t>
            </w:r>
            <w:proofErr w:type="spellEnd"/>
            <w:r w:rsidR="008E4816" w:rsidRPr="002E674C">
              <w:t xml:space="preserve"> </w:t>
            </w:r>
            <w:proofErr w:type="spellStart"/>
            <w:r w:rsidR="008E4816" w:rsidRPr="002E674C">
              <w:t>integrity</w:t>
            </w:r>
            <w:proofErr w:type="spellEnd"/>
            <w:r w:rsidR="008E4816" w:rsidRPr="002E674C">
              <w:t xml:space="preserve">, </w:t>
            </w:r>
            <w:proofErr w:type="spellStart"/>
            <w:r w:rsidR="008E4816" w:rsidRPr="002E674C">
              <w:t>as</w:t>
            </w:r>
            <w:proofErr w:type="spellEnd"/>
            <w:r w:rsidR="008E4816" w:rsidRPr="002E674C">
              <w:t xml:space="preserve"> </w:t>
            </w:r>
            <w:proofErr w:type="spellStart"/>
            <w:r w:rsidR="008E4816" w:rsidRPr="002E674C">
              <w:t>well</w:t>
            </w:r>
            <w:proofErr w:type="spellEnd"/>
            <w:r w:rsidR="008E4816" w:rsidRPr="002E674C">
              <w:t xml:space="preserve"> </w:t>
            </w:r>
            <w:proofErr w:type="spellStart"/>
            <w:r w:rsidR="008E4816" w:rsidRPr="002E674C">
              <w:t>as</w:t>
            </w:r>
            <w:proofErr w:type="spellEnd"/>
            <w:r w:rsidR="008E4816" w:rsidRPr="002E674C">
              <w:t xml:space="preserve"> </w:t>
            </w:r>
            <w:proofErr w:type="spellStart"/>
            <w:r w:rsidR="008E4816" w:rsidRPr="002E674C">
              <w:t>the</w:t>
            </w:r>
            <w:proofErr w:type="spellEnd"/>
            <w:r w:rsidR="008E4816" w:rsidRPr="002E674C">
              <w:t xml:space="preserve"> </w:t>
            </w:r>
            <w:proofErr w:type="spellStart"/>
            <w:r w:rsidR="008E4816" w:rsidRPr="002E674C">
              <w:t>rights</w:t>
            </w:r>
            <w:proofErr w:type="spellEnd"/>
            <w:r w:rsidR="008E4816" w:rsidRPr="002E674C">
              <w:t xml:space="preserve"> </w:t>
            </w:r>
            <w:proofErr w:type="spellStart"/>
            <w:r w:rsidR="008E4816" w:rsidRPr="002E674C">
              <w:t>and</w:t>
            </w:r>
            <w:proofErr w:type="spellEnd"/>
            <w:r w:rsidR="008E4816" w:rsidRPr="002E674C">
              <w:t xml:space="preserve"> </w:t>
            </w:r>
            <w:proofErr w:type="spellStart"/>
            <w:r w:rsidR="008E4816" w:rsidRPr="002E674C">
              <w:t>freedoms</w:t>
            </w:r>
            <w:proofErr w:type="spellEnd"/>
            <w:r w:rsidR="008E4816" w:rsidRPr="002E674C">
              <w:t xml:space="preserve"> </w:t>
            </w:r>
            <w:proofErr w:type="spellStart"/>
            <w:r w:rsidR="008E4816" w:rsidRPr="002E674C">
              <w:t>of</w:t>
            </w:r>
            <w:proofErr w:type="spellEnd"/>
            <w:r w:rsidR="008E4816" w:rsidRPr="002E674C">
              <w:t xml:space="preserve"> </w:t>
            </w:r>
            <w:proofErr w:type="spellStart"/>
            <w:r w:rsidR="008E4816" w:rsidRPr="002E674C">
              <w:lastRenderedPageBreak/>
              <w:t>individuals</w:t>
            </w:r>
            <w:proofErr w:type="spellEnd"/>
            <w:r w:rsidR="008E4816" w:rsidRPr="002E674C">
              <w:t xml:space="preserve"> </w:t>
            </w:r>
            <w:proofErr w:type="spellStart"/>
            <w:r w:rsidR="008E4816" w:rsidRPr="002E674C">
              <w:t>and</w:t>
            </w:r>
            <w:proofErr w:type="spellEnd"/>
            <w:r w:rsidR="008E4816" w:rsidRPr="002E674C">
              <w:t xml:space="preserve"> </w:t>
            </w:r>
            <w:proofErr w:type="spellStart"/>
            <w:r w:rsidR="008E4816" w:rsidRPr="002E674C">
              <w:t>citizens</w:t>
            </w:r>
            <w:proofErr w:type="spellEnd"/>
            <w:r w:rsidR="008E4816" w:rsidRPr="002E674C">
              <w:t xml:space="preserve">, </w:t>
            </w:r>
            <w:proofErr w:type="spellStart"/>
            <w:r w:rsidR="008E4816" w:rsidRPr="002E674C">
              <w:t>and</w:t>
            </w:r>
            <w:proofErr w:type="spellEnd"/>
            <w:r w:rsidR="008E4816" w:rsidRPr="002E674C">
              <w:t xml:space="preserve"> </w:t>
            </w:r>
            <w:proofErr w:type="spellStart"/>
            <w:r w:rsidR="008E4816" w:rsidRPr="002E674C">
              <w:t>to</w:t>
            </w:r>
            <w:proofErr w:type="spellEnd"/>
            <w:r w:rsidR="008E4816" w:rsidRPr="002E674C">
              <w:t xml:space="preserve"> </w:t>
            </w:r>
            <w:proofErr w:type="spellStart"/>
            <w:r w:rsidR="008E4816" w:rsidRPr="002E674C">
              <w:t>assist</w:t>
            </w:r>
            <w:proofErr w:type="spellEnd"/>
            <w:r w:rsidR="008E4816" w:rsidRPr="002E674C">
              <w:t xml:space="preserve"> </w:t>
            </w:r>
            <w:proofErr w:type="spellStart"/>
            <w:r w:rsidR="008E4816" w:rsidRPr="002E674C">
              <w:t>the</w:t>
            </w:r>
            <w:proofErr w:type="spellEnd"/>
            <w:r w:rsidR="008E4816" w:rsidRPr="002E674C">
              <w:t xml:space="preserve"> </w:t>
            </w:r>
            <w:proofErr w:type="spellStart"/>
            <w:r w:rsidR="008E4816" w:rsidRPr="002E674C">
              <w:t>Armed</w:t>
            </w:r>
            <w:proofErr w:type="spellEnd"/>
            <w:r w:rsidR="008E4816" w:rsidRPr="002E674C">
              <w:t xml:space="preserve"> </w:t>
            </w:r>
            <w:proofErr w:type="spellStart"/>
            <w:r w:rsidR="008E4816" w:rsidRPr="002E674C">
              <w:t>Forces</w:t>
            </w:r>
            <w:proofErr w:type="spellEnd"/>
            <w:r w:rsidR="008E4816" w:rsidRPr="002E674C">
              <w:t xml:space="preserve"> </w:t>
            </w:r>
            <w:proofErr w:type="spellStart"/>
            <w:r w:rsidR="008E4816" w:rsidRPr="002E674C">
              <w:t>of</w:t>
            </w:r>
            <w:proofErr w:type="spellEnd"/>
            <w:r w:rsidR="008E4816" w:rsidRPr="002E674C">
              <w:t xml:space="preserve"> Ukraine </w:t>
            </w:r>
            <w:proofErr w:type="spellStart"/>
            <w:r w:rsidR="008E4816" w:rsidRPr="002E674C">
              <w:t>in</w:t>
            </w:r>
            <w:proofErr w:type="spellEnd"/>
            <w:r w:rsidR="008E4816" w:rsidRPr="002E674C">
              <w:t xml:space="preserve"> </w:t>
            </w:r>
            <w:proofErr w:type="spellStart"/>
            <w:r w:rsidR="008E4816" w:rsidRPr="002E674C">
              <w:t>their</w:t>
            </w:r>
            <w:proofErr w:type="spellEnd"/>
            <w:r w:rsidR="008E4816" w:rsidRPr="002E674C">
              <w:t xml:space="preserve"> </w:t>
            </w:r>
            <w:proofErr w:type="spellStart"/>
            <w:r w:rsidR="008E4816" w:rsidRPr="002E674C">
              <w:t>activities</w:t>
            </w:r>
            <w:proofErr w:type="spellEnd"/>
            <w:r w:rsidR="008E4816" w:rsidRPr="002E674C">
              <w:rPr>
                <w:lang w:val="en-US" w:eastAsia="uk-UA"/>
              </w:rPr>
              <w:t>.</w:t>
            </w:r>
          </w:p>
        </w:tc>
      </w:tr>
      <w:tr w:rsidR="00100AFB" w:rsidRPr="005F5FB2" w14:paraId="06419D64" w14:textId="77777777" w:rsidTr="00037B48">
        <w:trPr>
          <w:jc w:val="center"/>
        </w:trPr>
        <w:tc>
          <w:tcPr>
            <w:tcW w:w="10025" w:type="dxa"/>
            <w:gridSpan w:val="3"/>
            <w:shd w:val="clear" w:color="auto" w:fill="E0E0E0"/>
          </w:tcPr>
          <w:p w14:paraId="0CB13B6E" w14:textId="02CA0570" w:rsidR="00100AFB" w:rsidRPr="005F5FB2" w:rsidRDefault="00100AFB" w:rsidP="00AF0748">
            <w:pPr>
              <w:spacing w:after="0" w:line="240" w:lineRule="auto"/>
              <w:jc w:val="center"/>
              <w:rPr>
                <w:rFonts w:ascii="Times New Roman" w:hAnsi="Times New Roman" w:cs="Times New Roman"/>
                <w:b/>
                <w:bCs/>
                <w:sz w:val="24"/>
                <w:szCs w:val="24"/>
              </w:rPr>
            </w:pPr>
            <w:r w:rsidRPr="005F5FB2">
              <w:rPr>
                <w:rFonts w:ascii="Times New Roman" w:hAnsi="Times New Roman" w:cs="Times New Roman"/>
                <w:b/>
                <w:bCs/>
                <w:sz w:val="24"/>
                <w:szCs w:val="24"/>
              </w:rPr>
              <w:lastRenderedPageBreak/>
              <w:t>8 – Ресурсне забезпечення реалізації програми</w:t>
            </w:r>
          </w:p>
        </w:tc>
      </w:tr>
      <w:tr w:rsidR="00AF0748" w:rsidRPr="005F5FB2" w14:paraId="427388D6" w14:textId="77777777" w:rsidTr="009E5649">
        <w:trPr>
          <w:jc w:val="center"/>
        </w:trPr>
        <w:tc>
          <w:tcPr>
            <w:tcW w:w="2334" w:type="dxa"/>
          </w:tcPr>
          <w:p w14:paraId="427388D2" w14:textId="77777777" w:rsidR="00AF0748" w:rsidRPr="005F5FB2" w:rsidRDefault="00AF0748" w:rsidP="00AF0748">
            <w:pPr>
              <w:spacing w:after="0" w:line="240" w:lineRule="auto"/>
              <w:rPr>
                <w:rFonts w:ascii="Times New Roman" w:hAnsi="Times New Roman" w:cs="Times New Roman"/>
                <w:b/>
                <w:color w:val="000000" w:themeColor="text1"/>
                <w:sz w:val="24"/>
                <w:szCs w:val="24"/>
              </w:rPr>
            </w:pPr>
            <w:r w:rsidRPr="005F5FB2">
              <w:rPr>
                <w:rFonts w:ascii="Times New Roman" w:hAnsi="Times New Roman" w:cs="Times New Roman"/>
                <w:b/>
                <w:color w:val="000000" w:themeColor="text1"/>
                <w:sz w:val="24"/>
                <w:szCs w:val="24"/>
              </w:rPr>
              <w:t>Кадрове забезпечення</w:t>
            </w:r>
          </w:p>
        </w:tc>
        <w:tc>
          <w:tcPr>
            <w:tcW w:w="7691" w:type="dxa"/>
            <w:gridSpan w:val="2"/>
          </w:tcPr>
          <w:p w14:paraId="5A56EE8D" w14:textId="77777777" w:rsidR="00100AFB" w:rsidRPr="005F5FB2" w:rsidRDefault="00100AFB" w:rsidP="00AF0748">
            <w:pPr>
              <w:pStyle w:val="210"/>
              <w:spacing w:line="240" w:lineRule="auto"/>
              <w:ind w:firstLine="0"/>
              <w:contextualSpacing/>
            </w:pPr>
            <w:r w:rsidRPr="005F5FB2">
              <w:t>Залучені до реалізації освітньої програми науково-педагогічні працівники відповідають кадровим вимогам щодо забезпечення провадження освітньої діяльності для відповідного рівня вищої освіти, затвердженим постановою Кабінету Міністрів України від 30.12.2015 № 1187 (зі змінами).</w:t>
            </w:r>
          </w:p>
          <w:p w14:paraId="7A7900C4" w14:textId="4DD0B259" w:rsidR="00AF0748" w:rsidRPr="005F5FB2" w:rsidRDefault="00AF0748" w:rsidP="00AF0748">
            <w:pPr>
              <w:pStyle w:val="210"/>
              <w:spacing w:line="240" w:lineRule="auto"/>
              <w:ind w:firstLine="0"/>
              <w:contextualSpacing/>
            </w:pPr>
            <w:r w:rsidRPr="005F5FB2">
              <w:t>Реалізацію освітньої програми «Фізична терапія</w:t>
            </w:r>
            <w:r w:rsidR="00184A23" w:rsidRPr="005F5FB2">
              <w:t xml:space="preserve">, </w:t>
            </w:r>
            <w:proofErr w:type="spellStart"/>
            <w:r w:rsidR="00184A23" w:rsidRPr="005F5FB2">
              <w:t>ерготерапія</w:t>
            </w:r>
            <w:proofErr w:type="spellEnd"/>
            <w:r w:rsidRPr="005F5FB2">
              <w:t>» забезпечують науково-педагогічні, педагогічні та наукові працівники – доктори і кандидати наук відповідних спеціальностей.</w:t>
            </w:r>
          </w:p>
          <w:p w14:paraId="4E2245FE" w14:textId="6B11B3AE" w:rsidR="008A4FF5" w:rsidRPr="005F5FB2" w:rsidRDefault="00EE3E9C" w:rsidP="008A4F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Освітні компоненти</w:t>
            </w:r>
            <w:r w:rsidR="008A4FF5" w:rsidRPr="005F5FB2">
              <w:rPr>
                <w:rFonts w:ascii="Times New Roman" w:hAnsi="Times New Roman" w:cs="Times New Roman"/>
                <w:sz w:val="24"/>
                <w:szCs w:val="24"/>
              </w:rPr>
              <w:t>, що формують спеціальні компетентності викладають фахівці, які займають/можуть займати посаду фізичного терапевта.</w:t>
            </w:r>
          </w:p>
          <w:p w14:paraId="68F14A72" w14:textId="334DFB13" w:rsidR="00AF0748" w:rsidRPr="005F5FB2" w:rsidRDefault="00EE3E9C" w:rsidP="008A4FF5">
            <w:pPr>
              <w:spacing w:after="0" w:line="240" w:lineRule="auto"/>
              <w:jc w:val="both"/>
            </w:pPr>
            <w:r>
              <w:rPr>
                <w:rFonts w:ascii="Times New Roman" w:hAnsi="Times New Roman" w:cs="Times New Roman"/>
                <w:sz w:val="24"/>
                <w:szCs w:val="24"/>
              </w:rPr>
              <w:t>Освітні компоненти</w:t>
            </w:r>
            <w:r w:rsidRPr="005F5FB2">
              <w:rPr>
                <w:rFonts w:ascii="Times New Roman" w:hAnsi="Times New Roman" w:cs="Times New Roman"/>
                <w:sz w:val="24"/>
                <w:szCs w:val="24"/>
              </w:rPr>
              <w:t xml:space="preserve">, </w:t>
            </w:r>
            <w:r w:rsidR="008A4FF5" w:rsidRPr="005F5FB2">
              <w:rPr>
                <w:rFonts w:ascii="Times New Roman" w:hAnsi="Times New Roman" w:cs="Times New Roman"/>
                <w:sz w:val="24"/>
                <w:szCs w:val="24"/>
              </w:rPr>
              <w:t>які формують здатність розуміти медико-біологічні, психолого-педагогічні, соціальні аспекти, пов’язані з практикою фізичної терапії, викладаються науково-педагогічними (педагогічними) та/або науковими працівниками з урахуванням відповідності їхньої освітньої та/або професійної кваліфікації.</w:t>
            </w:r>
            <w:r w:rsidR="00AF0748" w:rsidRPr="005F5FB2">
              <w:t xml:space="preserve"> </w:t>
            </w:r>
          </w:p>
          <w:p w14:paraId="427388D5" w14:textId="04FA5030" w:rsidR="00AF0748" w:rsidRPr="005F5FB2" w:rsidRDefault="00100AFB" w:rsidP="00AF0748">
            <w:pPr>
              <w:pStyle w:val="210"/>
              <w:spacing w:line="240" w:lineRule="auto"/>
              <w:ind w:firstLine="0"/>
              <w:contextualSpacing/>
              <w:rPr>
                <w:szCs w:val="24"/>
              </w:rPr>
            </w:pPr>
            <w:r w:rsidRPr="005F5FB2">
              <w:t>Для організації клінічного навчання призначаються «координатори клінічного навчання» з числа штатних науково-педагогічних працівників, які можуть займати посаду фізичного терапевта. Для проведення клінічного навчання на базах практики залучаються клінічні супервізори від кожної бази.</w:t>
            </w:r>
          </w:p>
        </w:tc>
      </w:tr>
      <w:tr w:rsidR="00AF0748" w:rsidRPr="005F5FB2" w14:paraId="427388D9" w14:textId="77777777" w:rsidTr="009E5649">
        <w:trPr>
          <w:jc w:val="center"/>
        </w:trPr>
        <w:tc>
          <w:tcPr>
            <w:tcW w:w="2334" w:type="dxa"/>
          </w:tcPr>
          <w:p w14:paraId="427388D7" w14:textId="77777777" w:rsidR="00AF0748" w:rsidRPr="005F5FB2" w:rsidRDefault="00AF0748" w:rsidP="00AF0748">
            <w:pPr>
              <w:spacing w:after="0" w:line="240" w:lineRule="auto"/>
              <w:rPr>
                <w:rFonts w:ascii="Times New Roman" w:hAnsi="Times New Roman" w:cs="Times New Roman"/>
                <w:b/>
                <w:iCs/>
                <w:color w:val="000000" w:themeColor="text1"/>
                <w:sz w:val="24"/>
                <w:szCs w:val="24"/>
              </w:rPr>
            </w:pPr>
            <w:r w:rsidRPr="005F5FB2">
              <w:rPr>
                <w:rFonts w:ascii="Times New Roman" w:hAnsi="Times New Roman" w:cs="Times New Roman"/>
                <w:b/>
                <w:color w:val="000000" w:themeColor="text1"/>
                <w:sz w:val="24"/>
                <w:szCs w:val="24"/>
              </w:rPr>
              <w:t>Матеріально-технічне забезпечення</w:t>
            </w:r>
          </w:p>
        </w:tc>
        <w:tc>
          <w:tcPr>
            <w:tcW w:w="7691" w:type="dxa"/>
            <w:gridSpan w:val="2"/>
          </w:tcPr>
          <w:p w14:paraId="32F2D4AE" w14:textId="77777777" w:rsidR="007E2B8F" w:rsidRPr="00F77821" w:rsidRDefault="007E2B8F" w:rsidP="007E2B8F">
            <w:pPr>
              <w:numPr>
                <w:ilvl w:val="0"/>
                <w:numId w:val="25"/>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аудиторний фонд;</w:t>
            </w:r>
          </w:p>
          <w:p w14:paraId="28D5DD6C" w14:textId="77777777" w:rsidR="007E2B8F" w:rsidRPr="00F77821" w:rsidRDefault="007E2B8F" w:rsidP="007E2B8F">
            <w:pPr>
              <w:numPr>
                <w:ilvl w:val="0"/>
                <w:numId w:val="25"/>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бібліотека;</w:t>
            </w:r>
          </w:p>
          <w:p w14:paraId="2F9C3347" w14:textId="77777777" w:rsidR="007E2B8F" w:rsidRPr="00F77821" w:rsidRDefault="007E2B8F" w:rsidP="007E2B8F">
            <w:pPr>
              <w:numPr>
                <w:ilvl w:val="0"/>
                <w:numId w:val="25"/>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юридична клініка;</w:t>
            </w:r>
          </w:p>
          <w:p w14:paraId="166809BB" w14:textId="77777777" w:rsidR="007E2B8F" w:rsidRPr="00F77821" w:rsidRDefault="007E2B8F" w:rsidP="007E2B8F">
            <w:pPr>
              <w:numPr>
                <w:ilvl w:val="0"/>
                <w:numId w:val="25"/>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комп`ютерні класи;</w:t>
            </w:r>
          </w:p>
          <w:p w14:paraId="304A03BB" w14:textId="77777777" w:rsidR="007E2B8F" w:rsidRPr="00F77821" w:rsidRDefault="007E2B8F" w:rsidP="007E2B8F">
            <w:pPr>
              <w:numPr>
                <w:ilvl w:val="0"/>
                <w:numId w:val="25"/>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медичний кабінет;</w:t>
            </w:r>
          </w:p>
          <w:p w14:paraId="227DEAA3" w14:textId="77777777" w:rsidR="007E2B8F" w:rsidRPr="00F77821" w:rsidRDefault="007E2B8F" w:rsidP="007E2B8F">
            <w:pPr>
              <w:numPr>
                <w:ilvl w:val="0"/>
                <w:numId w:val="25"/>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спеціалізовані кабінети;</w:t>
            </w:r>
          </w:p>
          <w:p w14:paraId="539F308D" w14:textId="77777777" w:rsidR="007E2B8F" w:rsidRPr="00F77821" w:rsidRDefault="007E2B8F" w:rsidP="007E2B8F">
            <w:pPr>
              <w:numPr>
                <w:ilvl w:val="0"/>
                <w:numId w:val="25"/>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лабораторії (лабораторія функціональної діагностики та реабілітації, обладнана сучасними діагностичними приладами</w:t>
            </w:r>
            <w:r w:rsidRPr="00F77821">
              <w:rPr>
                <w:rFonts w:ascii="Times New Roman" w:hAnsi="Times New Roman" w:cs="Times New Roman"/>
                <w:color w:val="000000"/>
                <w:spacing w:val="-4"/>
                <w:sz w:val="24"/>
                <w:szCs w:val="24"/>
              </w:rPr>
              <w:t xml:space="preserve"> </w:t>
            </w:r>
            <w:r w:rsidRPr="00F77821">
              <w:rPr>
                <w:rFonts w:ascii="Times New Roman" w:hAnsi="Times New Roman" w:cs="Times New Roman"/>
                <w:sz w:val="24"/>
                <w:szCs w:val="24"/>
              </w:rPr>
              <w:t xml:space="preserve">(комплекс електрокардіографічний комп’ютерний CARDIOTEST ТУ У 33.1 – 30428373 </w:t>
            </w:r>
            <w:r w:rsidRPr="00F77821">
              <w:rPr>
                <w:rFonts w:ascii="Times New Roman" w:hAnsi="Times New Roman" w:cs="Times New Roman"/>
                <w:sz w:val="24"/>
                <w:szCs w:val="24"/>
              </w:rPr>
              <w:noBreakHyphen/>
              <w:t xml:space="preserve"> 003 – 2002</w:t>
            </w:r>
            <w:r w:rsidRPr="00F77821">
              <w:rPr>
                <w:rFonts w:ascii="Times New Roman" w:hAnsi="Times New Roman" w:cs="Times New Roman"/>
                <w:color w:val="000000"/>
                <w:spacing w:val="-4"/>
                <w:sz w:val="24"/>
                <w:szCs w:val="24"/>
              </w:rPr>
              <w:t xml:space="preserve">, спірометр та </w:t>
            </w:r>
            <w:proofErr w:type="spellStart"/>
            <w:r w:rsidRPr="00F77821">
              <w:rPr>
                <w:rFonts w:ascii="Times New Roman" w:hAnsi="Times New Roman" w:cs="Times New Roman"/>
                <w:color w:val="000000"/>
                <w:sz w:val="24"/>
                <w:szCs w:val="24"/>
              </w:rPr>
              <w:t>пневмотахометр</w:t>
            </w:r>
            <w:proofErr w:type="spellEnd"/>
            <w:r w:rsidRPr="00F77821">
              <w:rPr>
                <w:rFonts w:ascii="Times New Roman" w:hAnsi="Times New Roman" w:cs="Times New Roman"/>
                <w:color w:val="000000"/>
                <w:sz w:val="24"/>
                <w:szCs w:val="24"/>
              </w:rPr>
              <w:t xml:space="preserve">, </w:t>
            </w:r>
            <w:proofErr w:type="spellStart"/>
            <w:r w:rsidRPr="00F77821">
              <w:rPr>
                <w:rFonts w:ascii="Times New Roman" w:hAnsi="Times New Roman" w:cs="Times New Roman"/>
                <w:sz w:val="24"/>
                <w:szCs w:val="24"/>
              </w:rPr>
              <w:t>електроміорефлексометр</w:t>
            </w:r>
            <w:proofErr w:type="spellEnd"/>
            <w:r w:rsidRPr="00F77821">
              <w:rPr>
                <w:rFonts w:ascii="Times New Roman" w:hAnsi="Times New Roman" w:cs="Times New Roman"/>
                <w:sz w:val="24"/>
                <w:szCs w:val="24"/>
              </w:rPr>
              <w:t xml:space="preserve"> «ЕМР–01», ваги-аналізатори, сучасний велоергометр та ін.); </w:t>
            </w:r>
          </w:p>
          <w:p w14:paraId="1D167A0D" w14:textId="77777777" w:rsidR="007E2B8F" w:rsidRPr="00F77821" w:rsidRDefault="007E2B8F" w:rsidP="007E2B8F">
            <w:pPr>
              <w:numPr>
                <w:ilvl w:val="0"/>
                <w:numId w:val="25"/>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Центр фізичної реабілітації «Крок»;</w:t>
            </w:r>
          </w:p>
          <w:p w14:paraId="0254FCA0" w14:textId="77777777" w:rsidR="007E2B8F" w:rsidRPr="00F77821" w:rsidRDefault="007E2B8F" w:rsidP="007E2B8F">
            <w:pPr>
              <w:numPr>
                <w:ilvl w:val="0"/>
                <w:numId w:val="25"/>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Центр соціальної інклюзії;</w:t>
            </w:r>
          </w:p>
          <w:p w14:paraId="000BBDB3" w14:textId="77777777" w:rsidR="00D319B8" w:rsidRPr="00D319B8" w:rsidRDefault="007E2B8F" w:rsidP="007E2B8F">
            <w:pPr>
              <w:numPr>
                <w:ilvl w:val="0"/>
                <w:numId w:val="25"/>
              </w:numPr>
              <w:spacing w:after="0" w:line="240" w:lineRule="auto"/>
              <w:ind w:left="193" w:hanging="193"/>
              <w:jc w:val="both"/>
              <w:rPr>
                <w:rFonts w:ascii="Times New Roman" w:hAnsi="Times New Roman" w:cs="Times New Roman"/>
                <w:color w:val="000000" w:themeColor="text1"/>
                <w:sz w:val="24"/>
                <w:szCs w:val="24"/>
              </w:rPr>
            </w:pPr>
            <w:r w:rsidRPr="00F77821">
              <w:rPr>
                <w:rFonts w:ascii="Times New Roman" w:hAnsi="Times New Roman" w:cs="Times New Roman"/>
                <w:sz w:val="24"/>
                <w:szCs w:val="24"/>
              </w:rPr>
              <w:t>їдальня;</w:t>
            </w:r>
          </w:p>
          <w:p w14:paraId="651CED53" w14:textId="567C77C6" w:rsidR="007E2B8F" w:rsidRPr="00D319B8" w:rsidRDefault="007E2B8F" w:rsidP="007E2B8F">
            <w:pPr>
              <w:numPr>
                <w:ilvl w:val="0"/>
                <w:numId w:val="25"/>
              </w:numPr>
              <w:spacing w:after="0" w:line="240" w:lineRule="auto"/>
              <w:ind w:left="193" w:hanging="193"/>
              <w:jc w:val="both"/>
              <w:rPr>
                <w:rFonts w:ascii="Times New Roman" w:hAnsi="Times New Roman" w:cs="Times New Roman"/>
                <w:color w:val="000000" w:themeColor="text1"/>
                <w:sz w:val="24"/>
                <w:szCs w:val="24"/>
              </w:rPr>
            </w:pPr>
            <w:r w:rsidRPr="00D319B8">
              <w:rPr>
                <w:rFonts w:ascii="Times New Roman" w:hAnsi="Times New Roman" w:cs="Times New Roman"/>
                <w:sz w:val="24"/>
                <w:szCs w:val="24"/>
              </w:rPr>
              <w:t>спортивні майданчики, зали і стадіон та ін.</w:t>
            </w:r>
          </w:p>
          <w:p w14:paraId="427388D8" w14:textId="05E5C014" w:rsidR="00AF0748" w:rsidRPr="005F5FB2" w:rsidRDefault="00CE4FA8" w:rsidP="008A4FF5">
            <w:pPr>
              <w:spacing w:after="0" w:line="240" w:lineRule="auto"/>
              <w:jc w:val="both"/>
              <w:rPr>
                <w:rFonts w:ascii="Times New Roman" w:hAnsi="Times New Roman" w:cs="Times New Roman"/>
                <w:sz w:val="24"/>
                <w:szCs w:val="24"/>
              </w:rPr>
            </w:pPr>
            <w:r w:rsidRPr="00615A70">
              <w:rPr>
                <w:rFonts w:ascii="Times New Roman" w:hAnsi="Times New Roman" w:cs="Times New Roman"/>
                <w:sz w:val="24"/>
                <w:szCs w:val="24"/>
              </w:rPr>
              <w:t>Усі приміщення відповідають санітарно-технічним вимогам і нормам пожежної безпеки та охорони праці.</w:t>
            </w:r>
          </w:p>
        </w:tc>
      </w:tr>
      <w:tr w:rsidR="008A4FF5" w:rsidRPr="005F5FB2" w14:paraId="427388DC" w14:textId="77777777" w:rsidTr="009E5649">
        <w:trPr>
          <w:jc w:val="center"/>
        </w:trPr>
        <w:tc>
          <w:tcPr>
            <w:tcW w:w="2334" w:type="dxa"/>
          </w:tcPr>
          <w:p w14:paraId="427388DA" w14:textId="77777777" w:rsidR="008A4FF5" w:rsidRPr="005F5FB2" w:rsidRDefault="008A4FF5" w:rsidP="008A4FF5">
            <w:pPr>
              <w:spacing w:after="0" w:line="240" w:lineRule="auto"/>
              <w:rPr>
                <w:rFonts w:ascii="Times New Roman" w:hAnsi="Times New Roman" w:cs="Times New Roman"/>
                <w:b/>
                <w:iCs/>
                <w:color w:val="000000" w:themeColor="text1"/>
                <w:sz w:val="24"/>
                <w:szCs w:val="24"/>
              </w:rPr>
            </w:pPr>
            <w:r w:rsidRPr="005F5FB2">
              <w:rPr>
                <w:rFonts w:ascii="Times New Roman" w:hAnsi="Times New Roman" w:cs="Times New Roman"/>
                <w:b/>
                <w:color w:val="000000" w:themeColor="text1"/>
                <w:sz w:val="24"/>
                <w:szCs w:val="24"/>
              </w:rPr>
              <w:t>Інформаційне та навчально-методичне забезпечення</w:t>
            </w:r>
          </w:p>
        </w:tc>
        <w:tc>
          <w:tcPr>
            <w:tcW w:w="7691" w:type="dxa"/>
            <w:gridSpan w:val="2"/>
          </w:tcPr>
          <w:p w14:paraId="4A5E6F48" w14:textId="557861EF" w:rsidR="008A4FF5" w:rsidRPr="005F5FB2" w:rsidRDefault="008A4FF5" w:rsidP="008A4FF5">
            <w:pPr>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xml:space="preserve">Навчально-методичні комплекси і робочі програми </w:t>
            </w:r>
            <w:r w:rsidR="00EE3E9C">
              <w:rPr>
                <w:rFonts w:ascii="Times New Roman" w:hAnsi="Times New Roman" w:cs="Times New Roman"/>
                <w:sz w:val="24"/>
                <w:szCs w:val="24"/>
              </w:rPr>
              <w:t>освітніх компонентів</w:t>
            </w:r>
            <w:r w:rsidRPr="005F5FB2">
              <w:rPr>
                <w:rFonts w:ascii="Times New Roman" w:hAnsi="Times New Roman" w:cs="Times New Roman"/>
                <w:sz w:val="24"/>
                <w:szCs w:val="24"/>
              </w:rPr>
              <w:t xml:space="preserve"> розташовано у вигляді електронних курсів на освітній платформі </w:t>
            </w:r>
            <w:proofErr w:type="spellStart"/>
            <w:r w:rsidRPr="005F5FB2">
              <w:rPr>
                <w:rFonts w:ascii="Times New Roman" w:hAnsi="Times New Roman" w:cs="Times New Roman"/>
                <w:sz w:val="24"/>
                <w:szCs w:val="24"/>
              </w:rPr>
              <w:t>Moodle</w:t>
            </w:r>
            <w:proofErr w:type="spellEnd"/>
            <w:r w:rsidRPr="005F5FB2">
              <w:rPr>
                <w:rFonts w:ascii="Times New Roman" w:hAnsi="Times New Roman" w:cs="Times New Roman"/>
                <w:sz w:val="24"/>
                <w:szCs w:val="24"/>
              </w:rPr>
              <w:t xml:space="preserve"> Університету «Україна» </w:t>
            </w:r>
            <w:hyperlink r:id="rId9" w:history="1">
              <w:r w:rsidRPr="005F5FB2">
                <w:rPr>
                  <w:rStyle w:val="a6"/>
                  <w:rFonts w:ascii="Times New Roman" w:hAnsi="Times New Roman"/>
                  <w:sz w:val="24"/>
                  <w:szCs w:val="24"/>
                </w:rPr>
                <w:t>https://vo.uu.edu.ua/</w:t>
              </w:r>
            </w:hyperlink>
            <w:r w:rsidRPr="005F5FB2">
              <w:rPr>
                <w:rFonts w:ascii="Times New Roman" w:hAnsi="Times New Roman" w:cs="Times New Roman"/>
                <w:sz w:val="24"/>
                <w:szCs w:val="24"/>
              </w:rPr>
              <w:t>.</w:t>
            </w:r>
          </w:p>
          <w:p w14:paraId="23E005D5" w14:textId="44D6CFB3" w:rsidR="008A4FF5" w:rsidRPr="005F5FB2" w:rsidRDefault="008A4FF5" w:rsidP="008A4FF5">
            <w:pPr>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xml:space="preserve">Здобувачі </w:t>
            </w:r>
            <w:r w:rsidR="00107D93">
              <w:rPr>
                <w:rFonts w:ascii="Times New Roman" w:hAnsi="Times New Roman" w:cs="Times New Roman"/>
                <w:sz w:val="24"/>
                <w:szCs w:val="24"/>
              </w:rPr>
              <w:t xml:space="preserve">вищої </w:t>
            </w:r>
            <w:r w:rsidRPr="005F5FB2">
              <w:rPr>
                <w:rFonts w:ascii="Times New Roman" w:hAnsi="Times New Roman" w:cs="Times New Roman"/>
                <w:sz w:val="24"/>
                <w:szCs w:val="24"/>
              </w:rPr>
              <w:t>освіти мають можливість користування навчальними приміщеннями, бібліотекою, навчальною, навчально-методичною і науковою літературою, обладнанням, устаткуванням та іншими засобами навчання на умовах, що визначені Правилами внутрішнього трудового розпорядку.</w:t>
            </w:r>
          </w:p>
          <w:p w14:paraId="644C8CB3" w14:textId="77777777" w:rsidR="008A4FF5" w:rsidRPr="005F5FB2" w:rsidRDefault="008A4FF5" w:rsidP="008A4FF5">
            <w:pPr>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xml:space="preserve">Під час практичних занять використовуються комп’ютерні програми, електронні ресурси </w:t>
            </w:r>
            <w:proofErr w:type="spellStart"/>
            <w:r w:rsidRPr="005F5FB2">
              <w:rPr>
                <w:rFonts w:ascii="Times New Roman" w:hAnsi="Times New Roman" w:cs="Times New Roman"/>
                <w:sz w:val="24"/>
                <w:szCs w:val="24"/>
              </w:rPr>
              <w:t>медіатеки</w:t>
            </w:r>
            <w:proofErr w:type="spellEnd"/>
            <w:r w:rsidRPr="005F5FB2">
              <w:rPr>
                <w:rFonts w:ascii="Times New Roman" w:hAnsi="Times New Roman" w:cs="Times New Roman"/>
                <w:sz w:val="24"/>
                <w:szCs w:val="24"/>
              </w:rPr>
              <w:t xml:space="preserve">, технології, можливості Інтернет, </w:t>
            </w:r>
            <w:r w:rsidRPr="005F5FB2">
              <w:rPr>
                <w:rFonts w:ascii="Times New Roman" w:hAnsi="Times New Roman" w:cs="Times New Roman"/>
                <w:sz w:val="24"/>
                <w:szCs w:val="24"/>
              </w:rPr>
              <w:lastRenderedPageBreak/>
              <w:t>здобувачі освіти користуються комп’ютерними класами, навчально-реабілітаційним центром. Інструменти обстеження:</w:t>
            </w:r>
          </w:p>
          <w:p w14:paraId="67BEA470"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1.</w:t>
            </w:r>
            <w:r w:rsidRPr="005F5FB2">
              <w:rPr>
                <w:rFonts w:ascii="Times New Roman" w:hAnsi="Times New Roman" w:cs="Times New Roman"/>
                <w:sz w:val="24"/>
                <w:szCs w:val="24"/>
              </w:rPr>
              <w:tab/>
              <w:t>Індекс маси тіла/ІМТ</w:t>
            </w:r>
          </w:p>
          <w:p w14:paraId="17B74EBB"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2.</w:t>
            </w:r>
            <w:r w:rsidRPr="005F5FB2">
              <w:rPr>
                <w:rFonts w:ascii="Times New Roman" w:hAnsi="Times New Roman" w:cs="Times New Roman"/>
                <w:sz w:val="24"/>
                <w:szCs w:val="24"/>
              </w:rPr>
              <w:tab/>
              <w:t>Ортостатична проба</w:t>
            </w:r>
          </w:p>
          <w:p w14:paraId="6E5420F1"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3.</w:t>
            </w:r>
            <w:r w:rsidRPr="005F5FB2">
              <w:rPr>
                <w:rFonts w:ascii="Times New Roman" w:hAnsi="Times New Roman" w:cs="Times New Roman"/>
                <w:sz w:val="24"/>
                <w:szCs w:val="24"/>
              </w:rPr>
              <w:tab/>
              <w:t xml:space="preserve">Шкала вираженості задишки </w:t>
            </w:r>
            <w:proofErr w:type="spellStart"/>
            <w:r w:rsidRPr="005F5FB2">
              <w:rPr>
                <w:rFonts w:ascii="Times New Roman" w:hAnsi="Times New Roman" w:cs="Times New Roman"/>
                <w:sz w:val="24"/>
                <w:szCs w:val="24"/>
              </w:rPr>
              <w:t>mMRC</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modified</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Medical</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Research</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Council</w:t>
            </w:r>
            <w:proofErr w:type="spellEnd"/>
            <w:r w:rsidRPr="005F5FB2">
              <w:rPr>
                <w:rFonts w:ascii="Times New Roman" w:hAnsi="Times New Roman" w:cs="Times New Roman"/>
                <w:sz w:val="24"/>
                <w:szCs w:val="24"/>
              </w:rPr>
              <w:t>/</w:t>
            </w:r>
            <w:proofErr w:type="spellStart"/>
            <w:r w:rsidRPr="005F5FB2">
              <w:rPr>
                <w:rFonts w:ascii="Times New Roman" w:hAnsi="Times New Roman" w:cs="Times New Roman"/>
                <w:sz w:val="24"/>
                <w:szCs w:val="24"/>
              </w:rPr>
              <w:t>mMRC</w:t>
            </w:r>
            <w:proofErr w:type="spellEnd"/>
            <w:r w:rsidRPr="005F5FB2">
              <w:rPr>
                <w:rFonts w:ascii="Times New Roman" w:hAnsi="Times New Roman" w:cs="Times New Roman"/>
                <w:sz w:val="24"/>
                <w:szCs w:val="24"/>
              </w:rPr>
              <w:t>)</w:t>
            </w:r>
          </w:p>
          <w:p w14:paraId="2C80A28E"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4.</w:t>
            </w:r>
            <w:r w:rsidRPr="005F5FB2">
              <w:rPr>
                <w:rFonts w:ascii="Times New Roman" w:hAnsi="Times New Roman" w:cs="Times New Roman"/>
                <w:sz w:val="24"/>
                <w:szCs w:val="24"/>
              </w:rPr>
              <w:tab/>
              <w:t xml:space="preserve">Опитувальник госпіталю </w:t>
            </w:r>
            <w:proofErr w:type="spellStart"/>
            <w:r w:rsidRPr="005F5FB2">
              <w:rPr>
                <w:rFonts w:ascii="Times New Roman" w:hAnsi="Times New Roman" w:cs="Times New Roman"/>
                <w:sz w:val="24"/>
                <w:szCs w:val="24"/>
              </w:rPr>
              <w:t>Св</w:t>
            </w:r>
            <w:proofErr w:type="spellEnd"/>
            <w:r w:rsidRPr="005F5FB2">
              <w:rPr>
                <w:rFonts w:ascii="Times New Roman" w:hAnsi="Times New Roman" w:cs="Times New Roman"/>
                <w:sz w:val="24"/>
                <w:szCs w:val="24"/>
              </w:rPr>
              <w:t>. Георгія для оцінки дихальної функції пацієнтів із хронічним обструктивним захворюванням легень (ХОЗЛ) (</w:t>
            </w:r>
            <w:proofErr w:type="spellStart"/>
            <w:r w:rsidRPr="005F5FB2">
              <w:rPr>
                <w:rFonts w:ascii="Times New Roman" w:hAnsi="Times New Roman" w:cs="Times New Roman"/>
                <w:sz w:val="24"/>
                <w:szCs w:val="24"/>
              </w:rPr>
              <w:t>The</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Saint</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George’s</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Respiratory</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Questionnaire</w:t>
            </w:r>
            <w:proofErr w:type="spellEnd"/>
            <w:r w:rsidRPr="005F5FB2">
              <w:rPr>
                <w:rFonts w:ascii="Times New Roman" w:hAnsi="Times New Roman" w:cs="Times New Roman"/>
                <w:sz w:val="24"/>
                <w:szCs w:val="24"/>
              </w:rPr>
              <w:t>/SGRQ)</w:t>
            </w:r>
          </w:p>
          <w:p w14:paraId="5DE8F5BB"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5.</w:t>
            </w:r>
            <w:r w:rsidRPr="005F5FB2">
              <w:rPr>
                <w:rFonts w:ascii="Times New Roman" w:hAnsi="Times New Roman" w:cs="Times New Roman"/>
                <w:sz w:val="24"/>
                <w:szCs w:val="24"/>
              </w:rPr>
              <w:tab/>
              <w:t>Клінічна анкета відносно хронічного обструктивного захворювання легень (ХОЗЛ) (</w:t>
            </w:r>
            <w:proofErr w:type="spellStart"/>
            <w:r w:rsidRPr="005F5FB2">
              <w:rPr>
                <w:rFonts w:ascii="Times New Roman" w:hAnsi="Times New Roman" w:cs="Times New Roman"/>
                <w:sz w:val="24"/>
                <w:szCs w:val="24"/>
              </w:rPr>
              <w:t>The</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Clinical</w:t>
            </w:r>
            <w:proofErr w:type="spellEnd"/>
            <w:r w:rsidRPr="005F5FB2">
              <w:rPr>
                <w:rFonts w:ascii="Times New Roman" w:hAnsi="Times New Roman" w:cs="Times New Roman"/>
                <w:sz w:val="24"/>
                <w:szCs w:val="24"/>
              </w:rPr>
              <w:t xml:space="preserve"> COPD </w:t>
            </w:r>
            <w:proofErr w:type="spellStart"/>
            <w:r w:rsidRPr="005F5FB2">
              <w:rPr>
                <w:rFonts w:ascii="Times New Roman" w:hAnsi="Times New Roman" w:cs="Times New Roman"/>
                <w:sz w:val="24"/>
                <w:szCs w:val="24"/>
              </w:rPr>
              <w:t>Questionnaire</w:t>
            </w:r>
            <w:proofErr w:type="spellEnd"/>
            <w:r w:rsidRPr="005F5FB2">
              <w:rPr>
                <w:rFonts w:ascii="Times New Roman" w:hAnsi="Times New Roman" w:cs="Times New Roman"/>
                <w:sz w:val="24"/>
                <w:szCs w:val="24"/>
              </w:rPr>
              <w:t>/CCQ) (24 години, 7 днів)</w:t>
            </w:r>
          </w:p>
          <w:p w14:paraId="4D27E019"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6.</w:t>
            </w:r>
            <w:r w:rsidRPr="005F5FB2">
              <w:rPr>
                <w:rFonts w:ascii="Times New Roman" w:hAnsi="Times New Roman" w:cs="Times New Roman"/>
                <w:sz w:val="24"/>
                <w:szCs w:val="24"/>
              </w:rPr>
              <w:tab/>
              <w:t>Візуальна аналогова шкала болю/ВАШ (</w:t>
            </w:r>
            <w:proofErr w:type="spellStart"/>
            <w:r w:rsidRPr="005F5FB2">
              <w:rPr>
                <w:rFonts w:ascii="Times New Roman" w:hAnsi="Times New Roman" w:cs="Times New Roman"/>
                <w:sz w:val="24"/>
                <w:szCs w:val="24"/>
              </w:rPr>
              <w:t>Visual</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Analog</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Scale</w:t>
            </w:r>
            <w:proofErr w:type="spellEnd"/>
            <w:r w:rsidRPr="005F5FB2">
              <w:rPr>
                <w:rFonts w:ascii="Times New Roman" w:hAnsi="Times New Roman" w:cs="Times New Roman"/>
                <w:sz w:val="24"/>
                <w:szCs w:val="24"/>
              </w:rPr>
              <w:t>/VAS)</w:t>
            </w:r>
          </w:p>
          <w:p w14:paraId="0DCCFEC5"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7.</w:t>
            </w:r>
            <w:r w:rsidRPr="005F5FB2">
              <w:rPr>
                <w:rFonts w:ascii="Times New Roman" w:hAnsi="Times New Roman" w:cs="Times New Roman"/>
                <w:sz w:val="24"/>
                <w:szCs w:val="24"/>
              </w:rPr>
              <w:tab/>
              <w:t>Числова шкала болю (</w:t>
            </w:r>
            <w:proofErr w:type="spellStart"/>
            <w:r w:rsidRPr="005F5FB2">
              <w:rPr>
                <w:rFonts w:ascii="Times New Roman" w:hAnsi="Times New Roman" w:cs="Times New Roman"/>
                <w:sz w:val="24"/>
                <w:szCs w:val="24"/>
              </w:rPr>
              <w:t>Numeric</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Pain</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Rating</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Scale</w:t>
            </w:r>
            <w:proofErr w:type="spellEnd"/>
            <w:r w:rsidRPr="005F5FB2">
              <w:rPr>
                <w:rFonts w:ascii="Times New Roman" w:hAnsi="Times New Roman" w:cs="Times New Roman"/>
                <w:sz w:val="24"/>
                <w:szCs w:val="24"/>
              </w:rPr>
              <w:t>/NPRS)</w:t>
            </w:r>
          </w:p>
          <w:p w14:paraId="0C567D53"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8.</w:t>
            </w:r>
            <w:r w:rsidRPr="005F5FB2">
              <w:rPr>
                <w:rFonts w:ascii="Times New Roman" w:hAnsi="Times New Roman" w:cs="Times New Roman"/>
                <w:sz w:val="24"/>
                <w:szCs w:val="24"/>
              </w:rPr>
              <w:tab/>
              <w:t>Гоніометрія</w:t>
            </w:r>
          </w:p>
          <w:p w14:paraId="6D127DA4"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9.</w:t>
            </w:r>
            <w:r w:rsidRPr="005F5FB2">
              <w:rPr>
                <w:rFonts w:ascii="Times New Roman" w:hAnsi="Times New Roman" w:cs="Times New Roman"/>
                <w:sz w:val="24"/>
                <w:szCs w:val="24"/>
              </w:rPr>
              <w:tab/>
              <w:t>Мануальне м'язове тестування/ММТ (</w:t>
            </w:r>
            <w:proofErr w:type="spellStart"/>
            <w:r w:rsidRPr="005F5FB2">
              <w:rPr>
                <w:rFonts w:ascii="Times New Roman" w:hAnsi="Times New Roman" w:cs="Times New Roman"/>
                <w:sz w:val="24"/>
                <w:szCs w:val="24"/>
              </w:rPr>
              <w:t>Manual</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Muscle</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Test</w:t>
            </w:r>
            <w:proofErr w:type="spellEnd"/>
            <w:r w:rsidRPr="005F5FB2">
              <w:rPr>
                <w:rFonts w:ascii="Times New Roman" w:hAnsi="Times New Roman" w:cs="Times New Roman"/>
                <w:sz w:val="24"/>
                <w:szCs w:val="24"/>
              </w:rPr>
              <w:t>/MMT)</w:t>
            </w:r>
          </w:p>
          <w:p w14:paraId="796AE806"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10.</w:t>
            </w:r>
            <w:r w:rsidRPr="005F5FB2">
              <w:rPr>
                <w:rFonts w:ascii="Times New Roman" w:hAnsi="Times New Roman" w:cs="Times New Roman"/>
                <w:sz w:val="24"/>
                <w:szCs w:val="24"/>
              </w:rPr>
              <w:tab/>
              <w:t>Кистьова динамометрія</w:t>
            </w:r>
          </w:p>
          <w:p w14:paraId="15541A4E"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11.</w:t>
            </w:r>
            <w:r w:rsidRPr="005F5FB2">
              <w:rPr>
                <w:rFonts w:ascii="Times New Roman" w:hAnsi="Times New Roman" w:cs="Times New Roman"/>
                <w:sz w:val="24"/>
                <w:szCs w:val="24"/>
              </w:rPr>
              <w:tab/>
              <w:t xml:space="preserve">Тест «Сядь-встань за 30 </w:t>
            </w:r>
            <w:proofErr w:type="spellStart"/>
            <w:r w:rsidRPr="005F5FB2">
              <w:rPr>
                <w:rFonts w:ascii="Times New Roman" w:hAnsi="Times New Roman" w:cs="Times New Roman"/>
                <w:sz w:val="24"/>
                <w:szCs w:val="24"/>
              </w:rPr>
              <w:t>сек</w:t>
            </w:r>
            <w:proofErr w:type="spellEnd"/>
            <w:r w:rsidRPr="005F5FB2">
              <w:rPr>
                <w:rFonts w:ascii="Times New Roman" w:hAnsi="Times New Roman" w:cs="Times New Roman"/>
                <w:sz w:val="24"/>
                <w:szCs w:val="24"/>
              </w:rPr>
              <w:t xml:space="preserve">» (30 </w:t>
            </w:r>
            <w:proofErr w:type="spellStart"/>
            <w:r w:rsidRPr="005F5FB2">
              <w:rPr>
                <w:rFonts w:ascii="Times New Roman" w:hAnsi="Times New Roman" w:cs="Times New Roman"/>
                <w:sz w:val="24"/>
                <w:szCs w:val="24"/>
              </w:rPr>
              <w:t>Seconds</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it</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to</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Stand</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Test</w:t>
            </w:r>
            <w:proofErr w:type="spellEnd"/>
            <w:r w:rsidRPr="005F5FB2">
              <w:rPr>
                <w:rFonts w:ascii="Times New Roman" w:hAnsi="Times New Roman" w:cs="Times New Roman"/>
                <w:sz w:val="24"/>
                <w:szCs w:val="24"/>
              </w:rPr>
              <w:t>/30 СST)</w:t>
            </w:r>
          </w:p>
          <w:p w14:paraId="5681DA02"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12.</w:t>
            </w:r>
            <w:r w:rsidRPr="005F5FB2">
              <w:rPr>
                <w:rFonts w:ascii="Times New Roman" w:hAnsi="Times New Roman" w:cs="Times New Roman"/>
                <w:sz w:val="24"/>
                <w:szCs w:val="24"/>
              </w:rPr>
              <w:tab/>
              <w:t>Тест «Встань та йди» (</w:t>
            </w:r>
            <w:proofErr w:type="spellStart"/>
            <w:r w:rsidRPr="005F5FB2">
              <w:rPr>
                <w:rFonts w:ascii="Times New Roman" w:hAnsi="Times New Roman" w:cs="Times New Roman"/>
                <w:sz w:val="24"/>
                <w:szCs w:val="24"/>
              </w:rPr>
              <w:t>The</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Timed</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Up</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and</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Go</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Test</w:t>
            </w:r>
            <w:proofErr w:type="spellEnd"/>
            <w:r w:rsidRPr="005F5FB2">
              <w:rPr>
                <w:rFonts w:ascii="Times New Roman" w:hAnsi="Times New Roman" w:cs="Times New Roman"/>
                <w:sz w:val="24"/>
                <w:szCs w:val="24"/>
              </w:rPr>
              <w:t>/TUG)</w:t>
            </w:r>
          </w:p>
          <w:p w14:paraId="4E9556FE"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13.</w:t>
            </w:r>
            <w:r w:rsidRPr="005F5FB2">
              <w:rPr>
                <w:rFonts w:ascii="Times New Roman" w:hAnsi="Times New Roman" w:cs="Times New Roman"/>
                <w:sz w:val="24"/>
                <w:szCs w:val="24"/>
              </w:rPr>
              <w:tab/>
              <w:t xml:space="preserve">10-тиметровий тест (10 </w:t>
            </w:r>
            <w:proofErr w:type="spellStart"/>
            <w:r w:rsidRPr="005F5FB2">
              <w:rPr>
                <w:rFonts w:ascii="Times New Roman" w:hAnsi="Times New Roman" w:cs="Times New Roman"/>
                <w:sz w:val="24"/>
                <w:szCs w:val="24"/>
              </w:rPr>
              <w:t>Meter</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Walk</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Test</w:t>
            </w:r>
            <w:proofErr w:type="spellEnd"/>
            <w:r w:rsidRPr="005F5FB2">
              <w:rPr>
                <w:rFonts w:ascii="Times New Roman" w:hAnsi="Times New Roman" w:cs="Times New Roman"/>
                <w:sz w:val="24"/>
                <w:szCs w:val="24"/>
              </w:rPr>
              <w:t>/IOMWT)</w:t>
            </w:r>
          </w:p>
          <w:p w14:paraId="52372710"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14.</w:t>
            </w:r>
            <w:r w:rsidRPr="005F5FB2">
              <w:rPr>
                <w:rFonts w:ascii="Times New Roman" w:hAnsi="Times New Roman" w:cs="Times New Roman"/>
                <w:sz w:val="24"/>
                <w:szCs w:val="24"/>
              </w:rPr>
              <w:tab/>
              <w:t xml:space="preserve">6-тихвилинний тест ходи (6 </w:t>
            </w:r>
            <w:proofErr w:type="spellStart"/>
            <w:r w:rsidRPr="005F5FB2">
              <w:rPr>
                <w:rFonts w:ascii="Times New Roman" w:hAnsi="Times New Roman" w:cs="Times New Roman"/>
                <w:sz w:val="24"/>
                <w:szCs w:val="24"/>
              </w:rPr>
              <w:t>Minute</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Walk</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Test</w:t>
            </w:r>
            <w:proofErr w:type="spellEnd"/>
            <w:r w:rsidRPr="005F5FB2">
              <w:rPr>
                <w:rFonts w:ascii="Times New Roman" w:hAnsi="Times New Roman" w:cs="Times New Roman"/>
                <w:sz w:val="24"/>
                <w:szCs w:val="24"/>
              </w:rPr>
              <w:t>/6MWT</w:t>
            </w:r>
          </w:p>
          <w:p w14:paraId="28E27405"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15.</w:t>
            </w:r>
            <w:r w:rsidRPr="005F5FB2">
              <w:rPr>
                <w:rFonts w:ascii="Times New Roman" w:hAnsi="Times New Roman" w:cs="Times New Roman"/>
                <w:sz w:val="24"/>
                <w:szCs w:val="24"/>
              </w:rPr>
              <w:tab/>
              <w:t xml:space="preserve">2-оххвилинний тест ходи (2 </w:t>
            </w:r>
            <w:proofErr w:type="spellStart"/>
            <w:r w:rsidRPr="005F5FB2">
              <w:rPr>
                <w:rFonts w:ascii="Times New Roman" w:hAnsi="Times New Roman" w:cs="Times New Roman"/>
                <w:sz w:val="24"/>
                <w:szCs w:val="24"/>
              </w:rPr>
              <w:t>Minute</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Walk</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Test</w:t>
            </w:r>
            <w:proofErr w:type="spellEnd"/>
            <w:r w:rsidRPr="005F5FB2">
              <w:rPr>
                <w:rFonts w:ascii="Times New Roman" w:hAnsi="Times New Roman" w:cs="Times New Roman"/>
                <w:sz w:val="24"/>
                <w:szCs w:val="24"/>
              </w:rPr>
              <w:t xml:space="preserve">/2MWT)/1 хвилинний тест ходи (1 </w:t>
            </w:r>
            <w:proofErr w:type="spellStart"/>
            <w:r w:rsidRPr="005F5FB2">
              <w:rPr>
                <w:rFonts w:ascii="Times New Roman" w:hAnsi="Times New Roman" w:cs="Times New Roman"/>
                <w:sz w:val="24"/>
                <w:szCs w:val="24"/>
              </w:rPr>
              <w:t>Minute</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Walk</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Test</w:t>
            </w:r>
            <w:proofErr w:type="spellEnd"/>
            <w:r w:rsidRPr="005F5FB2">
              <w:rPr>
                <w:rFonts w:ascii="Times New Roman" w:hAnsi="Times New Roman" w:cs="Times New Roman"/>
                <w:sz w:val="24"/>
                <w:szCs w:val="24"/>
              </w:rPr>
              <w:t>/IMWT)</w:t>
            </w:r>
          </w:p>
          <w:p w14:paraId="1289AA2D"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16.</w:t>
            </w:r>
            <w:r w:rsidRPr="005F5FB2">
              <w:rPr>
                <w:rFonts w:ascii="Times New Roman" w:hAnsi="Times New Roman" w:cs="Times New Roman"/>
                <w:sz w:val="24"/>
                <w:szCs w:val="24"/>
              </w:rPr>
              <w:tab/>
              <w:t>Педіатрична шкала рівноваги (</w:t>
            </w:r>
            <w:proofErr w:type="spellStart"/>
            <w:r w:rsidRPr="005F5FB2">
              <w:rPr>
                <w:rFonts w:ascii="Times New Roman" w:hAnsi="Times New Roman" w:cs="Times New Roman"/>
                <w:sz w:val="24"/>
                <w:szCs w:val="24"/>
              </w:rPr>
              <w:t>Pediatric</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Balance</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Scale</w:t>
            </w:r>
            <w:proofErr w:type="spellEnd"/>
            <w:r w:rsidRPr="005F5FB2">
              <w:rPr>
                <w:rFonts w:ascii="Times New Roman" w:hAnsi="Times New Roman" w:cs="Times New Roman"/>
                <w:sz w:val="24"/>
                <w:szCs w:val="24"/>
              </w:rPr>
              <w:t>/PBS)</w:t>
            </w:r>
          </w:p>
          <w:p w14:paraId="46524954"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17.</w:t>
            </w:r>
            <w:r w:rsidRPr="005F5FB2">
              <w:rPr>
                <w:rFonts w:ascii="Times New Roman" w:hAnsi="Times New Roman" w:cs="Times New Roman"/>
                <w:sz w:val="24"/>
                <w:szCs w:val="24"/>
              </w:rPr>
              <w:tab/>
              <w:t>Шкала рівноваги Берга (</w:t>
            </w:r>
            <w:proofErr w:type="spellStart"/>
            <w:r w:rsidRPr="005F5FB2">
              <w:rPr>
                <w:rFonts w:ascii="Times New Roman" w:hAnsi="Times New Roman" w:cs="Times New Roman"/>
                <w:sz w:val="24"/>
                <w:szCs w:val="24"/>
              </w:rPr>
              <w:t>Berg</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Balance</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Scale</w:t>
            </w:r>
            <w:proofErr w:type="spellEnd"/>
            <w:r w:rsidRPr="005F5FB2">
              <w:rPr>
                <w:rFonts w:ascii="Times New Roman" w:hAnsi="Times New Roman" w:cs="Times New Roman"/>
                <w:sz w:val="24"/>
                <w:szCs w:val="24"/>
              </w:rPr>
              <w:t>/BBS)</w:t>
            </w:r>
          </w:p>
          <w:p w14:paraId="5DD3F235"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18.</w:t>
            </w:r>
            <w:r w:rsidRPr="005F5FB2">
              <w:rPr>
                <w:rFonts w:ascii="Times New Roman" w:hAnsi="Times New Roman" w:cs="Times New Roman"/>
                <w:sz w:val="24"/>
                <w:szCs w:val="24"/>
              </w:rPr>
              <w:tab/>
              <w:t>Стояння на одній нозі (</w:t>
            </w:r>
            <w:proofErr w:type="spellStart"/>
            <w:r w:rsidRPr="005F5FB2">
              <w:rPr>
                <w:rFonts w:ascii="Times New Roman" w:hAnsi="Times New Roman" w:cs="Times New Roman"/>
                <w:sz w:val="24"/>
                <w:szCs w:val="24"/>
              </w:rPr>
              <w:t>Single</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leg</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stance</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or</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One-legged</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stance</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test</w:t>
            </w:r>
            <w:proofErr w:type="spellEnd"/>
            <w:r w:rsidRPr="005F5FB2">
              <w:rPr>
                <w:rFonts w:ascii="Times New Roman" w:hAnsi="Times New Roman" w:cs="Times New Roman"/>
                <w:sz w:val="24"/>
                <w:szCs w:val="24"/>
              </w:rPr>
              <w:t xml:space="preserve">“ /SLS </w:t>
            </w:r>
            <w:proofErr w:type="spellStart"/>
            <w:r w:rsidRPr="005F5FB2">
              <w:rPr>
                <w:rFonts w:ascii="Times New Roman" w:hAnsi="Times New Roman" w:cs="Times New Roman"/>
                <w:sz w:val="24"/>
                <w:szCs w:val="24"/>
              </w:rPr>
              <w:t>or</w:t>
            </w:r>
            <w:proofErr w:type="spellEnd"/>
            <w:r w:rsidRPr="005F5FB2">
              <w:rPr>
                <w:rFonts w:ascii="Times New Roman" w:hAnsi="Times New Roman" w:cs="Times New Roman"/>
                <w:sz w:val="24"/>
                <w:szCs w:val="24"/>
              </w:rPr>
              <w:t xml:space="preserve"> OLST)</w:t>
            </w:r>
          </w:p>
          <w:p w14:paraId="26FFBB2A"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19.</w:t>
            </w:r>
            <w:r w:rsidRPr="005F5FB2">
              <w:rPr>
                <w:rFonts w:ascii="Times New Roman" w:hAnsi="Times New Roman" w:cs="Times New Roman"/>
                <w:sz w:val="24"/>
                <w:szCs w:val="24"/>
              </w:rPr>
              <w:tab/>
              <w:t>Тестування функціонального досягання (</w:t>
            </w:r>
            <w:proofErr w:type="spellStart"/>
            <w:r w:rsidRPr="005F5FB2">
              <w:rPr>
                <w:rFonts w:ascii="Times New Roman" w:hAnsi="Times New Roman" w:cs="Times New Roman"/>
                <w:sz w:val="24"/>
                <w:szCs w:val="24"/>
              </w:rPr>
              <w:t>Functional</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Reach</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Test</w:t>
            </w:r>
            <w:proofErr w:type="spellEnd"/>
            <w:r w:rsidRPr="005F5FB2">
              <w:rPr>
                <w:rFonts w:ascii="Times New Roman" w:hAnsi="Times New Roman" w:cs="Times New Roman"/>
                <w:sz w:val="24"/>
                <w:szCs w:val="24"/>
              </w:rPr>
              <w:t xml:space="preserve"> I </w:t>
            </w:r>
            <w:proofErr w:type="spellStart"/>
            <w:r w:rsidRPr="005F5FB2">
              <w:rPr>
                <w:rFonts w:ascii="Times New Roman" w:hAnsi="Times New Roman" w:cs="Times New Roman"/>
                <w:sz w:val="24"/>
                <w:szCs w:val="24"/>
              </w:rPr>
              <w:t>Modified</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Functional</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Reach</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Test</w:t>
            </w:r>
            <w:proofErr w:type="spellEnd"/>
            <w:r w:rsidRPr="005F5FB2">
              <w:rPr>
                <w:rFonts w:ascii="Times New Roman" w:hAnsi="Times New Roman" w:cs="Times New Roman"/>
                <w:sz w:val="24"/>
                <w:szCs w:val="24"/>
              </w:rPr>
              <w:t>/FRT IMFRT)</w:t>
            </w:r>
          </w:p>
          <w:p w14:paraId="3BBC00EA"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20.</w:t>
            </w:r>
            <w:r w:rsidRPr="005F5FB2">
              <w:rPr>
                <w:rFonts w:ascii="Times New Roman" w:hAnsi="Times New Roman" w:cs="Times New Roman"/>
                <w:sz w:val="24"/>
                <w:szCs w:val="24"/>
              </w:rPr>
              <w:tab/>
              <w:t>Тест «Чотири квадрати» (</w:t>
            </w:r>
            <w:proofErr w:type="spellStart"/>
            <w:r w:rsidRPr="005F5FB2">
              <w:rPr>
                <w:rFonts w:ascii="Times New Roman" w:hAnsi="Times New Roman" w:cs="Times New Roman"/>
                <w:sz w:val="24"/>
                <w:szCs w:val="24"/>
              </w:rPr>
              <w:t>Four</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Square</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Step</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Test</w:t>
            </w:r>
            <w:proofErr w:type="spellEnd"/>
            <w:r w:rsidRPr="005F5FB2">
              <w:rPr>
                <w:rFonts w:ascii="Times New Roman" w:hAnsi="Times New Roman" w:cs="Times New Roman"/>
                <w:sz w:val="24"/>
                <w:szCs w:val="24"/>
              </w:rPr>
              <w:t>/FSST)</w:t>
            </w:r>
          </w:p>
          <w:p w14:paraId="367BF5DD"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21.</w:t>
            </w:r>
            <w:r w:rsidRPr="005F5FB2">
              <w:rPr>
                <w:rFonts w:ascii="Times New Roman" w:hAnsi="Times New Roman" w:cs="Times New Roman"/>
                <w:sz w:val="24"/>
                <w:szCs w:val="24"/>
              </w:rPr>
              <w:tab/>
              <w:t>Тест контролю тулуба (</w:t>
            </w:r>
            <w:proofErr w:type="spellStart"/>
            <w:r w:rsidRPr="005F5FB2">
              <w:rPr>
                <w:rFonts w:ascii="Times New Roman" w:hAnsi="Times New Roman" w:cs="Times New Roman"/>
                <w:sz w:val="24"/>
                <w:szCs w:val="24"/>
              </w:rPr>
              <w:t>Trunk</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control</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test</w:t>
            </w:r>
            <w:proofErr w:type="spellEnd"/>
            <w:r w:rsidRPr="005F5FB2">
              <w:rPr>
                <w:rFonts w:ascii="Times New Roman" w:hAnsi="Times New Roman" w:cs="Times New Roman"/>
                <w:sz w:val="24"/>
                <w:szCs w:val="24"/>
              </w:rPr>
              <w:t>/TCT)</w:t>
            </w:r>
          </w:p>
          <w:p w14:paraId="4C93E57E"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22.</w:t>
            </w:r>
            <w:r w:rsidRPr="005F5FB2">
              <w:rPr>
                <w:rFonts w:ascii="Times New Roman" w:hAnsi="Times New Roman" w:cs="Times New Roman"/>
                <w:sz w:val="24"/>
                <w:szCs w:val="24"/>
              </w:rPr>
              <w:tab/>
              <w:t xml:space="preserve">Шкала </w:t>
            </w:r>
            <w:proofErr w:type="spellStart"/>
            <w:r w:rsidRPr="005F5FB2">
              <w:rPr>
                <w:rFonts w:ascii="Times New Roman" w:hAnsi="Times New Roman" w:cs="Times New Roman"/>
                <w:sz w:val="24"/>
                <w:szCs w:val="24"/>
              </w:rPr>
              <w:t>Борга</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Borg</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Rating</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оf</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Perceived</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Exertion</w:t>
            </w:r>
            <w:proofErr w:type="spellEnd"/>
            <w:r w:rsidRPr="005F5FB2">
              <w:rPr>
                <w:rFonts w:ascii="Times New Roman" w:hAnsi="Times New Roman" w:cs="Times New Roman"/>
                <w:sz w:val="24"/>
                <w:szCs w:val="24"/>
              </w:rPr>
              <w:t>/</w:t>
            </w:r>
            <w:proofErr w:type="spellStart"/>
            <w:r w:rsidRPr="005F5FB2">
              <w:rPr>
                <w:rFonts w:ascii="Times New Roman" w:hAnsi="Times New Roman" w:cs="Times New Roman"/>
                <w:sz w:val="24"/>
                <w:szCs w:val="24"/>
              </w:rPr>
              <w:t>Borg</w:t>
            </w:r>
            <w:proofErr w:type="spellEnd"/>
            <w:r w:rsidRPr="005F5FB2">
              <w:rPr>
                <w:rFonts w:ascii="Times New Roman" w:hAnsi="Times New Roman" w:cs="Times New Roman"/>
                <w:sz w:val="24"/>
                <w:szCs w:val="24"/>
              </w:rPr>
              <w:t xml:space="preserve"> RPE </w:t>
            </w:r>
            <w:proofErr w:type="spellStart"/>
            <w:r w:rsidRPr="005F5FB2">
              <w:rPr>
                <w:rFonts w:ascii="Times New Roman" w:hAnsi="Times New Roman" w:cs="Times New Roman"/>
                <w:sz w:val="24"/>
                <w:szCs w:val="24"/>
              </w:rPr>
              <w:t>scale</w:t>
            </w:r>
            <w:proofErr w:type="spellEnd"/>
            <w:r w:rsidRPr="005F5FB2">
              <w:rPr>
                <w:rFonts w:ascii="Times New Roman" w:hAnsi="Times New Roman" w:cs="Times New Roman"/>
                <w:sz w:val="24"/>
                <w:szCs w:val="24"/>
              </w:rPr>
              <w:t>)</w:t>
            </w:r>
          </w:p>
          <w:p w14:paraId="60D7F42E"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23.</w:t>
            </w:r>
            <w:r w:rsidRPr="005F5FB2">
              <w:rPr>
                <w:rFonts w:ascii="Times New Roman" w:hAnsi="Times New Roman" w:cs="Times New Roman"/>
                <w:sz w:val="24"/>
                <w:szCs w:val="24"/>
              </w:rPr>
              <w:tab/>
              <w:t xml:space="preserve">Індекс інвалідності </w:t>
            </w:r>
            <w:proofErr w:type="spellStart"/>
            <w:r w:rsidRPr="005F5FB2">
              <w:rPr>
                <w:rFonts w:ascii="Times New Roman" w:hAnsi="Times New Roman" w:cs="Times New Roman"/>
                <w:sz w:val="24"/>
                <w:szCs w:val="24"/>
              </w:rPr>
              <w:t>Освестрі</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Oswestry</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Disability</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Index</w:t>
            </w:r>
            <w:proofErr w:type="spellEnd"/>
            <w:r w:rsidRPr="005F5FB2">
              <w:rPr>
                <w:rFonts w:ascii="Times New Roman" w:hAnsi="Times New Roman" w:cs="Times New Roman"/>
                <w:sz w:val="24"/>
                <w:szCs w:val="24"/>
              </w:rPr>
              <w:t>/ODI)</w:t>
            </w:r>
          </w:p>
          <w:p w14:paraId="57BF67A5"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24.</w:t>
            </w:r>
            <w:r w:rsidRPr="005F5FB2">
              <w:rPr>
                <w:rFonts w:ascii="Times New Roman" w:hAnsi="Times New Roman" w:cs="Times New Roman"/>
                <w:sz w:val="24"/>
                <w:szCs w:val="24"/>
              </w:rPr>
              <w:tab/>
              <w:t>Таблиця оцінювання обмеження життєдіяльності Всесвітньої організації охорони здоров’я 2.0 (</w:t>
            </w:r>
            <w:proofErr w:type="spellStart"/>
            <w:r w:rsidRPr="005F5FB2">
              <w:rPr>
                <w:rFonts w:ascii="Times New Roman" w:hAnsi="Times New Roman" w:cs="Times New Roman"/>
                <w:sz w:val="24"/>
                <w:szCs w:val="24"/>
              </w:rPr>
              <w:t>World</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Health</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Organization</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Disability</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Assessment</w:t>
            </w:r>
            <w:proofErr w:type="spellEnd"/>
            <w:r w:rsidRPr="005F5FB2">
              <w:rPr>
                <w:rFonts w:ascii="Times New Roman" w:hAnsi="Times New Roman" w:cs="Times New Roman"/>
                <w:sz w:val="24"/>
                <w:szCs w:val="24"/>
              </w:rPr>
              <w:t xml:space="preserve"> Schedule 2.0/WHODAS 2.0)</w:t>
            </w:r>
          </w:p>
          <w:p w14:paraId="64F80419"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25.</w:t>
            </w:r>
            <w:r w:rsidRPr="005F5FB2">
              <w:rPr>
                <w:rFonts w:ascii="Times New Roman" w:hAnsi="Times New Roman" w:cs="Times New Roman"/>
                <w:sz w:val="24"/>
                <w:szCs w:val="24"/>
              </w:rPr>
              <w:tab/>
              <w:t xml:space="preserve">Індекс </w:t>
            </w:r>
            <w:proofErr w:type="spellStart"/>
            <w:r w:rsidRPr="005F5FB2">
              <w:rPr>
                <w:rFonts w:ascii="Times New Roman" w:hAnsi="Times New Roman" w:cs="Times New Roman"/>
                <w:sz w:val="24"/>
                <w:szCs w:val="24"/>
              </w:rPr>
              <w:t>Бартела</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Barthel</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Index</w:t>
            </w:r>
            <w:proofErr w:type="spellEnd"/>
            <w:r w:rsidRPr="005F5FB2">
              <w:rPr>
                <w:rFonts w:ascii="Times New Roman" w:hAnsi="Times New Roman" w:cs="Times New Roman"/>
                <w:sz w:val="24"/>
                <w:szCs w:val="24"/>
              </w:rPr>
              <w:t xml:space="preserve"> ZBI)</w:t>
            </w:r>
          </w:p>
          <w:p w14:paraId="19C22726" w14:textId="77777777"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26.</w:t>
            </w:r>
            <w:r w:rsidRPr="005F5FB2">
              <w:rPr>
                <w:rFonts w:ascii="Times New Roman" w:hAnsi="Times New Roman" w:cs="Times New Roman"/>
                <w:sz w:val="24"/>
                <w:szCs w:val="24"/>
              </w:rPr>
              <w:tab/>
              <w:t>Оцінка рівня незалежності при травмі спинного мозку (</w:t>
            </w:r>
            <w:proofErr w:type="spellStart"/>
            <w:r w:rsidRPr="005F5FB2">
              <w:rPr>
                <w:rFonts w:ascii="Times New Roman" w:hAnsi="Times New Roman" w:cs="Times New Roman"/>
                <w:sz w:val="24"/>
                <w:szCs w:val="24"/>
              </w:rPr>
              <w:t>Spinal</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Cord</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Independence</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Measure</w:t>
            </w:r>
            <w:proofErr w:type="spellEnd"/>
            <w:r w:rsidRPr="005F5FB2">
              <w:rPr>
                <w:rFonts w:ascii="Times New Roman" w:hAnsi="Times New Roman" w:cs="Times New Roman"/>
                <w:sz w:val="24"/>
                <w:szCs w:val="24"/>
              </w:rPr>
              <w:t>/SCIM)</w:t>
            </w:r>
          </w:p>
          <w:p w14:paraId="427388DB" w14:textId="48649E24" w:rsidR="008A4FF5" w:rsidRPr="005F5FB2" w:rsidRDefault="008A4FF5" w:rsidP="008A4FF5">
            <w:pPr>
              <w:tabs>
                <w:tab w:val="left" w:pos="440"/>
              </w:tabs>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27.</w:t>
            </w:r>
            <w:r w:rsidRPr="005F5FB2">
              <w:rPr>
                <w:rFonts w:ascii="Times New Roman" w:hAnsi="Times New Roman" w:cs="Times New Roman"/>
                <w:sz w:val="24"/>
                <w:szCs w:val="24"/>
              </w:rPr>
              <w:tab/>
              <w:t>Міжнародні стандарти неврологічної класифікації травм спинного мозку/Шкала ASIA) (</w:t>
            </w:r>
            <w:proofErr w:type="spellStart"/>
            <w:r w:rsidRPr="005F5FB2">
              <w:rPr>
                <w:rFonts w:ascii="Times New Roman" w:hAnsi="Times New Roman" w:cs="Times New Roman"/>
                <w:sz w:val="24"/>
                <w:szCs w:val="24"/>
              </w:rPr>
              <w:t>International</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Standards</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for</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Neurological</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Classification</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of</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Spinal</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Cord</w:t>
            </w:r>
            <w:proofErr w:type="spellEnd"/>
            <w:r w:rsidRPr="005F5FB2">
              <w:rPr>
                <w:rFonts w:ascii="Times New Roman" w:hAnsi="Times New Roman" w:cs="Times New Roman"/>
                <w:sz w:val="24"/>
                <w:szCs w:val="24"/>
              </w:rPr>
              <w:t xml:space="preserve"> </w:t>
            </w:r>
            <w:proofErr w:type="spellStart"/>
            <w:r w:rsidRPr="005F5FB2">
              <w:rPr>
                <w:rFonts w:ascii="Times New Roman" w:hAnsi="Times New Roman" w:cs="Times New Roman"/>
                <w:sz w:val="24"/>
                <w:szCs w:val="24"/>
              </w:rPr>
              <w:t>Injury</w:t>
            </w:r>
            <w:proofErr w:type="spellEnd"/>
            <w:r w:rsidRPr="005F5FB2">
              <w:rPr>
                <w:rFonts w:ascii="Times New Roman" w:hAnsi="Times New Roman" w:cs="Times New Roman"/>
                <w:sz w:val="24"/>
                <w:szCs w:val="24"/>
              </w:rPr>
              <w:t>/ISNCSCI)</w:t>
            </w:r>
          </w:p>
        </w:tc>
      </w:tr>
      <w:tr w:rsidR="00AF0748" w:rsidRPr="005F5FB2" w14:paraId="427388DE" w14:textId="77777777" w:rsidTr="00037B48">
        <w:trPr>
          <w:jc w:val="center"/>
        </w:trPr>
        <w:tc>
          <w:tcPr>
            <w:tcW w:w="10025" w:type="dxa"/>
            <w:gridSpan w:val="3"/>
            <w:shd w:val="clear" w:color="auto" w:fill="E0E0E0"/>
          </w:tcPr>
          <w:p w14:paraId="0846D36D" w14:textId="77777777" w:rsidR="008A4FF5" w:rsidRPr="005F5FB2" w:rsidRDefault="008A4FF5" w:rsidP="00AF0748">
            <w:pPr>
              <w:spacing w:after="0" w:line="240" w:lineRule="auto"/>
              <w:jc w:val="center"/>
              <w:rPr>
                <w:rFonts w:ascii="Times New Roman" w:hAnsi="Times New Roman" w:cs="Times New Roman"/>
                <w:b/>
                <w:bCs/>
                <w:color w:val="000000" w:themeColor="text1"/>
                <w:sz w:val="24"/>
                <w:szCs w:val="24"/>
              </w:rPr>
            </w:pPr>
          </w:p>
          <w:p w14:paraId="427388DD" w14:textId="78204011" w:rsidR="00AF0748" w:rsidRPr="005F5FB2" w:rsidRDefault="00AF0748" w:rsidP="00AF0748">
            <w:pPr>
              <w:spacing w:after="0" w:line="240" w:lineRule="auto"/>
              <w:jc w:val="center"/>
              <w:rPr>
                <w:rFonts w:ascii="Times New Roman" w:hAnsi="Times New Roman" w:cs="Times New Roman"/>
                <w:b/>
                <w:bCs/>
                <w:color w:val="000000" w:themeColor="text1"/>
                <w:sz w:val="24"/>
                <w:szCs w:val="24"/>
              </w:rPr>
            </w:pPr>
            <w:r w:rsidRPr="005F5FB2">
              <w:rPr>
                <w:rFonts w:ascii="Times New Roman" w:hAnsi="Times New Roman" w:cs="Times New Roman"/>
                <w:b/>
                <w:bCs/>
                <w:color w:val="000000" w:themeColor="text1"/>
                <w:sz w:val="24"/>
                <w:szCs w:val="24"/>
              </w:rPr>
              <w:t>9 – Академічна мобільність</w:t>
            </w:r>
          </w:p>
        </w:tc>
      </w:tr>
      <w:tr w:rsidR="00B21798" w:rsidRPr="005F5FB2" w14:paraId="427388E1" w14:textId="77777777" w:rsidTr="009E5649">
        <w:trPr>
          <w:jc w:val="center"/>
        </w:trPr>
        <w:tc>
          <w:tcPr>
            <w:tcW w:w="2334" w:type="dxa"/>
          </w:tcPr>
          <w:p w14:paraId="427388DF" w14:textId="77777777" w:rsidR="00B21798" w:rsidRPr="005F5FB2" w:rsidRDefault="00B21798" w:rsidP="00B21798">
            <w:pPr>
              <w:spacing w:after="0" w:line="240" w:lineRule="auto"/>
              <w:rPr>
                <w:rFonts w:ascii="Times New Roman" w:hAnsi="Times New Roman" w:cs="Times New Roman"/>
                <w:b/>
                <w:color w:val="000000" w:themeColor="text1"/>
                <w:sz w:val="24"/>
                <w:szCs w:val="24"/>
              </w:rPr>
            </w:pPr>
            <w:r w:rsidRPr="005F5FB2">
              <w:rPr>
                <w:rFonts w:ascii="Times New Roman" w:hAnsi="Times New Roman" w:cs="Times New Roman"/>
                <w:b/>
                <w:color w:val="000000" w:themeColor="text1"/>
                <w:sz w:val="24"/>
                <w:szCs w:val="24"/>
              </w:rPr>
              <w:t>Національна кредитна мобільність</w:t>
            </w:r>
          </w:p>
        </w:tc>
        <w:tc>
          <w:tcPr>
            <w:tcW w:w="7691" w:type="dxa"/>
            <w:gridSpan w:val="2"/>
            <w:tcBorders>
              <w:top w:val="single" w:sz="4" w:space="0" w:color="auto"/>
              <w:left w:val="single" w:sz="4" w:space="0" w:color="auto"/>
              <w:bottom w:val="single" w:sz="4" w:space="0" w:color="auto"/>
              <w:right w:val="single" w:sz="4" w:space="0" w:color="auto"/>
            </w:tcBorders>
          </w:tcPr>
          <w:p w14:paraId="427388E0" w14:textId="3E3CE434" w:rsidR="00B21798" w:rsidRPr="005F5FB2" w:rsidRDefault="00EB6CDC" w:rsidP="00B21798">
            <w:pPr>
              <w:pStyle w:val="a7"/>
              <w:spacing w:after="0"/>
              <w:ind w:left="0"/>
              <w:jc w:val="both"/>
              <w:rPr>
                <w:color w:val="000000" w:themeColor="text1"/>
              </w:rPr>
            </w:pPr>
            <w:r w:rsidRPr="005F5FB2">
              <w:rPr>
                <w:color w:val="000000" w:themeColor="text1"/>
              </w:rPr>
              <w:t xml:space="preserve">Національна кредитна мобільність може </w:t>
            </w:r>
            <w:proofErr w:type="spellStart"/>
            <w:r w:rsidRPr="005F5FB2">
              <w:rPr>
                <w:color w:val="000000" w:themeColor="text1"/>
              </w:rPr>
              <w:t>здійснюватись</w:t>
            </w:r>
            <w:proofErr w:type="spellEnd"/>
            <w:r w:rsidRPr="005F5FB2">
              <w:rPr>
                <w:color w:val="000000" w:themeColor="text1"/>
              </w:rPr>
              <w:t xml:space="preserve"> відповідно до угод між Університетом «Україна» та українськими закладами вищої освіти (науковими установами)-партнерами.</w:t>
            </w:r>
          </w:p>
        </w:tc>
      </w:tr>
      <w:tr w:rsidR="00615A70" w:rsidRPr="005F5FB2" w14:paraId="427388E4" w14:textId="77777777" w:rsidTr="009E5649">
        <w:trPr>
          <w:trHeight w:val="552"/>
          <w:jc w:val="center"/>
        </w:trPr>
        <w:tc>
          <w:tcPr>
            <w:tcW w:w="2334" w:type="dxa"/>
          </w:tcPr>
          <w:p w14:paraId="427388E2" w14:textId="77777777" w:rsidR="00615A70" w:rsidRPr="005F5FB2" w:rsidRDefault="00615A70" w:rsidP="00615A70">
            <w:pPr>
              <w:spacing w:after="0" w:line="240" w:lineRule="auto"/>
              <w:rPr>
                <w:rFonts w:ascii="Times New Roman" w:hAnsi="Times New Roman" w:cs="Times New Roman"/>
                <w:b/>
                <w:color w:val="000000" w:themeColor="text1"/>
                <w:sz w:val="24"/>
                <w:szCs w:val="24"/>
              </w:rPr>
            </w:pPr>
            <w:r w:rsidRPr="005F5FB2">
              <w:rPr>
                <w:rFonts w:ascii="Times New Roman" w:hAnsi="Times New Roman" w:cs="Times New Roman"/>
                <w:b/>
                <w:color w:val="000000" w:themeColor="text1"/>
                <w:sz w:val="24"/>
                <w:szCs w:val="24"/>
              </w:rPr>
              <w:t>Міжнародна кредитна мобільність</w:t>
            </w:r>
          </w:p>
        </w:tc>
        <w:tc>
          <w:tcPr>
            <w:tcW w:w="7691" w:type="dxa"/>
            <w:gridSpan w:val="2"/>
            <w:shd w:val="clear" w:color="auto" w:fill="FFFFFF"/>
          </w:tcPr>
          <w:p w14:paraId="427388E3" w14:textId="2B53D9B8" w:rsidR="00615A70" w:rsidRPr="00615A70" w:rsidRDefault="00615A70" w:rsidP="00615A70">
            <w:pPr>
              <w:spacing w:after="0" w:line="240" w:lineRule="auto"/>
              <w:jc w:val="both"/>
              <w:rPr>
                <w:rFonts w:ascii="Times New Roman" w:hAnsi="Times New Roman" w:cs="Times New Roman"/>
                <w:color w:val="000000" w:themeColor="text1"/>
                <w:sz w:val="24"/>
                <w:szCs w:val="24"/>
              </w:rPr>
            </w:pPr>
            <w:r w:rsidRPr="00615A70">
              <w:rPr>
                <w:rFonts w:ascii="Times New Roman" w:hAnsi="Times New Roman" w:cs="Times New Roman"/>
                <w:color w:val="000000"/>
                <w:sz w:val="24"/>
                <w:szCs w:val="24"/>
              </w:rPr>
              <w:t>Відповідно до угод Відкритого міжнародного університету розвитку людини «Україна»</w:t>
            </w:r>
          </w:p>
        </w:tc>
      </w:tr>
      <w:tr w:rsidR="00615A70" w:rsidRPr="007B68AD" w14:paraId="427388E7" w14:textId="77777777" w:rsidTr="009E5649">
        <w:trPr>
          <w:jc w:val="center"/>
        </w:trPr>
        <w:tc>
          <w:tcPr>
            <w:tcW w:w="2334" w:type="dxa"/>
          </w:tcPr>
          <w:p w14:paraId="427388E5" w14:textId="77777777" w:rsidR="00615A70" w:rsidRPr="005F5FB2" w:rsidRDefault="00615A70" w:rsidP="00615A70">
            <w:pPr>
              <w:spacing w:after="0" w:line="240" w:lineRule="auto"/>
              <w:rPr>
                <w:rFonts w:ascii="Times New Roman" w:hAnsi="Times New Roman" w:cs="Times New Roman"/>
                <w:b/>
                <w:color w:val="000000" w:themeColor="text1"/>
                <w:sz w:val="24"/>
                <w:szCs w:val="24"/>
              </w:rPr>
            </w:pPr>
            <w:r w:rsidRPr="005F5FB2">
              <w:rPr>
                <w:rFonts w:ascii="Times New Roman" w:hAnsi="Times New Roman" w:cs="Times New Roman"/>
                <w:b/>
                <w:color w:val="000000" w:themeColor="text1"/>
                <w:sz w:val="24"/>
                <w:szCs w:val="24"/>
              </w:rPr>
              <w:t xml:space="preserve">Навчання іноземних здобувачів вищої </w:t>
            </w:r>
            <w:r w:rsidRPr="005F5FB2">
              <w:rPr>
                <w:rFonts w:ascii="Times New Roman" w:hAnsi="Times New Roman" w:cs="Times New Roman"/>
                <w:b/>
                <w:color w:val="000000" w:themeColor="text1"/>
                <w:sz w:val="24"/>
                <w:szCs w:val="24"/>
              </w:rPr>
              <w:lastRenderedPageBreak/>
              <w:t>освіти</w:t>
            </w:r>
          </w:p>
        </w:tc>
        <w:tc>
          <w:tcPr>
            <w:tcW w:w="7691" w:type="dxa"/>
            <w:gridSpan w:val="2"/>
          </w:tcPr>
          <w:p w14:paraId="427388E6" w14:textId="49C680D1" w:rsidR="00615A70" w:rsidRPr="00615A70" w:rsidRDefault="00615A70" w:rsidP="00615A70">
            <w:pPr>
              <w:spacing w:after="0" w:line="240" w:lineRule="auto"/>
              <w:jc w:val="both"/>
              <w:rPr>
                <w:rFonts w:ascii="Times New Roman" w:hAnsi="Times New Roman" w:cs="Times New Roman"/>
                <w:color w:val="000000" w:themeColor="text1"/>
                <w:sz w:val="24"/>
                <w:szCs w:val="24"/>
              </w:rPr>
            </w:pPr>
            <w:r w:rsidRPr="00615A70">
              <w:rPr>
                <w:rFonts w:ascii="Times New Roman" w:hAnsi="Times New Roman" w:cs="Times New Roman"/>
                <w:sz w:val="24"/>
                <w:szCs w:val="24"/>
              </w:rPr>
              <w:lastRenderedPageBreak/>
              <w:t>Відсутнє</w:t>
            </w:r>
          </w:p>
        </w:tc>
      </w:tr>
    </w:tbl>
    <w:p w14:paraId="427388E8" w14:textId="77777777" w:rsidR="00B91047" w:rsidRPr="007B68AD" w:rsidRDefault="00B91047" w:rsidP="00821132">
      <w:pPr>
        <w:suppressAutoHyphens/>
        <w:spacing w:after="0" w:line="240" w:lineRule="auto"/>
        <w:rPr>
          <w:rFonts w:ascii="Times New Roman" w:hAnsi="Times New Roman" w:cs="Times New Roman"/>
          <w:b/>
          <w:bCs/>
          <w:sz w:val="28"/>
          <w:szCs w:val="28"/>
        </w:rPr>
      </w:pPr>
      <w:bookmarkStart w:id="10" w:name="_Hlk38966910"/>
    </w:p>
    <w:p w14:paraId="427388EB" w14:textId="6A48687F" w:rsidR="005C244A" w:rsidRPr="007B68AD" w:rsidRDefault="00B91047" w:rsidP="00EB6CDC">
      <w:pPr>
        <w:pStyle w:val="a4"/>
        <w:numPr>
          <w:ilvl w:val="0"/>
          <w:numId w:val="3"/>
        </w:numPr>
        <w:spacing w:after="0" w:line="240" w:lineRule="auto"/>
        <w:jc w:val="center"/>
        <w:rPr>
          <w:rFonts w:ascii="Times New Roman" w:hAnsi="Times New Roman" w:cs="Times New Roman"/>
          <w:b/>
          <w:bCs/>
          <w:sz w:val="28"/>
          <w:szCs w:val="28"/>
        </w:rPr>
      </w:pPr>
      <w:r w:rsidRPr="007B68AD">
        <w:rPr>
          <w:rFonts w:ascii="Times New Roman" w:hAnsi="Times New Roman" w:cs="Times New Roman"/>
          <w:b/>
          <w:bCs/>
          <w:sz w:val="28"/>
          <w:szCs w:val="28"/>
        </w:rPr>
        <w:br w:type="page"/>
      </w:r>
      <w:r w:rsidR="005C244A" w:rsidRPr="007B68AD">
        <w:rPr>
          <w:rFonts w:ascii="Times New Roman" w:hAnsi="Times New Roman" w:cs="Times New Roman"/>
          <w:b/>
          <w:bCs/>
          <w:sz w:val="28"/>
          <w:szCs w:val="28"/>
        </w:rPr>
        <w:lastRenderedPageBreak/>
        <w:t>Перелік компонент освітньо-професійної/наукової програми та їх логічна послідовність</w:t>
      </w:r>
    </w:p>
    <w:p w14:paraId="427388EC" w14:textId="77777777" w:rsidR="005C244A" w:rsidRPr="007B68AD" w:rsidRDefault="005C244A" w:rsidP="00821132">
      <w:pPr>
        <w:numPr>
          <w:ilvl w:val="1"/>
          <w:numId w:val="3"/>
        </w:numPr>
        <w:suppressAutoHyphens/>
        <w:spacing w:after="0" w:line="240" w:lineRule="auto"/>
        <w:ind w:left="0" w:firstLine="0"/>
        <w:jc w:val="center"/>
        <w:rPr>
          <w:rFonts w:ascii="Times New Roman" w:hAnsi="Times New Roman" w:cs="Times New Roman"/>
          <w:bCs/>
          <w:sz w:val="28"/>
          <w:szCs w:val="28"/>
        </w:rPr>
      </w:pPr>
      <w:bookmarkStart w:id="11" w:name="_Hlk210994722"/>
      <w:r w:rsidRPr="007B68AD">
        <w:rPr>
          <w:rFonts w:ascii="Times New Roman" w:hAnsi="Times New Roman" w:cs="Times New Roman"/>
          <w:b/>
          <w:bCs/>
          <w:sz w:val="28"/>
          <w:szCs w:val="28"/>
        </w:rPr>
        <w:t>Перелік компонент ОП</w:t>
      </w:r>
    </w:p>
    <w:tbl>
      <w:tblPr>
        <w:tblW w:w="100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0"/>
        <w:gridCol w:w="5397"/>
        <w:gridCol w:w="851"/>
        <w:gridCol w:w="850"/>
        <w:gridCol w:w="1134"/>
        <w:gridCol w:w="567"/>
      </w:tblGrid>
      <w:tr w:rsidR="008A5D03" w:rsidRPr="00B10456" w14:paraId="02968956" w14:textId="77777777" w:rsidTr="008667E1">
        <w:trPr>
          <w:trHeight w:val="571"/>
        </w:trPr>
        <w:tc>
          <w:tcPr>
            <w:tcW w:w="1290" w:type="dxa"/>
            <w:vMerge w:val="restart"/>
            <w:vAlign w:val="center"/>
            <w:hideMark/>
          </w:tcPr>
          <w:p w14:paraId="0FCAB229" w14:textId="77777777" w:rsidR="008A5D03" w:rsidRPr="00B10456" w:rsidRDefault="008A5D03" w:rsidP="00821132">
            <w:pPr>
              <w:tabs>
                <w:tab w:val="left" w:pos="166"/>
              </w:tabs>
              <w:spacing w:after="0" w:line="240" w:lineRule="auto"/>
              <w:ind w:left="175" w:right="-57" w:hanging="232"/>
              <w:jc w:val="center"/>
              <w:rPr>
                <w:rFonts w:ascii="Times New Roman" w:hAnsi="Times New Roman" w:cs="Times New Roman"/>
                <w:b/>
                <w:bCs/>
                <w:color w:val="000000"/>
                <w:lang w:eastAsia="ru-RU"/>
              </w:rPr>
            </w:pPr>
            <w:bookmarkStart w:id="12" w:name="_Hlk39145937"/>
            <w:bookmarkEnd w:id="11"/>
            <w:r w:rsidRPr="00B10456">
              <w:rPr>
                <w:rFonts w:ascii="Times New Roman" w:hAnsi="Times New Roman" w:cs="Times New Roman"/>
                <w:b/>
                <w:bCs/>
                <w:color w:val="000000"/>
              </w:rPr>
              <w:t>Код н/д</w:t>
            </w:r>
          </w:p>
        </w:tc>
        <w:tc>
          <w:tcPr>
            <w:tcW w:w="5397" w:type="dxa"/>
            <w:vMerge w:val="restart"/>
            <w:vAlign w:val="center"/>
            <w:hideMark/>
          </w:tcPr>
          <w:p w14:paraId="6E217E52" w14:textId="7C973225" w:rsidR="008A5D03" w:rsidRPr="00B10456" w:rsidRDefault="008A5D03" w:rsidP="00821132">
            <w:pPr>
              <w:spacing w:after="0" w:line="240" w:lineRule="auto"/>
              <w:jc w:val="center"/>
              <w:rPr>
                <w:rFonts w:ascii="Times New Roman" w:hAnsi="Times New Roman" w:cs="Times New Roman"/>
                <w:b/>
                <w:bCs/>
                <w:color w:val="000000"/>
              </w:rPr>
            </w:pPr>
            <w:r w:rsidRPr="00B10456">
              <w:rPr>
                <w:rFonts w:ascii="Times New Roman" w:hAnsi="Times New Roman" w:cs="Times New Roman"/>
                <w:b/>
                <w:bCs/>
                <w:color w:val="000000"/>
              </w:rPr>
              <w:t xml:space="preserve">Компоненти освітньої програми </w:t>
            </w:r>
            <w:r w:rsidRPr="00B10456">
              <w:rPr>
                <w:rFonts w:ascii="Times New Roman" w:hAnsi="Times New Roman" w:cs="Times New Roman"/>
                <w:b/>
                <w:bCs/>
                <w:color w:val="000000"/>
              </w:rPr>
              <w:br/>
              <w:t>(</w:t>
            </w:r>
            <w:r w:rsidR="00EE3E9C" w:rsidRPr="00B10456">
              <w:rPr>
                <w:rFonts w:ascii="Times New Roman" w:hAnsi="Times New Roman" w:cs="Times New Roman"/>
                <w:b/>
                <w:bCs/>
                <w:color w:val="000000"/>
              </w:rPr>
              <w:t>освітні компоненти</w:t>
            </w:r>
            <w:r w:rsidRPr="00B10456">
              <w:rPr>
                <w:rFonts w:ascii="Times New Roman" w:hAnsi="Times New Roman" w:cs="Times New Roman"/>
                <w:b/>
                <w:bCs/>
                <w:color w:val="000000"/>
              </w:rPr>
              <w:t xml:space="preserve">, курсові </w:t>
            </w:r>
            <w:proofErr w:type="spellStart"/>
            <w:r w:rsidRPr="00B10456">
              <w:rPr>
                <w:rFonts w:ascii="Times New Roman" w:hAnsi="Times New Roman" w:cs="Times New Roman"/>
                <w:b/>
                <w:bCs/>
                <w:color w:val="000000"/>
              </w:rPr>
              <w:t>проєкти</w:t>
            </w:r>
            <w:proofErr w:type="spellEnd"/>
            <w:r w:rsidRPr="00B10456">
              <w:rPr>
                <w:rFonts w:ascii="Times New Roman" w:hAnsi="Times New Roman" w:cs="Times New Roman"/>
                <w:b/>
                <w:bCs/>
                <w:color w:val="000000"/>
              </w:rPr>
              <w:t xml:space="preserve"> (роботи), практики, кваліфікаційна робота)</w:t>
            </w:r>
          </w:p>
        </w:tc>
        <w:tc>
          <w:tcPr>
            <w:tcW w:w="1701" w:type="dxa"/>
            <w:gridSpan w:val="2"/>
            <w:vAlign w:val="center"/>
            <w:hideMark/>
          </w:tcPr>
          <w:p w14:paraId="15F80F2C" w14:textId="77777777" w:rsidR="008A5D03" w:rsidRPr="00B10456" w:rsidRDefault="008A5D03" w:rsidP="00821132">
            <w:pPr>
              <w:spacing w:after="0" w:line="240" w:lineRule="auto"/>
              <w:ind w:left="-57" w:right="-57"/>
              <w:jc w:val="center"/>
              <w:rPr>
                <w:rFonts w:ascii="Times New Roman" w:hAnsi="Times New Roman" w:cs="Times New Roman"/>
                <w:b/>
                <w:bCs/>
                <w:color w:val="000000"/>
                <w:sz w:val="20"/>
                <w:szCs w:val="20"/>
              </w:rPr>
            </w:pPr>
            <w:r w:rsidRPr="00B10456">
              <w:rPr>
                <w:rFonts w:ascii="Times New Roman" w:hAnsi="Times New Roman" w:cs="Times New Roman"/>
                <w:b/>
                <w:bCs/>
                <w:color w:val="000000"/>
                <w:sz w:val="20"/>
                <w:szCs w:val="20"/>
              </w:rPr>
              <w:t>Обсяг</w:t>
            </w:r>
          </w:p>
        </w:tc>
        <w:tc>
          <w:tcPr>
            <w:tcW w:w="1134" w:type="dxa"/>
            <w:vMerge w:val="restart"/>
            <w:vAlign w:val="center"/>
            <w:hideMark/>
          </w:tcPr>
          <w:p w14:paraId="686AB65E" w14:textId="77777777" w:rsidR="008A5D03" w:rsidRPr="00B10456" w:rsidRDefault="008A5D03" w:rsidP="00821132">
            <w:pPr>
              <w:spacing w:after="0" w:line="240" w:lineRule="auto"/>
              <w:ind w:left="-57" w:right="-57"/>
              <w:jc w:val="center"/>
              <w:rPr>
                <w:rFonts w:ascii="Times New Roman" w:hAnsi="Times New Roman" w:cs="Times New Roman"/>
                <w:b/>
                <w:bCs/>
                <w:color w:val="000000"/>
                <w:sz w:val="20"/>
                <w:szCs w:val="20"/>
              </w:rPr>
            </w:pPr>
            <w:r w:rsidRPr="00B10456">
              <w:rPr>
                <w:rFonts w:ascii="Times New Roman" w:hAnsi="Times New Roman" w:cs="Times New Roman"/>
                <w:b/>
                <w:bCs/>
                <w:color w:val="000000"/>
                <w:sz w:val="20"/>
                <w:szCs w:val="20"/>
              </w:rPr>
              <w:t>Форма</w:t>
            </w:r>
            <w:r w:rsidRPr="00B10456">
              <w:rPr>
                <w:rFonts w:ascii="Times New Roman" w:hAnsi="Times New Roman" w:cs="Times New Roman"/>
                <w:b/>
                <w:bCs/>
                <w:color w:val="000000"/>
                <w:sz w:val="20"/>
                <w:szCs w:val="20"/>
              </w:rPr>
              <w:br/>
            </w:r>
            <w:proofErr w:type="spellStart"/>
            <w:r w:rsidRPr="00B10456">
              <w:rPr>
                <w:rFonts w:ascii="Times New Roman" w:hAnsi="Times New Roman" w:cs="Times New Roman"/>
                <w:b/>
                <w:bCs/>
                <w:color w:val="000000"/>
                <w:sz w:val="20"/>
                <w:szCs w:val="20"/>
              </w:rPr>
              <w:t>підсум</w:t>
            </w:r>
            <w:proofErr w:type="spellEnd"/>
            <w:r w:rsidRPr="00B10456">
              <w:rPr>
                <w:rFonts w:ascii="Times New Roman" w:hAnsi="Times New Roman" w:cs="Times New Roman"/>
                <w:b/>
                <w:bCs/>
                <w:color w:val="000000"/>
                <w:sz w:val="20"/>
                <w:szCs w:val="20"/>
              </w:rPr>
              <w:t xml:space="preserve">. </w:t>
            </w:r>
            <w:proofErr w:type="spellStart"/>
            <w:r w:rsidRPr="00B10456">
              <w:rPr>
                <w:rFonts w:ascii="Times New Roman" w:hAnsi="Times New Roman" w:cs="Times New Roman"/>
                <w:b/>
                <w:bCs/>
                <w:color w:val="000000"/>
                <w:sz w:val="20"/>
                <w:szCs w:val="20"/>
              </w:rPr>
              <w:t>конт-ролю</w:t>
            </w:r>
            <w:proofErr w:type="spellEnd"/>
          </w:p>
        </w:tc>
        <w:tc>
          <w:tcPr>
            <w:tcW w:w="567" w:type="dxa"/>
            <w:vMerge w:val="restart"/>
            <w:vAlign w:val="center"/>
            <w:hideMark/>
          </w:tcPr>
          <w:p w14:paraId="60E31481" w14:textId="77777777" w:rsidR="008A5D03" w:rsidRPr="00B10456" w:rsidRDefault="008A5D03" w:rsidP="00821132">
            <w:pPr>
              <w:spacing w:after="0" w:line="240" w:lineRule="auto"/>
              <w:ind w:left="-227" w:right="-57" w:firstLine="170"/>
              <w:jc w:val="center"/>
              <w:rPr>
                <w:rFonts w:ascii="Times New Roman" w:hAnsi="Times New Roman" w:cs="Times New Roman"/>
                <w:b/>
                <w:bCs/>
                <w:sz w:val="20"/>
                <w:szCs w:val="20"/>
              </w:rPr>
            </w:pPr>
            <w:proofErr w:type="spellStart"/>
            <w:r w:rsidRPr="00B10456">
              <w:rPr>
                <w:rFonts w:ascii="Times New Roman" w:hAnsi="Times New Roman" w:cs="Times New Roman"/>
                <w:b/>
                <w:bCs/>
                <w:sz w:val="20"/>
                <w:szCs w:val="20"/>
              </w:rPr>
              <w:t>Семес</w:t>
            </w:r>
            <w:proofErr w:type="spellEnd"/>
            <w:r w:rsidRPr="00B10456">
              <w:rPr>
                <w:rFonts w:ascii="Times New Roman" w:hAnsi="Times New Roman" w:cs="Times New Roman"/>
                <w:b/>
                <w:bCs/>
                <w:sz w:val="20"/>
                <w:szCs w:val="20"/>
              </w:rPr>
              <w:t>- три</w:t>
            </w:r>
          </w:p>
        </w:tc>
      </w:tr>
      <w:tr w:rsidR="008A5D03" w:rsidRPr="00B10456" w14:paraId="3598DD8F" w14:textId="77777777" w:rsidTr="008667E1">
        <w:trPr>
          <w:trHeight w:val="413"/>
        </w:trPr>
        <w:tc>
          <w:tcPr>
            <w:tcW w:w="1290" w:type="dxa"/>
            <w:vMerge/>
            <w:vAlign w:val="center"/>
            <w:hideMark/>
          </w:tcPr>
          <w:p w14:paraId="641F4E01" w14:textId="77777777" w:rsidR="008A5D03" w:rsidRPr="00B10456" w:rsidRDefault="008A5D03" w:rsidP="00821132">
            <w:pPr>
              <w:spacing w:after="0" w:line="240" w:lineRule="auto"/>
              <w:rPr>
                <w:rFonts w:ascii="Times New Roman" w:hAnsi="Times New Roman" w:cs="Times New Roman"/>
                <w:b/>
                <w:bCs/>
                <w:color w:val="000000"/>
              </w:rPr>
            </w:pPr>
          </w:p>
        </w:tc>
        <w:tc>
          <w:tcPr>
            <w:tcW w:w="5397" w:type="dxa"/>
            <w:vMerge/>
            <w:vAlign w:val="center"/>
            <w:hideMark/>
          </w:tcPr>
          <w:p w14:paraId="20006B30" w14:textId="77777777" w:rsidR="008A5D03" w:rsidRPr="00B10456" w:rsidRDefault="008A5D03" w:rsidP="00821132">
            <w:pPr>
              <w:spacing w:after="0" w:line="240" w:lineRule="auto"/>
              <w:rPr>
                <w:rFonts w:ascii="Times New Roman" w:hAnsi="Times New Roman" w:cs="Times New Roman"/>
                <w:b/>
                <w:bCs/>
                <w:color w:val="000000"/>
              </w:rPr>
            </w:pPr>
          </w:p>
        </w:tc>
        <w:tc>
          <w:tcPr>
            <w:tcW w:w="851" w:type="dxa"/>
            <w:vAlign w:val="center"/>
            <w:hideMark/>
          </w:tcPr>
          <w:p w14:paraId="4B1CCD5B" w14:textId="77777777" w:rsidR="008A5D03" w:rsidRPr="00B10456" w:rsidRDefault="008A5D03" w:rsidP="00821132">
            <w:pPr>
              <w:spacing w:after="0" w:line="240" w:lineRule="auto"/>
              <w:ind w:left="-57" w:right="-57"/>
              <w:jc w:val="center"/>
              <w:rPr>
                <w:rFonts w:ascii="Times New Roman" w:hAnsi="Times New Roman" w:cs="Times New Roman"/>
                <w:b/>
                <w:bCs/>
                <w:color w:val="000000"/>
                <w:sz w:val="20"/>
                <w:szCs w:val="20"/>
              </w:rPr>
            </w:pPr>
            <w:r w:rsidRPr="00B10456">
              <w:rPr>
                <w:rFonts w:ascii="Times New Roman" w:hAnsi="Times New Roman" w:cs="Times New Roman"/>
                <w:b/>
                <w:bCs/>
                <w:color w:val="000000"/>
                <w:sz w:val="20"/>
                <w:szCs w:val="20"/>
              </w:rPr>
              <w:t xml:space="preserve">кредити </w:t>
            </w:r>
          </w:p>
          <w:p w14:paraId="2AFEE963" w14:textId="77777777" w:rsidR="008A5D03" w:rsidRPr="00B10456" w:rsidRDefault="008A5D03" w:rsidP="00821132">
            <w:pPr>
              <w:spacing w:after="0" w:line="240" w:lineRule="auto"/>
              <w:ind w:left="-57" w:right="-57"/>
              <w:jc w:val="center"/>
              <w:rPr>
                <w:rFonts w:ascii="Times New Roman" w:hAnsi="Times New Roman" w:cs="Times New Roman"/>
                <w:b/>
                <w:bCs/>
                <w:color w:val="000000"/>
                <w:sz w:val="20"/>
                <w:szCs w:val="20"/>
              </w:rPr>
            </w:pPr>
            <w:r w:rsidRPr="00B10456">
              <w:rPr>
                <w:rFonts w:ascii="Times New Roman" w:hAnsi="Times New Roman" w:cs="Times New Roman"/>
                <w:b/>
                <w:bCs/>
                <w:color w:val="000000"/>
                <w:sz w:val="20"/>
                <w:szCs w:val="20"/>
              </w:rPr>
              <w:t>ECTS</w:t>
            </w:r>
          </w:p>
        </w:tc>
        <w:tc>
          <w:tcPr>
            <w:tcW w:w="850" w:type="dxa"/>
            <w:vAlign w:val="center"/>
            <w:hideMark/>
          </w:tcPr>
          <w:p w14:paraId="104C3FD4" w14:textId="77777777" w:rsidR="008A5D03" w:rsidRPr="00B10456" w:rsidRDefault="008A5D03" w:rsidP="00821132">
            <w:pPr>
              <w:spacing w:after="0" w:line="240" w:lineRule="auto"/>
              <w:ind w:left="-57" w:right="-57"/>
              <w:jc w:val="center"/>
              <w:rPr>
                <w:rFonts w:ascii="Times New Roman" w:hAnsi="Times New Roman" w:cs="Times New Roman"/>
                <w:b/>
                <w:bCs/>
                <w:color w:val="000000"/>
                <w:sz w:val="20"/>
                <w:szCs w:val="20"/>
              </w:rPr>
            </w:pPr>
            <w:proofErr w:type="spellStart"/>
            <w:r w:rsidRPr="00B10456">
              <w:rPr>
                <w:rFonts w:ascii="Times New Roman" w:hAnsi="Times New Roman" w:cs="Times New Roman"/>
                <w:b/>
                <w:bCs/>
                <w:color w:val="000000"/>
                <w:sz w:val="20"/>
                <w:szCs w:val="20"/>
              </w:rPr>
              <w:t>академ</w:t>
            </w:r>
            <w:proofErr w:type="spellEnd"/>
            <w:r w:rsidRPr="00B10456">
              <w:rPr>
                <w:rFonts w:ascii="Times New Roman" w:hAnsi="Times New Roman" w:cs="Times New Roman"/>
                <w:b/>
                <w:bCs/>
                <w:color w:val="000000"/>
                <w:sz w:val="20"/>
                <w:szCs w:val="20"/>
              </w:rPr>
              <w:t>.</w:t>
            </w:r>
          </w:p>
          <w:p w14:paraId="583958B8" w14:textId="77777777" w:rsidR="008A5D03" w:rsidRPr="00B10456" w:rsidRDefault="008A5D03" w:rsidP="00821132">
            <w:pPr>
              <w:spacing w:after="0" w:line="240" w:lineRule="auto"/>
              <w:ind w:left="-57" w:right="-57"/>
              <w:jc w:val="center"/>
              <w:rPr>
                <w:rFonts w:ascii="Times New Roman" w:hAnsi="Times New Roman" w:cs="Times New Roman"/>
                <w:b/>
                <w:bCs/>
                <w:color w:val="000000"/>
                <w:sz w:val="20"/>
                <w:szCs w:val="20"/>
              </w:rPr>
            </w:pPr>
            <w:r w:rsidRPr="00B10456">
              <w:rPr>
                <w:rFonts w:ascii="Times New Roman" w:hAnsi="Times New Roman" w:cs="Times New Roman"/>
                <w:b/>
                <w:bCs/>
                <w:color w:val="000000"/>
                <w:sz w:val="20"/>
                <w:szCs w:val="20"/>
              </w:rPr>
              <w:t>години</w:t>
            </w:r>
          </w:p>
        </w:tc>
        <w:tc>
          <w:tcPr>
            <w:tcW w:w="1134" w:type="dxa"/>
            <w:vMerge/>
            <w:vAlign w:val="center"/>
            <w:hideMark/>
          </w:tcPr>
          <w:p w14:paraId="2B0D673B" w14:textId="77777777" w:rsidR="008A5D03" w:rsidRPr="00B10456" w:rsidRDefault="008A5D03" w:rsidP="00821132">
            <w:pPr>
              <w:spacing w:after="0" w:line="240" w:lineRule="auto"/>
              <w:ind w:left="-57" w:right="-57"/>
              <w:rPr>
                <w:rFonts w:ascii="Times New Roman" w:hAnsi="Times New Roman" w:cs="Times New Roman"/>
                <w:b/>
                <w:bCs/>
                <w:color w:val="000000"/>
                <w:sz w:val="20"/>
                <w:szCs w:val="20"/>
              </w:rPr>
            </w:pPr>
          </w:p>
        </w:tc>
        <w:tc>
          <w:tcPr>
            <w:tcW w:w="567" w:type="dxa"/>
            <w:vMerge/>
            <w:vAlign w:val="center"/>
            <w:hideMark/>
          </w:tcPr>
          <w:p w14:paraId="3C3E1AD9" w14:textId="77777777" w:rsidR="008A5D03" w:rsidRPr="00B10456" w:rsidRDefault="008A5D03" w:rsidP="00821132">
            <w:pPr>
              <w:spacing w:after="0" w:line="240" w:lineRule="auto"/>
              <w:ind w:left="-57" w:right="-57"/>
              <w:rPr>
                <w:rFonts w:ascii="Times New Roman" w:hAnsi="Times New Roman" w:cs="Times New Roman"/>
                <w:b/>
                <w:bCs/>
                <w:sz w:val="20"/>
                <w:szCs w:val="20"/>
              </w:rPr>
            </w:pPr>
          </w:p>
        </w:tc>
      </w:tr>
      <w:tr w:rsidR="008A5D03" w:rsidRPr="00B10456" w14:paraId="38668E4A" w14:textId="77777777" w:rsidTr="008667E1">
        <w:trPr>
          <w:trHeight w:val="70"/>
        </w:trPr>
        <w:tc>
          <w:tcPr>
            <w:tcW w:w="1290" w:type="dxa"/>
            <w:vAlign w:val="center"/>
            <w:hideMark/>
          </w:tcPr>
          <w:p w14:paraId="447891EA" w14:textId="77777777" w:rsidR="008A5D03" w:rsidRPr="00B10456" w:rsidRDefault="008A5D03" w:rsidP="00821132">
            <w:pPr>
              <w:spacing w:after="0" w:line="240" w:lineRule="auto"/>
              <w:jc w:val="center"/>
              <w:rPr>
                <w:rFonts w:ascii="Times New Roman" w:hAnsi="Times New Roman" w:cs="Times New Roman"/>
                <w:b/>
                <w:bCs/>
                <w:color w:val="000000"/>
              </w:rPr>
            </w:pPr>
            <w:r w:rsidRPr="00B10456">
              <w:rPr>
                <w:rFonts w:ascii="Times New Roman" w:hAnsi="Times New Roman" w:cs="Times New Roman"/>
                <w:b/>
                <w:bCs/>
                <w:color w:val="000000"/>
              </w:rPr>
              <w:t>1</w:t>
            </w:r>
          </w:p>
        </w:tc>
        <w:tc>
          <w:tcPr>
            <w:tcW w:w="5397" w:type="dxa"/>
            <w:vAlign w:val="center"/>
            <w:hideMark/>
          </w:tcPr>
          <w:p w14:paraId="6082851D" w14:textId="77777777" w:rsidR="008A5D03" w:rsidRPr="00B10456" w:rsidRDefault="008A5D03" w:rsidP="00821132">
            <w:pPr>
              <w:spacing w:after="0" w:line="240" w:lineRule="auto"/>
              <w:jc w:val="center"/>
              <w:rPr>
                <w:rFonts w:ascii="Times New Roman" w:hAnsi="Times New Roman" w:cs="Times New Roman"/>
                <w:b/>
                <w:bCs/>
                <w:color w:val="000000"/>
              </w:rPr>
            </w:pPr>
            <w:r w:rsidRPr="00B10456">
              <w:rPr>
                <w:rFonts w:ascii="Times New Roman" w:hAnsi="Times New Roman" w:cs="Times New Roman"/>
                <w:b/>
                <w:bCs/>
                <w:color w:val="000000"/>
              </w:rPr>
              <w:t>2</w:t>
            </w:r>
          </w:p>
        </w:tc>
        <w:tc>
          <w:tcPr>
            <w:tcW w:w="851" w:type="dxa"/>
            <w:vAlign w:val="center"/>
            <w:hideMark/>
          </w:tcPr>
          <w:p w14:paraId="0A3991D7" w14:textId="77777777" w:rsidR="008A5D03" w:rsidRPr="00B10456" w:rsidRDefault="008A5D03" w:rsidP="00821132">
            <w:pPr>
              <w:spacing w:after="0" w:line="240" w:lineRule="auto"/>
              <w:jc w:val="center"/>
              <w:rPr>
                <w:rFonts w:ascii="Times New Roman" w:hAnsi="Times New Roman" w:cs="Times New Roman"/>
                <w:b/>
                <w:bCs/>
                <w:color w:val="000000"/>
              </w:rPr>
            </w:pPr>
            <w:r w:rsidRPr="00B10456">
              <w:rPr>
                <w:rFonts w:ascii="Times New Roman" w:hAnsi="Times New Roman" w:cs="Times New Roman"/>
                <w:b/>
                <w:bCs/>
                <w:color w:val="000000"/>
              </w:rPr>
              <w:t>3</w:t>
            </w:r>
          </w:p>
        </w:tc>
        <w:tc>
          <w:tcPr>
            <w:tcW w:w="850" w:type="dxa"/>
            <w:vAlign w:val="center"/>
            <w:hideMark/>
          </w:tcPr>
          <w:p w14:paraId="5D9C9296" w14:textId="77777777" w:rsidR="008A5D03" w:rsidRPr="00B10456" w:rsidRDefault="008A5D03" w:rsidP="00821132">
            <w:pPr>
              <w:spacing w:after="0" w:line="240" w:lineRule="auto"/>
              <w:jc w:val="center"/>
              <w:rPr>
                <w:rFonts w:ascii="Times New Roman" w:hAnsi="Times New Roman" w:cs="Times New Roman"/>
                <w:b/>
                <w:bCs/>
                <w:color w:val="000000"/>
              </w:rPr>
            </w:pPr>
            <w:r w:rsidRPr="00B10456">
              <w:rPr>
                <w:rFonts w:ascii="Times New Roman" w:hAnsi="Times New Roman" w:cs="Times New Roman"/>
                <w:b/>
                <w:bCs/>
                <w:color w:val="000000"/>
              </w:rPr>
              <w:t>4</w:t>
            </w:r>
          </w:p>
        </w:tc>
        <w:tc>
          <w:tcPr>
            <w:tcW w:w="1134" w:type="dxa"/>
            <w:vAlign w:val="center"/>
            <w:hideMark/>
          </w:tcPr>
          <w:p w14:paraId="5AB06825" w14:textId="77777777" w:rsidR="008A5D03" w:rsidRPr="00B10456" w:rsidRDefault="008A5D03" w:rsidP="00821132">
            <w:pPr>
              <w:spacing w:after="0" w:line="240" w:lineRule="auto"/>
              <w:jc w:val="center"/>
              <w:rPr>
                <w:rFonts w:ascii="Times New Roman" w:hAnsi="Times New Roman" w:cs="Times New Roman"/>
                <w:b/>
                <w:bCs/>
                <w:color w:val="000000"/>
              </w:rPr>
            </w:pPr>
            <w:r w:rsidRPr="00B10456">
              <w:rPr>
                <w:rFonts w:ascii="Times New Roman" w:hAnsi="Times New Roman" w:cs="Times New Roman"/>
                <w:b/>
                <w:bCs/>
                <w:color w:val="000000"/>
              </w:rPr>
              <w:t>5</w:t>
            </w:r>
          </w:p>
        </w:tc>
        <w:tc>
          <w:tcPr>
            <w:tcW w:w="567" w:type="dxa"/>
            <w:noWrap/>
            <w:vAlign w:val="center"/>
            <w:hideMark/>
          </w:tcPr>
          <w:p w14:paraId="3C98439C" w14:textId="77777777" w:rsidR="008A5D03" w:rsidRPr="00B10456" w:rsidRDefault="008A5D03" w:rsidP="00821132">
            <w:pPr>
              <w:spacing w:after="0" w:line="240" w:lineRule="auto"/>
              <w:jc w:val="center"/>
              <w:rPr>
                <w:rFonts w:ascii="Times New Roman" w:hAnsi="Times New Roman" w:cs="Times New Roman"/>
                <w:b/>
                <w:bCs/>
              </w:rPr>
            </w:pPr>
            <w:r w:rsidRPr="00B10456">
              <w:rPr>
                <w:rFonts w:ascii="Times New Roman" w:hAnsi="Times New Roman" w:cs="Times New Roman"/>
                <w:b/>
                <w:bCs/>
              </w:rPr>
              <w:t>6</w:t>
            </w:r>
          </w:p>
        </w:tc>
      </w:tr>
      <w:tr w:rsidR="008A5D03" w:rsidRPr="00B10456" w14:paraId="71B3BA6E" w14:textId="77777777" w:rsidTr="008667E1">
        <w:trPr>
          <w:trHeight w:val="253"/>
        </w:trPr>
        <w:tc>
          <w:tcPr>
            <w:tcW w:w="10089" w:type="dxa"/>
            <w:gridSpan w:val="6"/>
            <w:shd w:val="clear" w:color="000000" w:fill="FFFF99"/>
            <w:vAlign w:val="center"/>
            <w:hideMark/>
          </w:tcPr>
          <w:p w14:paraId="516D85D2" w14:textId="77777777" w:rsidR="008A5D03" w:rsidRPr="00B10456" w:rsidRDefault="008A5D03" w:rsidP="00821132">
            <w:pPr>
              <w:spacing w:after="0" w:line="240" w:lineRule="auto"/>
              <w:jc w:val="center"/>
              <w:rPr>
                <w:rFonts w:ascii="Times New Roman" w:hAnsi="Times New Roman" w:cs="Times New Roman"/>
                <w:b/>
                <w:bCs/>
                <w:color w:val="000000"/>
              </w:rPr>
            </w:pPr>
            <w:r w:rsidRPr="00B10456">
              <w:rPr>
                <w:rFonts w:ascii="Times New Roman" w:hAnsi="Times New Roman" w:cs="Times New Roman"/>
                <w:b/>
                <w:bCs/>
                <w:color w:val="000000"/>
              </w:rPr>
              <w:t>І. ЦИКЛ ЗАГАЛЬНОЇ ПІДГОТОВКИ</w:t>
            </w:r>
          </w:p>
        </w:tc>
      </w:tr>
      <w:tr w:rsidR="008A5D03" w:rsidRPr="00B10456" w14:paraId="0D78A2DC" w14:textId="77777777" w:rsidTr="008667E1">
        <w:trPr>
          <w:trHeight w:val="198"/>
        </w:trPr>
        <w:tc>
          <w:tcPr>
            <w:tcW w:w="10089" w:type="dxa"/>
            <w:gridSpan w:val="6"/>
            <w:shd w:val="clear" w:color="000000" w:fill="FFFFFF"/>
            <w:vAlign w:val="center"/>
            <w:hideMark/>
          </w:tcPr>
          <w:p w14:paraId="1703F271" w14:textId="7D522954" w:rsidR="008A5D03" w:rsidRPr="00B10456" w:rsidRDefault="008A0B21" w:rsidP="00821132">
            <w:pPr>
              <w:spacing w:after="0" w:line="240" w:lineRule="auto"/>
              <w:jc w:val="center"/>
              <w:rPr>
                <w:rFonts w:ascii="Times New Roman" w:hAnsi="Times New Roman" w:cs="Times New Roman"/>
                <w:b/>
                <w:bCs/>
                <w:color w:val="000099"/>
              </w:rPr>
            </w:pPr>
            <w:r w:rsidRPr="008A0B21">
              <w:rPr>
                <w:rFonts w:ascii="Times New Roman" w:hAnsi="Times New Roman" w:cs="Times New Roman"/>
                <w:b/>
                <w:bCs/>
                <w:color w:val="000099"/>
              </w:rPr>
              <w:t>1.1. Обов’язкові компоненти освітньої програми</w:t>
            </w:r>
          </w:p>
        </w:tc>
      </w:tr>
      <w:tr w:rsidR="008A0B21" w:rsidRPr="008A0B21" w14:paraId="6AF0A8A3" w14:textId="77777777" w:rsidTr="005F6352">
        <w:trPr>
          <w:trHeight w:val="70"/>
        </w:trPr>
        <w:tc>
          <w:tcPr>
            <w:tcW w:w="1290" w:type="dxa"/>
            <w:shd w:val="clear" w:color="auto" w:fill="FFFFFF" w:themeFill="background1"/>
            <w:vAlign w:val="center"/>
            <w:hideMark/>
          </w:tcPr>
          <w:p w14:paraId="680C822C" w14:textId="1C6285DA" w:rsidR="008A0B21" w:rsidRPr="008A0B21" w:rsidRDefault="008A0B21" w:rsidP="008A0B21">
            <w:pPr>
              <w:spacing w:after="0" w:line="240" w:lineRule="auto"/>
              <w:jc w:val="center"/>
              <w:rPr>
                <w:rFonts w:ascii="Times New Roman" w:hAnsi="Times New Roman" w:cs="Times New Roman"/>
                <w:color w:val="1F3864" w:themeColor="accent1" w:themeShade="80"/>
              </w:rPr>
            </w:pPr>
            <w:r w:rsidRPr="008A0B21">
              <w:rPr>
                <w:rFonts w:ascii="Times New Roman" w:hAnsi="Times New Roman" w:cs="Times New Roman"/>
              </w:rPr>
              <w:t>ОК 1.1</w:t>
            </w:r>
          </w:p>
        </w:tc>
        <w:tc>
          <w:tcPr>
            <w:tcW w:w="539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EAD14A" w14:textId="7B235CFC" w:rsidR="008A0B21" w:rsidRPr="008A0B21" w:rsidRDefault="008A0B21" w:rsidP="008A0B21">
            <w:pPr>
              <w:spacing w:after="0" w:line="240" w:lineRule="auto"/>
              <w:rPr>
                <w:rFonts w:ascii="Times New Roman" w:hAnsi="Times New Roman" w:cs="Times New Roman"/>
                <w:color w:val="1F3864" w:themeColor="accent1" w:themeShade="80"/>
              </w:rPr>
            </w:pPr>
            <w:r w:rsidRPr="008A0B21">
              <w:rPr>
                <w:rFonts w:ascii="Times New Roman" w:hAnsi="Times New Roman" w:cs="Times New Roman"/>
              </w:rPr>
              <w:t>Основи навчання, наукового пошуку та академічної доброчесності</w:t>
            </w:r>
          </w:p>
        </w:tc>
        <w:tc>
          <w:tcPr>
            <w:tcW w:w="851" w:type="dxa"/>
            <w:shd w:val="clear" w:color="auto" w:fill="FFFFFF" w:themeFill="background1"/>
            <w:vAlign w:val="center"/>
            <w:hideMark/>
          </w:tcPr>
          <w:p w14:paraId="456BCEA9" w14:textId="04667267" w:rsidR="008A0B21" w:rsidRPr="008A0B21" w:rsidRDefault="008A0B21" w:rsidP="008A0B21">
            <w:pPr>
              <w:spacing w:after="0" w:line="240" w:lineRule="auto"/>
              <w:jc w:val="center"/>
              <w:rPr>
                <w:rFonts w:ascii="Times New Roman" w:hAnsi="Times New Roman" w:cs="Times New Roman"/>
                <w:color w:val="1F3864" w:themeColor="accent1" w:themeShade="80"/>
              </w:rPr>
            </w:pPr>
            <w:r w:rsidRPr="008A0B21">
              <w:rPr>
                <w:rFonts w:ascii="Times New Roman" w:hAnsi="Times New Roman" w:cs="Times New Roman"/>
                <w:b/>
                <w:bCs/>
              </w:rPr>
              <w:t>4</w:t>
            </w:r>
          </w:p>
        </w:tc>
        <w:tc>
          <w:tcPr>
            <w:tcW w:w="850" w:type="dxa"/>
            <w:shd w:val="clear" w:color="auto" w:fill="FFFFFF" w:themeFill="background1"/>
            <w:vAlign w:val="center"/>
            <w:hideMark/>
          </w:tcPr>
          <w:p w14:paraId="53E40DDF" w14:textId="44946FCE" w:rsidR="008A0B21" w:rsidRPr="008A0B21" w:rsidRDefault="008A0B21" w:rsidP="008A0B21">
            <w:pPr>
              <w:spacing w:after="0" w:line="240" w:lineRule="auto"/>
              <w:jc w:val="center"/>
              <w:rPr>
                <w:rFonts w:ascii="Times New Roman" w:hAnsi="Times New Roman" w:cs="Times New Roman"/>
                <w:color w:val="1F3864" w:themeColor="accent1" w:themeShade="80"/>
              </w:rPr>
            </w:pPr>
            <w:r w:rsidRPr="008A0B21">
              <w:rPr>
                <w:rFonts w:ascii="Times New Roman" w:hAnsi="Times New Roman" w:cs="Times New Roman"/>
              </w:rPr>
              <w:t>120</w:t>
            </w:r>
          </w:p>
        </w:tc>
        <w:tc>
          <w:tcPr>
            <w:tcW w:w="1134" w:type="dxa"/>
            <w:shd w:val="clear" w:color="auto" w:fill="FFFFFF" w:themeFill="background1"/>
            <w:vAlign w:val="center"/>
            <w:hideMark/>
          </w:tcPr>
          <w:p w14:paraId="6EF5141A" w14:textId="24E9B09F" w:rsidR="008A0B21" w:rsidRPr="008A0B21" w:rsidRDefault="008A0B21" w:rsidP="008A0B21">
            <w:pPr>
              <w:spacing w:after="0" w:line="240" w:lineRule="auto"/>
              <w:jc w:val="center"/>
              <w:rPr>
                <w:rFonts w:ascii="Times New Roman" w:hAnsi="Times New Roman" w:cs="Times New Roman"/>
                <w:color w:val="1F3864" w:themeColor="accent1" w:themeShade="80"/>
              </w:rPr>
            </w:pPr>
            <w:r w:rsidRPr="008A0B21">
              <w:rPr>
                <w:rFonts w:ascii="Times New Roman" w:hAnsi="Times New Roman" w:cs="Times New Roman"/>
                <w:color w:val="1F3864" w:themeColor="accent1" w:themeShade="80"/>
              </w:rPr>
              <w:t>з</w:t>
            </w:r>
          </w:p>
        </w:tc>
        <w:tc>
          <w:tcPr>
            <w:tcW w:w="567" w:type="dxa"/>
            <w:shd w:val="clear" w:color="auto" w:fill="FFFFFF" w:themeFill="background1"/>
            <w:noWrap/>
            <w:vAlign w:val="center"/>
            <w:hideMark/>
          </w:tcPr>
          <w:p w14:paraId="4B111F75" w14:textId="38DE0DA8" w:rsidR="008A0B21" w:rsidRPr="008A0B21" w:rsidRDefault="008A0B21" w:rsidP="008A0B21">
            <w:pPr>
              <w:spacing w:after="0" w:line="240" w:lineRule="auto"/>
              <w:jc w:val="center"/>
              <w:rPr>
                <w:rFonts w:ascii="Times New Roman" w:hAnsi="Times New Roman" w:cs="Times New Roman"/>
                <w:b/>
                <w:bCs/>
                <w:color w:val="1F3864" w:themeColor="accent1" w:themeShade="80"/>
              </w:rPr>
            </w:pPr>
            <w:r w:rsidRPr="008A0B21">
              <w:rPr>
                <w:rFonts w:ascii="Times New Roman" w:hAnsi="Times New Roman" w:cs="Times New Roman"/>
                <w:b/>
                <w:bCs/>
                <w:color w:val="1F3864" w:themeColor="accent1" w:themeShade="80"/>
              </w:rPr>
              <w:t>1</w:t>
            </w:r>
          </w:p>
        </w:tc>
      </w:tr>
      <w:tr w:rsidR="008A0B21" w:rsidRPr="008A0B21" w14:paraId="24CAC476" w14:textId="77777777" w:rsidTr="005F6352">
        <w:trPr>
          <w:trHeight w:val="106"/>
        </w:trPr>
        <w:tc>
          <w:tcPr>
            <w:tcW w:w="1290" w:type="dxa"/>
            <w:shd w:val="clear" w:color="auto" w:fill="FFFFFF" w:themeFill="background1"/>
            <w:vAlign w:val="center"/>
            <w:hideMark/>
          </w:tcPr>
          <w:p w14:paraId="2D826CF4" w14:textId="7127E27F"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1.2</w:t>
            </w:r>
          </w:p>
        </w:tc>
        <w:tc>
          <w:tcPr>
            <w:tcW w:w="5397" w:type="dxa"/>
            <w:tcBorders>
              <w:top w:val="nil"/>
              <w:left w:val="single" w:sz="4" w:space="0" w:color="auto"/>
              <w:bottom w:val="single" w:sz="4" w:space="0" w:color="auto"/>
              <w:right w:val="single" w:sz="4" w:space="0" w:color="auto"/>
            </w:tcBorders>
            <w:shd w:val="clear" w:color="000000" w:fill="FFFFFF"/>
            <w:vAlign w:val="center"/>
            <w:hideMark/>
          </w:tcPr>
          <w:p w14:paraId="7F9A8A4E" w14:textId="1AA208C6"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Охорона праці, безпека життєдіяльності та цивільний захист</w:t>
            </w:r>
          </w:p>
        </w:tc>
        <w:tc>
          <w:tcPr>
            <w:tcW w:w="851" w:type="dxa"/>
            <w:shd w:val="clear" w:color="auto" w:fill="FFFFFF" w:themeFill="background1"/>
            <w:vAlign w:val="center"/>
          </w:tcPr>
          <w:p w14:paraId="66B8BEFB" w14:textId="372FD983"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b/>
                <w:bCs/>
              </w:rPr>
              <w:t>3</w:t>
            </w:r>
          </w:p>
        </w:tc>
        <w:tc>
          <w:tcPr>
            <w:tcW w:w="850" w:type="dxa"/>
            <w:shd w:val="clear" w:color="auto" w:fill="FFFFFF" w:themeFill="background1"/>
            <w:vAlign w:val="center"/>
          </w:tcPr>
          <w:p w14:paraId="58838BB5" w14:textId="54FB5444"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90</w:t>
            </w:r>
          </w:p>
        </w:tc>
        <w:tc>
          <w:tcPr>
            <w:tcW w:w="1134" w:type="dxa"/>
            <w:shd w:val="clear" w:color="auto" w:fill="FFFFFF" w:themeFill="background1"/>
            <w:vAlign w:val="center"/>
            <w:hideMark/>
          </w:tcPr>
          <w:p w14:paraId="49938781" w14:textId="114A837F"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color w:val="002060"/>
              </w:rPr>
              <w:t>з</w:t>
            </w:r>
          </w:p>
        </w:tc>
        <w:tc>
          <w:tcPr>
            <w:tcW w:w="567" w:type="dxa"/>
            <w:shd w:val="clear" w:color="auto" w:fill="FFFFFF" w:themeFill="background1"/>
            <w:noWrap/>
            <w:vAlign w:val="center"/>
            <w:hideMark/>
          </w:tcPr>
          <w:p w14:paraId="3BC23728" w14:textId="72A362CB" w:rsidR="008A0B21" w:rsidRPr="008A0B21" w:rsidRDefault="008A0B21" w:rsidP="008A0B21">
            <w:pPr>
              <w:spacing w:after="0" w:line="240" w:lineRule="auto"/>
              <w:jc w:val="center"/>
              <w:rPr>
                <w:rFonts w:ascii="Times New Roman" w:hAnsi="Times New Roman" w:cs="Times New Roman"/>
                <w:b/>
                <w:bCs/>
                <w:color w:val="002060"/>
              </w:rPr>
            </w:pPr>
            <w:r w:rsidRPr="008A0B21">
              <w:rPr>
                <w:rFonts w:ascii="Times New Roman" w:hAnsi="Times New Roman" w:cs="Times New Roman"/>
                <w:b/>
                <w:bCs/>
                <w:color w:val="002060"/>
              </w:rPr>
              <w:t>1</w:t>
            </w:r>
          </w:p>
        </w:tc>
      </w:tr>
      <w:tr w:rsidR="008A0B21" w:rsidRPr="008A0B21" w14:paraId="031E6981" w14:textId="77777777" w:rsidTr="005F6352">
        <w:trPr>
          <w:trHeight w:val="106"/>
        </w:trPr>
        <w:tc>
          <w:tcPr>
            <w:tcW w:w="1290" w:type="dxa"/>
            <w:shd w:val="clear" w:color="auto" w:fill="FFFFFF" w:themeFill="background1"/>
            <w:vAlign w:val="center"/>
          </w:tcPr>
          <w:p w14:paraId="11DFAEEC" w14:textId="44B85295"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1.3</w:t>
            </w:r>
          </w:p>
        </w:tc>
        <w:tc>
          <w:tcPr>
            <w:tcW w:w="5397" w:type="dxa"/>
            <w:tcBorders>
              <w:top w:val="nil"/>
              <w:left w:val="single" w:sz="4" w:space="0" w:color="auto"/>
              <w:bottom w:val="single" w:sz="4" w:space="0" w:color="auto"/>
              <w:right w:val="single" w:sz="4" w:space="0" w:color="auto"/>
            </w:tcBorders>
            <w:shd w:val="clear" w:color="000000" w:fill="FFFFFF"/>
            <w:vAlign w:val="center"/>
          </w:tcPr>
          <w:p w14:paraId="4D465539" w14:textId="6776906D"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Українська мова (за професійним спрямуванням)</w:t>
            </w:r>
          </w:p>
        </w:tc>
        <w:tc>
          <w:tcPr>
            <w:tcW w:w="851" w:type="dxa"/>
            <w:shd w:val="clear" w:color="auto" w:fill="FFFFFF" w:themeFill="background1"/>
            <w:vAlign w:val="center"/>
          </w:tcPr>
          <w:p w14:paraId="1E403C1C" w14:textId="4F1BEA44"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b/>
                <w:bCs/>
              </w:rPr>
              <w:t>4</w:t>
            </w:r>
          </w:p>
        </w:tc>
        <w:tc>
          <w:tcPr>
            <w:tcW w:w="850" w:type="dxa"/>
            <w:shd w:val="clear" w:color="auto" w:fill="FFFFFF" w:themeFill="background1"/>
            <w:vAlign w:val="center"/>
          </w:tcPr>
          <w:p w14:paraId="214EADD4" w14:textId="2AEB7637"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120</w:t>
            </w:r>
          </w:p>
        </w:tc>
        <w:tc>
          <w:tcPr>
            <w:tcW w:w="1134" w:type="dxa"/>
            <w:shd w:val="clear" w:color="auto" w:fill="FFFFFF" w:themeFill="background1"/>
            <w:vAlign w:val="center"/>
          </w:tcPr>
          <w:p w14:paraId="626F6592" w14:textId="0D530AA5"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color w:val="002060"/>
              </w:rPr>
              <w:t xml:space="preserve"> і</w:t>
            </w:r>
          </w:p>
        </w:tc>
        <w:tc>
          <w:tcPr>
            <w:tcW w:w="567" w:type="dxa"/>
            <w:shd w:val="clear" w:color="auto" w:fill="FFFFFF" w:themeFill="background1"/>
            <w:noWrap/>
            <w:vAlign w:val="center"/>
          </w:tcPr>
          <w:p w14:paraId="66987DC9" w14:textId="1105AF1B" w:rsidR="008A0B21" w:rsidRPr="008A0B21" w:rsidRDefault="008A0B21" w:rsidP="008A0B21">
            <w:pPr>
              <w:spacing w:after="0" w:line="240" w:lineRule="auto"/>
              <w:jc w:val="center"/>
              <w:rPr>
                <w:rFonts w:ascii="Times New Roman" w:hAnsi="Times New Roman" w:cs="Times New Roman"/>
                <w:b/>
                <w:bCs/>
                <w:color w:val="002060"/>
              </w:rPr>
            </w:pPr>
            <w:r w:rsidRPr="008A0B21">
              <w:rPr>
                <w:rFonts w:ascii="Times New Roman" w:hAnsi="Times New Roman" w:cs="Times New Roman"/>
                <w:b/>
                <w:bCs/>
                <w:color w:val="002060"/>
              </w:rPr>
              <w:t>1</w:t>
            </w:r>
          </w:p>
        </w:tc>
      </w:tr>
      <w:tr w:rsidR="008A0B21" w:rsidRPr="008A0B21" w14:paraId="7254FEFB" w14:textId="77777777" w:rsidTr="005F6352">
        <w:trPr>
          <w:trHeight w:val="106"/>
        </w:trPr>
        <w:tc>
          <w:tcPr>
            <w:tcW w:w="1290" w:type="dxa"/>
            <w:shd w:val="clear" w:color="auto" w:fill="FFFFFF" w:themeFill="background1"/>
            <w:vAlign w:val="center"/>
          </w:tcPr>
          <w:p w14:paraId="40C23967" w14:textId="02460D41"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1.4</w:t>
            </w:r>
          </w:p>
        </w:tc>
        <w:tc>
          <w:tcPr>
            <w:tcW w:w="5397" w:type="dxa"/>
            <w:tcBorders>
              <w:top w:val="nil"/>
              <w:left w:val="single" w:sz="4" w:space="0" w:color="auto"/>
              <w:bottom w:val="single" w:sz="4" w:space="0" w:color="auto"/>
              <w:right w:val="single" w:sz="4" w:space="0" w:color="auto"/>
            </w:tcBorders>
            <w:shd w:val="clear" w:color="000000" w:fill="FFFFFF"/>
            <w:vAlign w:val="center"/>
          </w:tcPr>
          <w:p w14:paraId="7620FF75" w14:textId="7ABEC437"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Основи національного спротиву</w:t>
            </w:r>
          </w:p>
        </w:tc>
        <w:tc>
          <w:tcPr>
            <w:tcW w:w="851" w:type="dxa"/>
            <w:shd w:val="clear" w:color="auto" w:fill="FFFFFF" w:themeFill="background1"/>
            <w:vAlign w:val="center"/>
          </w:tcPr>
          <w:p w14:paraId="6AF51094" w14:textId="242C62C2"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b/>
                <w:bCs/>
              </w:rPr>
              <w:t>5</w:t>
            </w:r>
          </w:p>
        </w:tc>
        <w:tc>
          <w:tcPr>
            <w:tcW w:w="850" w:type="dxa"/>
            <w:shd w:val="clear" w:color="auto" w:fill="FFFFFF" w:themeFill="background1"/>
            <w:vAlign w:val="center"/>
          </w:tcPr>
          <w:p w14:paraId="5689FF51" w14:textId="7A247364"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150</w:t>
            </w:r>
          </w:p>
        </w:tc>
        <w:tc>
          <w:tcPr>
            <w:tcW w:w="1134" w:type="dxa"/>
            <w:shd w:val="clear" w:color="auto" w:fill="FFFFFF" w:themeFill="background1"/>
            <w:vAlign w:val="center"/>
          </w:tcPr>
          <w:p w14:paraId="0714A284" w14:textId="643F633A"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color w:val="002060"/>
              </w:rPr>
              <w:t>з</w:t>
            </w:r>
          </w:p>
        </w:tc>
        <w:tc>
          <w:tcPr>
            <w:tcW w:w="567" w:type="dxa"/>
            <w:shd w:val="clear" w:color="auto" w:fill="FFFFFF" w:themeFill="background1"/>
            <w:noWrap/>
            <w:vAlign w:val="center"/>
          </w:tcPr>
          <w:p w14:paraId="3DAB5E7F" w14:textId="5C7DE176" w:rsidR="008A0B21" w:rsidRPr="008A0B21" w:rsidRDefault="008A0B21" w:rsidP="008A0B21">
            <w:pPr>
              <w:spacing w:after="0" w:line="240" w:lineRule="auto"/>
              <w:jc w:val="center"/>
              <w:rPr>
                <w:rFonts w:ascii="Times New Roman" w:hAnsi="Times New Roman" w:cs="Times New Roman"/>
                <w:b/>
                <w:bCs/>
                <w:color w:val="002060"/>
              </w:rPr>
            </w:pPr>
            <w:r w:rsidRPr="008A0B21">
              <w:rPr>
                <w:rFonts w:ascii="Times New Roman" w:hAnsi="Times New Roman" w:cs="Times New Roman"/>
                <w:b/>
                <w:bCs/>
                <w:color w:val="002060"/>
              </w:rPr>
              <w:t>2</w:t>
            </w:r>
          </w:p>
        </w:tc>
      </w:tr>
      <w:tr w:rsidR="008A0B21" w:rsidRPr="008A0B21" w14:paraId="60D371F4" w14:textId="77777777" w:rsidTr="005F6352">
        <w:trPr>
          <w:trHeight w:val="106"/>
        </w:trPr>
        <w:tc>
          <w:tcPr>
            <w:tcW w:w="1290" w:type="dxa"/>
            <w:shd w:val="clear" w:color="auto" w:fill="FFFFFF" w:themeFill="background1"/>
            <w:vAlign w:val="center"/>
          </w:tcPr>
          <w:p w14:paraId="41C6E303" w14:textId="0BF6E157"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1.5</w:t>
            </w:r>
          </w:p>
        </w:tc>
        <w:tc>
          <w:tcPr>
            <w:tcW w:w="5397" w:type="dxa"/>
            <w:tcBorders>
              <w:top w:val="nil"/>
              <w:left w:val="single" w:sz="4" w:space="0" w:color="auto"/>
              <w:bottom w:val="single" w:sz="4" w:space="0" w:color="auto"/>
              <w:right w:val="single" w:sz="4" w:space="0" w:color="auto"/>
            </w:tcBorders>
            <w:shd w:val="clear" w:color="000000" w:fill="FFFFFF"/>
            <w:vAlign w:val="center"/>
          </w:tcPr>
          <w:p w14:paraId="05FFBF70" w14:textId="4BE17B05"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Інформаційні системи і технології</w:t>
            </w:r>
          </w:p>
        </w:tc>
        <w:tc>
          <w:tcPr>
            <w:tcW w:w="851" w:type="dxa"/>
            <w:shd w:val="clear" w:color="auto" w:fill="FFFFFF" w:themeFill="background1"/>
            <w:vAlign w:val="center"/>
          </w:tcPr>
          <w:p w14:paraId="3F5FDAE5" w14:textId="357BA9B6"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b/>
                <w:bCs/>
              </w:rPr>
              <w:t>4</w:t>
            </w:r>
          </w:p>
        </w:tc>
        <w:tc>
          <w:tcPr>
            <w:tcW w:w="850" w:type="dxa"/>
            <w:shd w:val="clear" w:color="auto" w:fill="FFFFFF" w:themeFill="background1"/>
            <w:vAlign w:val="center"/>
          </w:tcPr>
          <w:p w14:paraId="5B5D474D" w14:textId="4AAC45AC"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120</w:t>
            </w:r>
          </w:p>
        </w:tc>
        <w:tc>
          <w:tcPr>
            <w:tcW w:w="1134" w:type="dxa"/>
            <w:shd w:val="clear" w:color="auto" w:fill="FFFFFF" w:themeFill="background1"/>
            <w:vAlign w:val="center"/>
          </w:tcPr>
          <w:p w14:paraId="24853316" w14:textId="4AF34282"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color w:val="002060"/>
              </w:rPr>
              <w:t>з, і</w:t>
            </w:r>
          </w:p>
        </w:tc>
        <w:tc>
          <w:tcPr>
            <w:tcW w:w="567" w:type="dxa"/>
            <w:shd w:val="clear" w:color="auto" w:fill="FFFFFF" w:themeFill="background1"/>
            <w:noWrap/>
            <w:vAlign w:val="center"/>
          </w:tcPr>
          <w:p w14:paraId="25058BDD" w14:textId="0562E1EA" w:rsidR="008A0B21" w:rsidRPr="008A0B21" w:rsidRDefault="008A0B21" w:rsidP="008A0B21">
            <w:pPr>
              <w:spacing w:after="0" w:line="240" w:lineRule="auto"/>
              <w:jc w:val="center"/>
              <w:rPr>
                <w:rFonts w:ascii="Times New Roman" w:hAnsi="Times New Roman" w:cs="Times New Roman"/>
                <w:b/>
                <w:bCs/>
                <w:color w:val="002060"/>
              </w:rPr>
            </w:pPr>
            <w:r w:rsidRPr="008A0B21">
              <w:rPr>
                <w:rFonts w:ascii="Times New Roman" w:hAnsi="Times New Roman" w:cs="Times New Roman"/>
                <w:b/>
                <w:bCs/>
                <w:color w:val="002060"/>
              </w:rPr>
              <w:t>1-2</w:t>
            </w:r>
          </w:p>
        </w:tc>
      </w:tr>
      <w:tr w:rsidR="008A0B21" w:rsidRPr="008A0B21" w14:paraId="01D51736" w14:textId="77777777" w:rsidTr="005F6352">
        <w:trPr>
          <w:trHeight w:val="106"/>
        </w:trPr>
        <w:tc>
          <w:tcPr>
            <w:tcW w:w="1290" w:type="dxa"/>
            <w:shd w:val="clear" w:color="auto" w:fill="FFFFFF" w:themeFill="background1"/>
            <w:vAlign w:val="center"/>
          </w:tcPr>
          <w:p w14:paraId="2AC78139" w14:textId="42F31A3B"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1.6</w:t>
            </w:r>
          </w:p>
        </w:tc>
        <w:tc>
          <w:tcPr>
            <w:tcW w:w="5397" w:type="dxa"/>
            <w:tcBorders>
              <w:top w:val="nil"/>
              <w:left w:val="single" w:sz="4" w:space="0" w:color="auto"/>
              <w:bottom w:val="single" w:sz="4" w:space="0" w:color="auto"/>
              <w:right w:val="single" w:sz="4" w:space="0" w:color="auto"/>
            </w:tcBorders>
            <w:shd w:val="clear" w:color="000000" w:fill="FFFFFF"/>
            <w:vAlign w:val="center"/>
          </w:tcPr>
          <w:p w14:paraId="42B52A8B" w14:textId="1C839844"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Іноземна мова</w:t>
            </w:r>
          </w:p>
        </w:tc>
        <w:tc>
          <w:tcPr>
            <w:tcW w:w="851" w:type="dxa"/>
            <w:shd w:val="clear" w:color="auto" w:fill="FFFFFF" w:themeFill="background1"/>
            <w:vAlign w:val="center"/>
          </w:tcPr>
          <w:p w14:paraId="3B2DF13C" w14:textId="7F50EC1B"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b/>
                <w:bCs/>
              </w:rPr>
              <w:t>4</w:t>
            </w:r>
          </w:p>
        </w:tc>
        <w:tc>
          <w:tcPr>
            <w:tcW w:w="850" w:type="dxa"/>
            <w:shd w:val="clear" w:color="auto" w:fill="FFFFFF" w:themeFill="background1"/>
            <w:vAlign w:val="center"/>
          </w:tcPr>
          <w:p w14:paraId="6C8C635C" w14:textId="3F421EA1"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120</w:t>
            </w:r>
          </w:p>
        </w:tc>
        <w:tc>
          <w:tcPr>
            <w:tcW w:w="1134" w:type="dxa"/>
            <w:shd w:val="clear" w:color="auto" w:fill="FFFFFF" w:themeFill="background1"/>
            <w:vAlign w:val="center"/>
          </w:tcPr>
          <w:p w14:paraId="60CCB515" w14:textId="6D92D3A9"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color w:val="002060"/>
              </w:rPr>
              <w:t>з, з, і</w:t>
            </w:r>
          </w:p>
        </w:tc>
        <w:tc>
          <w:tcPr>
            <w:tcW w:w="567" w:type="dxa"/>
            <w:shd w:val="clear" w:color="auto" w:fill="FFFFFF" w:themeFill="background1"/>
            <w:noWrap/>
            <w:vAlign w:val="center"/>
          </w:tcPr>
          <w:p w14:paraId="284BDFCA" w14:textId="70561A28" w:rsidR="008A0B21" w:rsidRPr="008A0B21" w:rsidRDefault="008A0B21" w:rsidP="008A0B21">
            <w:pPr>
              <w:spacing w:after="0" w:line="240" w:lineRule="auto"/>
              <w:jc w:val="center"/>
              <w:rPr>
                <w:rFonts w:ascii="Times New Roman" w:hAnsi="Times New Roman" w:cs="Times New Roman"/>
                <w:b/>
                <w:bCs/>
                <w:color w:val="002060"/>
              </w:rPr>
            </w:pPr>
            <w:r w:rsidRPr="008A0B21">
              <w:rPr>
                <w:rFonts w:ascii="Times New Roman" w:hAnsi="Times New Roman" w:cs="Times New Roman"/>
                <w:b/>
                <w:bCs/>
                <w:color w:val="002060"/>
              </w:rPr>
              <w:t>1-3</w:t>
            </w:r>
          </w:p>
        </w:tc>
      </w:tr>
      <w:tr w:rsidR="008A0B21" w:rsidRPr="008A0B21" w14:paraId="5C5D8DBE" w14:textId="77777777" w:rsidTr="005F6352">
        <w:trPr>
          <w:trHeight w:val="106"/>
        </w:trPr>
        <w:tc>
          <w:tcPr>
            <w:tcW w:w="1290" w:type="dxa"/>
            <w:shd w:val="clear" w:color="auto" w:fill="FFFFFF" w:themeFill="background1"/>
            <w:vAlign w:val="center"/>
          </w:tcPr>
          <w:p w14:paraId="66E82963" w14:textId="4D9E38AA"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1.7</w:t>
            </w:r>
          </w:p>
        </w:tc>
        <w:tc>
          <w:tcPr>
            <w:tcW w:w="5397" w:type="dxa"/>
            <w:tcBorders>
              <w:top w:val="nil"/>
              <w:left w:val="single" w:sz="4" w:space="0" w:color="auto"/>
              <w:bottom w:val="single" w:sz="4" w:space="0" w:color="auto"/>
              <w:right w:val="single" w:sz="4" w:space="0" w:color="auto"/>
            </w:tcBorders>
            <w:shd w:val="clear" w:color="000000" w:fill="FFFFFF"/>
            <w:vAlign w:val="center"/>
          </w:tcPr>
          <w:p w14:paraId="7388B2B3" w14:textId="3446B7F9"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 xml:space="preserve">Фізична культура (Фізичне виховання. Основи здорового способу життя. Психологія стресу і </w:t>
            </w:r>
            <w:proofErr w:type="spellStart"/>
            <w:r w:rsidRPr="008A0B21">
              <w:rPr>
                <w:rFonts w:ascii="Times New Roman" w:hAnsi="Times New Roman" w:cs="Times New Roman"/>
              </w:rPr>
              <w:t>стресостійкості</w:t>
            </w:r>
            <w:proofErr w:type="spellEnd"/>
            <w:r w:rsidRPr="008A0B21">
              <w:rPr>
                <w:rFonts w:ascii="Times New Roman" w:hAnsi="Times New Roman" w:cs="Times New Roman"/>
              </w:rPr>
              <w:t xml:space="preserve"> особистості)</w:t>
            </w:r>
          </w:p>
        </w:tc>
        <w:tc>
          <w:tcPr>
            <w:tcW w:w="851" w:type="dxa"/>
            <w:shd w:val="clear" w:color="auto" w:fill="FFFFFF" w:themeFill="background1"/>
            <w:vAlign w:val="center"/>
          </w:tcPr>
          <w:p w14:paraId="5E3C77E9" w14:textId="521863A9"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b/>
                <w:bCs/>
              </w:rPr>
              <w:t>4</w:t>
            </w:r>
          </w:p>
        </w:tc>
        <w:tc>
          <w:tcPr>
            <w:tcW w:w="850" w:type="dxa"/>
            <w:shd w:val="clear" w:color="auto" w:fill="FFFFFF" w:themeFill="background1"/>
            <w:vAlign w:val="center"/>
          </w:tcPr>
          <w:p w14:paraId="50D0FB49" w14:textId="772F3456"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120</w:t>
            </w:r>
          </w:p>
        </w:tc>
        <w:tc>
          <w:tcPr>
            <w:tcW w:w="1134" w:type="dxa"/>
            <w:shd w:val="clear" w:color="auto" w:fill="FFFFFF" w:themeFill="background1"/>
            <w:vAlign w:val="center"/>
          </w:tcPr>
          <w:p w14:paraId="7C4510F5" w14:textId="7EFE448A"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color w:val="002060"/>
              </w:rPr>
              <w:t>з</w:t>
            </w:r>
          </w:p>
        </w:tc>
        <w:tc>
          <w:tcPr>
            <w:tcW w:w="567" w:type="dxa"/>
            <w:shd w:val="clear" w:color="auto" w:fill="FFFFFF" w:themeFill="background1"/>
            <w:noWrap/>
            <w:vAlign w:val="center"/>
          </w:tcPr>
          <w:p w14:paraId="00A8875C" w14:textId="25291F38" w:rsidR="008A0B21" w:rsidRPr="008A0B21" w:rsidRDefault="008A0B21" w:rsidP="008A0B21">
            <w:pPr>
              <w:spacing w:after="0" w:line="240" w:lineRule="auto"/>
              <w:jc w:val="center"/>
              <w:rPr>
                <w:rFonts w:ascii="Times New Roman" w:hAnsi="Times New Roman" w:cs="Times New Roman"/>
                <w:b/>
                <w:bCs/>
                <w:color w:val="002060"/>
              </w:rPr>
            </w:pPr>
            <w:r w:rsidRPr="008A0B21">
              <w:rPr>
                <w:rFonts w:ascii="Times New Roman" w:hAnsi="Times New Roman" w:cs="Times New Roman"/>
                <w:b/>
                <w:bCs/>
                <w:color w:val="002060"/>
              </w:rPr>
              <w:t>2</w:t>
            </w:r>
          </w:p>
        </w:tc>
      </w:tr>
      <w:tr w:rsidR="008A0B21" w:rsidRPr="008A0B21" w14:paraId="3770F9F6" w14:textId="77777777" w:rsidTr="005F6352">
        <w:trPr>
          <w:trHeight w:val="106"/>
        </w:trPr>
        <w:tc>
          <w:tcPr>
            <w:tcW w:w="1290" w:type="dxa"/>
            <w:shd w:val="clear" w:color="auto" w:fill="FFFFFF" w:themeFill="background1"/>
            <w:vAlign w:val="center"/>
          </w:tcPr>
          <w:p w14:paraId="0C138A25" w14:textId="3947D99C"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1.8</w:t>
            </w:r>
          </w:p>
        </w:tc>
        <w:tc>
          <w:tcPr>
            <w:tcW w:w="5397" w:type="dxa"/>
            <w:tcBorders>
              <w:top w:val="nil"/>
              <w:left w:val="single" w:sz="4" w:space="0" w:color="auto"/>
              <w:bottom w:val="single" w:sz="4" w:space="0" w:color="auto"/>
              <w:right w:val="single" w:sz="4" w:space="0" w:color="auto"/>
            </w:tcBorders>
            <w:shd w:val="clear" w:color="000000" w:fill="FFFFFF"/>
            <w:vAlign w:val="center"/>
          </w:tcPr>
          <w:p w14:paraId="64A75D65" w14:textId="406A89F5"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Психологія спілкування</w:t>
            </w:r>
          </w:p>
        </w:tc>
        <w:tc>
          <w:tcPr>
            <w:tcW w:w="851" w:type="dxa"/>
            <w:shd w:val="clear" w:color="auto" w:fill="FFFFFF" w:themeFill="background1"/>
            <w:vAlign w:val="center"/>
          </w:tcPr>
          <w:p w14:paraId="03B6CF20" w14:textId="015578A6"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b/>
                <w:bCs/>
              </w:rPr>
              <w:t>4</w:t>
            </w:r>
          </w:p>
        </w:tc>
        <w:tc>
          <w:tcPr>
            <w:tcW w:w="850" w:type="dxa"/>
            <w:shd w:val="clear" w:color="auto" w:fill="FFFFFF" w:themeFill="background1"/>
            <w:vAlign w:val="center"/>
          </w:tcPr>
          <w:p w14:paraId="1734B387" w14:textId="3ACEF863"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120</w:t>
            </w:r>
          </w:p>
        </w:tc>
        <w:tc>
          <w:tcPr>
            <w:tcW w:w="1134" w:type="dxa"/>
            <w:shd w:val="clear" w:color="auto" w:fill="FFFFFF" w:themeFill="background1"/>
            <w:vAlign w:val="center"/>
          </w:tcPr>
          <w:p w14:paraId="5BD7FEA9" w14:textId="26BF9578"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color w:val="002060"/>
              </w:rPr>
              <w:t>з</w:t>
            </w:r>
          </w:p>
        </w:tc>
        <w:tc>
          <w:tcPr>
            <w:tcW w:w="567" w:type="dxa"/>
            <w:shd w:val="clear" w:color="auto" w:fill="FFFFFF" w:themeFill="background1"/>
            <w:noWrap/>
            <w:vAlign w:val="center"/>
          </w:tcPr>
          <w:p w14:paraId="08517137" w14:textId="6A20B989" w:rsidR="008A0B21" w:rsidRPr="008A0B21" w:rsidRDefault="008A0B21" w:rsidP="008A0B21">
            <w:pPr>
              <w:spacing w:after="0" w:line="240" w:lineRule="auto"/>
              <w:jc w:val="center"/>
              <w:rPr>
                <w:rFonts w:ascii="Times New Roman" w:hAnsi="Times New Roman" w:cs="Times New Roman"/>
                <w:b/>
                <w:bCs/>
                <w:color w:val="002060"/>
              </w:rPr>
            </w:pPr>
            <w:r w:rsidRPr="008A0B21">
              <w:rPr>
                <w:rFonts w:ascii="Times New Roman" w:hAnsi="Times New Roman" w:cs="Times New Roman"/>
                <w:b/>
                <w:bCs/>
                <w:color w:val="002060"/>
              </w:rPr>
              <w:t>2</w:t>
            </w:r>
          </w:p>
        </w:tc>
      </w:tr>
      <w:tr w:rsidR="008A0B21" w:rsidRPr="008A0B21" w14:paraId="248EA09F" w14:textId="77777777" w:rsidTr="005F6352">
        <w:trPr>
          <w:trHeight w:val="106"/>
        </w:trPr>
        <w:tc>
          <w:tcPr>
            <w:tcW w:w="1290" w:type="dxa"/>
            <w:shd w:val="clear" w:color="auto" w:fill="FFFFFF" w:themeFill="background1"/>
            <w:vAlign w:val="center"/>
          </w:tcPr>
          <w:p w14:paraId="043227F0" w14:textId="47426932"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1.9</w:t>
            </w:r>
          </w:p>
        </w:tc>
        <w:tc>
          <w:tcPr>
            <w:tcW w:w="5397" w:type="dxa"/>
            <w:tcBorders>
              <w:top w:val="nil"/>
              <w:left w:val="single" w:sz="4" w:space="0" w:color="auto"/>
              <w:bottom w:val="single" w:sz="4" w:space="0" w:color="auto"/>
              <w:right w:val="single" w:sz="4" w:space="0" w:color="auto"/>
            </w:tcBorders>
            <w:shd w:val="clear" w:color="000000" w:fill="FFFFFF"/>
            <w:vAlign w:val="center"/>
          </w:tcPr>
          <w:p w14:paraId="1332E64D" w14:textId="47FC631B"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Інклюзивне суспільство</w:t>
            </w:r>
          </w:p>
        </w:tc>
        <w:tc>
          <w:tcPr>
            <w:tcW w:w="851" w:type="dxa"/>
            <w:shd w:val="clear" w:color="auto" w:fill="FFFFFF" w:themeFill="background1"/>
            <w:vAlign w:val="center"/>
          </w:tcPr>
          <w:p w14:paraId="22B9CFB9" w14:textId="13092D49"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b/>
                <w:bCs/>
              </w:rPr>
              <w:t>3</w:t>
            </w:r>
          </w:p>
        </w:tc>
        <w:tc>
          <w:tcPr>
            <w:tcW w:w="850" w:type="dxa"/>
            <w:shd w:val="clear" w:color="auto" w:fill="FFFFFF" w:themeFill="background1"/>
            <w:vAlign w:val="center"/>
          </w:tcPr>
          <w:p w14:paraId="4D62A514" w14:textId="416588EE"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90</w:t>
            </w:r>
          </w:p>
        </w:tc>
        <w:tc>
          <w:tcPr>
            <w:tcW w:w="1134" w:type="dxa"/>
            <w:shd w:val="clear" w:color="auto" w:fill="FFFFFF" w:themeFill="background1"/>
            <w:vAlign w:val="center"/>
          </w:tcPr>
          <w:p w14:paraId="5C63C4EF" w14:textId="1811A848"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color w:val="002060"/>
              </w:rPr>
              <w:t>з</w:t>
            </w:r>
          </w:p>
        </w:tc>
        <w:tc>
          <w:tcPr>
            <w:tcW w:w="567" w:type="dxa"/>
            <w:shd w:val="clear" w:color="auto" w:fill="FFFFFF" w:themeFill="background1"/>
            <w:noWrap/>
            <w:vAlign w:val="center"/>
          </w:tcPr>
          <w:p w14:paraId="7A86E867" w14:textId="1E550256" w:rsidR="008A0B21" w:rsidRPr="008A0B21" w:rsidRDefault="008A0B21" w:rsidP="008A0B21">
            <w:pPr>
              <w:spacing w:after="0" w:line="240" w:lineRule="auto"/>
              <w:jc w:val="center"/>
              <w:rPr>
                <w:rFonts w:ascii="Times New Roman" w:hAnsi="Times New Roman" w:cs="Times New Roman"/>
                <w:b/>
                <w:bCs/>
                <w:color w:val="002060"/>
              </w:rPr>
            </w:pPr>
            <w:r w:rsidRPr="008A0B21">
              <w:rPr>
                <w:rFonts w:ascii="Times New Roman" w:hAnsi="Times New Roman" w:cs="Times New Roman"/>
                <w:b/>
                <w:bCs/>
                <w:color w:val="002060"/>
              </w:rPr>
              <w:t>2</w:t>
            </w:r>
          </w:p>
        </w:tc>
      </w:tr>
      <w:tr w:rsidR="008A0B21" w:rsidRPr="008A0B21" w14:paraId="2702EF0F" w14:textId="77777777" w:rsidTr="005F6352">
        <w:trPr>
          <w:trHeight w:val="106"/>
        </w:trPr>
        <w:tc>
          <w:tcPr>
            <w:tcW w:w="1290" w:type="dxa"/>
            <w:shd w:val="clear" w:color="auto" w:fill="FFFFFF" w:themeFill="background1"/>
            <w:vAlign w:val="center"/>
          </w:tcPr>
          <w:p w14:paraId="0EB4A824" w14:textId="27D87161"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1.10</w:t>
            </w:r>
          </w:p>
        </w:tc>
        <w:tc>
          <w:tcPr>
            <w:tcW w:w="5397" w:type="dxa"/>
            <w:tcBorders>
              <w:top w:val="nil"/>
              <w:left w:val="single" w:sz="4" w:space="0" w:color="auto"/>
              <w:bottom w:val="single" w:sz="4" w:space="0" w:color="auto"/>
              <w:right w:val="single" w:sz="4" w:space="0" w:color="auto"/>
            </w:tcBorders>
            <w:shd w:val="clear" w:color="000000" w:fill="FFFFFF"/>
            <w:vAlign w:val="center"/>
          </w:tcPr>
          <w:p w14:paraId="43A31F48" w14:textId="62E83C6D"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Україна в контексті світового розвитку</w:t>
            </w:r>
          </w:p>
        </w:tc>
        <w:tc>
          <w:tcPr>
            <w:tcW w:w="851" w:type="dxa"/>
            <w:shd w:val="clear" w:color="auto" w:fill="FFFFFF" w:themeFill="background1"/>
            <w:vAlign w:val="center"/>
          </w:tcPr>
          <w:p w14:paraId="63F3DB74" w14:textId="72C3F66C"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b/>
                <w:bCs/>
              </w:rPr>
              <w:t>3</w:t>
            </w:r>
          </w:p>
        </w:tc>
        <w:tc>
          <w:tcPr>
            <w:tcW w:w="850" w:type="dxa"/>
            <w:shd w:val="clear" w:color="auto" w:fill="FFFFFF" w:themeFill="background1"/>
            <w:vAlign w:val="center"/>
          </w:tcPr>
          <w:p w14:paraId="1D36EA3A" w14:textId="199C70EC"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90</w:t>
            </w:r>
          </w:p>
        </w:tc>
        <w:tc>
          <w:tcPr>
            <w:tcW w:w="1134" w:type="dxa"/>
            <w:shd w:val="clear" w:color="auto" w:fill="FFFFFF" w:themeFill="background1"/>
            <w:vAlign w:val="center"/>
          </w:tcPr>
          <w:p w14:paraId="5EC47AED" w14:textId="5070F6E5"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color w:val="002060"/>
              </w:rPr>
              <w:t>з</w:t>
            </w:r>
          </w:p>
        </w:tc>
        <w:tc>
          <w:tcPr>
            <w:tcW w:w="567" w:type="dxa"/>
            <w:shd w:val="clear" w:color="auto" w:fill="FFFFFF" w:themeFill="background1"/>
            <w:noWrap/>
            <w:vAlign w:val="center"/>
          </w:tcPr>
          <w:p w14:paraId="32ACB75B" w14:textId="53015CB8" w:rsidR="008A0B21" w:rsidRPr="008A0B21" w:rsidRDefault="008A0B21" w:rsidP="008A0B21">
            <w:pPr>
              <w:spacing w:after="0" w:line="240" w:lineRule="auto"/>
              <w:jc w:val="center"/>
              <w:rPr>
                <w:rFonts w:ascii="Times New Roman" w:hAnsi="Times New Roman" w:cs="Times New Roman"/>
                <w:b/>
                <w:bCs/>
                <w:color w:val="002060"/>
              </w:rPr>
            </w:pPr>
            <w:r w:rsidRPr="008A0B21">
              <w:rPr>
                <w:rFonts w:ascii="Times New Roman" w:hAnsi="Times New Roman" w:cs="Times New Roman"/>
                <w:b/>
                <w:bCs/>
                <w:color w:val="002060"/>
              </w:rPr>
              <w:t>4</w:t>
            </w:r>
          </w:p>
        </w:tc>
      </w:tr>
      <w:tr w:rsidR="008A0B21" w:rsidRPr="008A0B21" w14:paraId="299CAF85" w14:textId="77777777" w:rsidTr="005F6352">
        <w:trPr>
          <w:trHeight w:val="106"/>
        </w:trPr>
        <w:tc>
          <w:tcPr>
            <w:tcW w:w="1290" w:type="dxa"/>
            <w:shd w:val="clear" w:color="auto" w:fill="FFFFFF" w:themeFill="background1"/>
            <w:vAlign w:val="center"/>
          </w:tcPr>
          <w:p w14:paraId="3699D37D" w14:textId="2CA4EEB8"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1.11</w:t>
            </w:r>
          </w:p>
        </w:tc>
        <w:tc>
          <w:tcPr>
            <w:tcW w:w="5397" w:type="dxa"/>
            <w:tcBorders>
              <w:top w:val="nil"/>
              <w:left w:val="single" w:sz="4" w:space="0" w:color="auto"/>
              <w:bottom w:val="single" w:sz="4" w:space="0" w:color="auto"/>
              <w:right w:val="single" w:sz="4" w:space="0" w:color="auto"/>
            </w:tcBorders>
            <w:shd w:val="clear" w:color="000000" w:fill="FFFFFF"/>
            <w:vAlign w:val="center"/>
          </w:tcPr>
          <w:p w14:paraId="46532F5D" w14:textId="5B44458F"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Іноземна мова (за професійним спрямуванням)</w:t>
            </w:r>
          </w:p>
        </w:tc>
        <w:tc>
          <w:tcPr>
            <w:tcW w:w="851" w:type="dxa"/>
            <w:shd w:val="clear" w:color="auto" w:fill="FFFFFF" w:themeFill="background1"/>
            <w:vAlign w:val="center"/>
          </w:tcPr>
          <w:p w14:paraId="004CCB2C" w14:textId="4C637A72"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b/>
                <w:bCs/>
              </w:rPr>
              <w:t>6</w:t>
            </w:r>
          </w:p>
        </w:tc>
        <w:tc>
          <w:tcPr>
            <w:tcW w:w="850" w:type="dxa"/>
            <w:shd w:val="clear" w:color="auto" w:fill="FFFFFF" w:themeFill="background1"/>
            <w:vAlign w:val="center"/>
          </w:tcPr>
          <w:p w14:paraId="1D1AF5EF" w14:textId="5AE76664"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180</w:t>
            </w:r>
          </w:p>
        </w:tc>
        <w:tc>
          <w:tcPr>
            <w:tcW w:w="1134" w:type="dxa"/>
            <w:shd w:val="clear" w:color="auto" w:fill="FFFFFF" w:themeFill="background1"/>
            <w:vAlign w:val="center"/>
          </w:tcPr>
          <w:p w14:paraId="2E5985FA" w14:textId="6967CEF9"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color w:val="002060"/>
              </w:rPr>
              <w:t>з, з, і</w:t>
            </w:r>
          </w:p>
        </w:tc>
        <w:tc>
          <w:tcPr>
            <w:tcW w:w="567" w:type="dxa"/>
            <w:shd w:val="clear" w:color="auto" w:fill="FFFFFF" w:themeFill="background1"/>
            <w:noWrap/>
            <w:vAlign w:val="center"/>
          </w:tcPr>
          <w:p w14:paraId="3B7599DE" w14:textId="0338E623" w:rsidR="008A0B21" w:rsidRPr="008A0B21" w:rsidRDefault="008A0B21" w:rsidP="008A0B21">
            <w:pPr>
              <w:spacing w:after="0" w:line="240" w:lineRule="auto"/>
              <w:jc w:val="center"/>
              <w:rPr>
                <w:rFonts w:ascii="Times New Roman" w:hAnsi="Times New Roman" w:cs="Times New Roman"/>
                <w:b/>
                <w:bCs/>
                <w:color w:val="002060"/>
              </w:rPr>
            </w:pPr>
            <w:r w:rsidRPr="008A0B21">
              <w:rPr>
                <w:rFonts w:ascii="Times New Roman" w:hAnsi="Times New Roman" w:cs="Times New Roman"/>
                <w:b/>
                <w:bCs/>
                <w:color w:val="002060"/>
              </w:rPr>
              <w:t>4-6</w:t>
            </w:r>
          </w:p>
        </w:tc>
      </w:tr>
      <w:tr w:rsidR="008A0B21" w:rsidRPr="008A0B21" w14:paraId="586FACBC" w14:textId="77777777" w:rsidTr="005F6352">
        <w:trPr>
          <w:trHeight w:val="106"/>
        </w:trPr>
        <w:tc>
          <w:tcPr>
            <w:tcW w:w="1290" w:type="dxa"/>
            <w:shd w:val="clear" w:color="auto" w:fill="FFFFFF" w:themeFill="background1"/>
            <w:vAlign w:val="center"/>
          </w:tcPr>
          <w:p w14:paraId="7B063AEF" w14:textId="1A7FCEDB"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1.12</w:t>
            </w:r>
          </w:p>
        </w:tc>
        <w:tc>
          <w:tcPr>
            <w:tcW w:w="5397" w:type="dxa"/>
            <w:tcBorders>
              <w:top w:val="nil"/>
              <w:left w:val="single" w:sz="4" w:space="0" w:color="auto"/>
              <w:bottom w:val="single" w:sz="4" w:space="0" w:color="auto"/>
              <w:right w:val="single" w:sz="4" w:space="0" w:color="auto"/>
            </w:tcBorders>
            <w:shd w:val="clear" w:color="000000" w:fill="FFFFFF"/>
            <w:vAlign w:val="center"/>
          </w:tcPr>
          <w:p w14:paraId="390FD6D0" w14:textId="1925CA09"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Філософія</w:t>
            </w:r>
          </w:p>
        </w:tc>
        <w:tc>
          <w:tcPr>
            <w:tcW w:w="851" w:type="dxa"/>
            <w:shd w:val="clear" w:color="auto" w:fill="FFFFFF" w:themeFill="background1"/>
            <w:vAlign w:val="center"/>
          </w:tcPr>
          <w:p w14:paraId="2FB0CA4C" w14:textId="68E51547"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b/>
                <w:bCs/>
              </w:rPr>
              <w:t>3</w:t>
            </w:r>
          </w:p>
        </w:tc>
        <w:tc>
          <w:tcPr>
            <w:tcW w:w="850" w:type="dxa"/>
            <w:shd w:val="clear" w:color="auto" w:fill="FFFFFF" w:themeFill="background1"/>
            <w:vAlign w:val="center"/>
          </w:tcPr>
          <w:p w14:paraId="2C4D8C31" w14:textId="1AD88DA4"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90</w:t>
            </w:r>
          </w:p>
        </w:tc>
        <w:tc>
          <w:tcPr>
            <w:tcW w:w="1134" w:type="dxa"/>
            <w:shd w:val="clear" w:color="auto" w:fill="FFFFFF" w:themeFill="background1"/>
            <w:vAlign w:val="center"/>
          </w:tcPr>
          <w:p w14:paraId="360811B0" w14:textId="06B10EF3"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color w:val="002060"/>
              </w:rPr>
              <w:t>і</w:t>
            </w:r>
          </w:p>
        </w:tc>
        <w:tc>
          <w:tcPr>
            <w:tcW w:w="567" w:type="dxa"/>
            <w:shd w:val="clear" w:color="auto" w:fill="FFFFFF" w:themeFill="background1"/>
            <w:noWrap/>
            <w:vAlign w:val="center"/>
          </w:tcPr>
          <w:p w14:paraId="6E9B5744" w14:textId="77777777" w:rsidR="008A0B21" w:rsidRPr="008A0B21" w:rsidRDefault="008A0B21" w:rsidP="008A0B21">
            <w:pPr>
              <w:spacing w:after="0" w:line="240" w:lineRule="auto"/>
              <w:jc w:val="center"/>
              <w:rPr>
                <w:rFonts w:ascii="Times New Roman" w:hAnsi="Times New Roman" w:cs="Times New Roman"/>
                <w:b/>
                <w:bCs/>
                <w:color w:val="002060"/>
              </w:rPr>
            </w:pPr>
            <w:r w:rsidRPr="008A0B21">
              <w:rPr>
                <w:rFonts w:ascii="Times New Roman" w:hAnsi="Times New Roman" w:cs="Times New Roman"/>
                <w:b/>
                <w:bCs/>
                <w:color w:val="002060"/>
              </w:rPr>
              <w:t>5</w:t>
            </w:r>
          </w:p>
        </w:tc>
      </w:tr>
      <w:tr w:rsidR="008A0B21" w:rsidRPr="008A0B21" w14:paraId="38A43F95" w14:textId="77777777" w:rsidTr="005F6352">
        <w:trPr>
          <w:trHeight w:val="43"/>
        </w:trPr>
        <w:tc>
          <w:tcPr>
            <w:tcW w:w="1290" w:type="dxa"/>
            <w:shd w:val="clear" w:color="auto" w:fill="FFFFFF" w:themeFill="background1"/>
            <w:vAlign w:val="center"/>
          </w:tcPr>
          <w:p w14:paraId="4F428AD4" w14:textId="644E93B7"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1.13</w:t>
            </w:r>
          </w:p>
        </w:tc>
        <w:tc>
          <w:tcPr>
            <w:tcW w:w="5397" w:type="dxa"/>
            <w:tcBorders>
              <w:top w:val="nil"/>
              <w:left w:val="single" w:sz="4" w:space="0" w:color="auto"/>
              <w:bottom w:val="single" w:sz="4" w:space="0" w:color="auto"/>
              <w:right w:val="single" w:sz="4" w:space="0" w:color="auto"/>
            </w:tcBorders>
            <w:shd w:val="clear" w:color="000000" w:fill="FFFFFF"/>
            <w:vAlign w:val="center"/>
          </w:tcPr>
          <w:p w14:paraId="46D4BB63" w14:textId="664DFDD4"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Права людини та верховенство права в сучасних реаліях</w:t>
            </w:r>
          </w:p>
        </w:tc>
        <w:tc>
          <w:tcPr>
            <w:tcW w:w="851" w:type="dxa"/>
            <w:shd w:val="clear" w:color="auto" w:fill="FFFFFF" w:themeFill="background1"/>
            <w:vAlign w:val="center"/>
          </w:tcPr>
          <w:p w14:paraId="6A258CAB" w14:textId="2976D169"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b/>
                <w:bCs/>
              </w:rPr>
              <w:t>3</w:t>
            </w:r>
          </w:p>
        </w:tc>
        <w:tc>
          <w:tcPr>
            <w:tcW w:w="850" w:type="dxa"/>
            <w:shd w:val="clear" w:color="auto" w:fill="FFFFFF" w:themeFill="background1"/>
            <w:vAlign w:val="center"/>
          </w:tcPr>
          <w:p w14:paraId="3D9275CE" w14:textId="67E81F1D"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90</w:t>
            </w:r>
          </w:p>
        </w:tc>
        <w:tc>
          <w:tcPr>
            <w:tcW w:w="1134" w:type="dxa"/>
            <w:shd w:val="clear" w:color="auto" w:fill="FFFFFF" w:themeFill="background1"/>
            <w:vAlign w:val="center"/>
          </w:tcPr>
          <w:p w14:paraId="36BE3914" w14:textId="2BF859D4"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color w:val="002060"/>
              </w:rPr>
              <w:t>з</w:t>
            </w:r>
          </w:p>
        </w:tc>
        <w:tc>
          <w:tcPr>
            <w:tcW w:w="567" w:type="dxa"/>
            <w:shd w:val="clear" w:color="auto" w:fill="FFFFFF" w:themeFill="background1"/>
            <w:noWrap/>
            <w:vAlign w:val="center"/>
          </w:tcPr>
          <w:p w14:paraId="3AA0748E" w14:textId="022CA24F" w:rsidR="008A0B21" w:rsidRPr="008A0B21" w:rsidRDefault="008A0B21" w:rsidP="008A0B21">
            <w:pPr>
              <w:spacing w:after="0" w:line="240" w:lineRule="auto"/>
              <w:jc w:val="center"/>
              <w:rPr>
                <w:rFonts w:ascii="Times New Roman" w:hAnsi="Times New Roman" w:cs="Times New Roman"/>
                <w:b/>
                <w:bCs/>
                <w:color w:val="002060"/>
              </w:rPr>
            </w:pPr>
            <w:r w:rsidRPr="008A0B21">
              <w:rPr>
                <w:rFonts w:ascii="Times New Roman" w:hAnsi="Times New Roman" w:cs="Times New Roman"/>
                <w:b/>
                <w:bCs/>
                <w:color w:val="002060"/>
              </w:rPr>
              <w:t>5</w:t>
            </w:r>
          </w:p>
        </w:tc>
      </w:tr>
      <w:tr w:rsidR="008A0B21" w:rsidRPr="008A0B21" w14:paraId="7D8FD257" w14:textId="77777777" w:rsidTr="005F6352">
        <w:trPr>
          <w:trHeight w:val="142"/>
        </w:trPr>
        <w:tc>
          <w:tcPr>
            <w:tcW w:w="1290" w:type="dxa"/>
            <w:shd w:val="clear" w:color="auto" w:fill="FFFFFF" w:themeFill="background1"/>
            <w:vAlign w:val="center"/>
          </w:tcPr>
          <w:p w14:paraId="1028025C" w14:textId="44F281B0"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1.14</w:t>
            </w:r>
          </w:p>
        </w:tc>
        <w:tc>
          <w:tcPr>
            <w:tcW w:w="5397" w:type="dxa"/>
            <w:tcBorders>
              <w:top w:val="nil"/>
              <w:left w:val="single" w:sz="4" w:space="0" w:color="auto"/>
              <w:bottom w:val="single" w:sz="4" w:space="0" w:color="auto"/>
              <w:right w:val="single" w:sz="4" w:space="0" w:color="auto"/>
            </w:tcBorders>
            <w:shd w:val="clear" w:color="000000" w:fill="FFFFFF"/>
            <w:vAlign w:val="center"/>
          </w:tcPr>
          <w:p w14:paraId="69EF44FB" w14:textId="33095E8C"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Екологія та екологічна етика</w:t>
            </w:r>
          </w:p>
        </w:tc>
        <w:tc>
          <w:tcPr>
            <w:tcW w:w="851" w:type="dxa"/>
            <w:shd w:val="clear" w:color="auto" w:fill="FFFFFF" w:themeFill="background1"/>
            <w:vAlign w:val="center"/>
          </w:tcPr>
          <w:p w14:paraId="1B364EEA" w14:textId="18C911EA"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b/>
                <w:bCs/>
              </w:rPr>
              <w:t>3</w:t>
            </w:r>
          </w:p>
        </w:tc>
        <w:tc>
          <w:tcPr>
            <w:tcW w:w="850" w:type="dxa"/>
            <w:shd w:val="clear" w:color="auto" w:fill="FFFFFF" w:themeFill="background1"/>
            <w:vAlign w:val="center"/>
          </w:tcPr>
          <w:p w14:paraId="0D7E38E8" w14:textId="27E06086"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90</w:t>
            </w:r>
          </w:p>
        </w:tc>
        <w:tc>
          <w:tcPr>
            <w:tcW w:w="1134" w:type="dxa"/>
            <w:shd w:val="clear" w:color="auto" w:fill="FFFFFF" w:themeFill="background1"/>
            <w:vAlign w:val="center"/>
          </w:tcPr>
          <w:p w14:paraId="3E59E436" w14:textId="77777777"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color w:val="002060"/>
              </w:rPr>
              <w:t>з</w:t>
            </w:r>
          </w:p>
        </w:tc>
        <w:tc>
          <w:tcPr>
            <w:tcW w:w="567" w:type="dxa"/>
            <w:shd w:val="clear" w:color="auto" w:fill="FFFFFF" w:themeFill="background1"/>
            <w:noWrap/>
            <w:vAlign w:val="center"/>
          </w:tcPr>
          <w:p w14:paraId="1994D3D8" w14:textId="5CA1973C" w:rsidR="008A0B21" w:rsidRPr="008A0B21" w:rsidRDefault="008A0B21" w:rsidP="008A0B21">
            <w:pPr>
              <w:spacing w:after="0" w:line="240" w:lineRule="auto"/>
              <w:jc w:val="center"/>
              <w:rPr>
                <w:rFonts w:ascii="Times New Roman" w:hAnsi="Times New Roman" w:cs="Times New Roman"/>
                <w:b/>
                <w:bCs/>
                <w:color w:val="002060"/>
              </w:rPr>
            </w:pPr>
            <w:r w:rsidRPr="008A0B21">
              <w:rPr>
                <w:rFonts w:ascii="Times New Roman" w:hAnsi="Times New Roman" w:cs="Times New Roman"/>
                <w:b/>
                <w:bCs/>
                <w:color w:val="002060"/>
              </w:rPr>
              <w:t>6</w:t>
            </w:r>
          </w:p>
        </w:tc>
      </w:tr>
      <w:tr w:rsidR="008A0B21" w:rsidRPr="008A0B21" w14:paraId="69FB06D6" w14:textId="77777777" w:rsidTr="005F6352">
        <w:trPr>
          <w:trHeight w:val="142"/>
        </w:trPr>
        <w:tc>
          <w:tcPr>
            <w:tcW w:w="1290" w:type="dxa"/>
            <w:shd w:val="clear" w:color="auto" w:fill="FFFFFF" w:themeFill="background1"/>
            <w:vAlign w:val="center"/>
          </w:tcPr>
          <w:p w14:paraId="118561BF" w14:textId="191AE8AE"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1.15</w:t>
            </w:r>
          </w:p>
        </w:tc>
        <w:tc>
          <w:tcPr>
            <w:tcW w:w="5397" w:type="dxa"/>
            <w:tcBorders>
              <w:top w:val="nil"/>
              <w:left w:val="single" w:sz="4" w:space="0" w:color="auto"/>
              <w:bottom w:val="single" w:sz="4" w:space="0" w:color="auto"/>
              <w:right w:val="single" w:sz="4" w:space="0" w:color="auto"/>
            </w:tcBorders>
            <w:shd w:val="clear" w:color="000000" w:fill="FFFFFF"/>
            <w:vAlign w:val="center"/>
          </w:tcPr>
          <w:p w14:paraId="4503A5E4" w14:textId="64936CE9"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Іноземна мова поглибленого вивчення</w:t>
            </w:r>
          </w:p>
        </w:tc>
        <w:tc>
          <w:tcPr>
            <w:tcW w:w="851" w:type="dxa"/>
            <w:shd w:val="clear" w:color="auto" w:fill="FFFFFF" w:themeFill="background1"/>
            <w:vAlign w:val="center"/>
          </w:tcPr>
          <w:p w14:paraId="37FFFCF0" w14:textId="6D4EAED1"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b/>
                <w:bCs/>
              </w:rPr>
              <w:t>4</w:t>
            </w:r>
          </w:p>
        </w:tc>
        <w:tc>
          <w:tcPr>
            <w:tcW w:w="850" w:type="dxa"/>
            <w:shd w:val="clear" w:color="auto" w:fill="FFFFFF" w:themeFill="background1"/>
            <w:vAlign w:val="center"/>
          </w:tcPr>
          <w:p w14:paraId="7297463F" w14:textId="475B0557"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120</w:t>
            </w:r>
          </w:p>
        </w:tc>
        <w:tc>
          <w:tcPr>
            <w:tcW w:w="1134" w:type="dxa"/>
            <w:shd w:val="clear" w:color="auto" w:fill="FFFFFF" w:themeFill="background1"/>
            <w:vAlign w:val="center"/>
          </w:tcPr>
          <w:p w14:paraId="306ECE88" w14:textId="41554626"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color w:val="002060"/>
              </w:rPr>
              <w:t>з, і</w:t>
            </w:r>
          </w:p>
        </w:tc>
        <w:tc>
          <w:tcPr>
            <w:tcW w:w="567" w:type="dxa"/>
            <w:shd w:val="clear" w:color="auto" w:fill="FFFFFF" w:themeFill="background1"/>
            <w:noWrap/>
            <w:vAlign w:val="center"/>
          </w:tcPr>
          <w:p w14:paraId="25F603C3" w14:textId="4A5437B7" w:rsidR="008A0B21" w:rsidRPr="008A0B21" w:rsidRDefault="008A0B21" w:rsidP="008A0B21">
            <w:pPr>
              <w:spacing w:after="0" w:line="240" w:lineRule="auto"/>
              <w:jc w:val="center"/>
              <w:rPr>
                <w:rFonts w:ascii="Times New Roman" w:hAnsi="Times New Roman" w:cs="Times New Roman"/>
                <w:b/>
                <w:bCs/>
                <w:color w:val="002060"/>
              </w:rPr>
            </w:pPr>
            <w:r w:rsidRPr="008A0B21">
              <w:rPr>
                <w:rFonts w:ascii="Times New Roman" w:hAnsi="Times New Roman" w:cs="Times New Roman"/>
                <w:b/>
                <w:bCs/>
                <w:color w:val="002060"/>
              </w:rPr>
              <w:t>7-8</w:t>
            </w:r>
          </w:p>
        </w:tc>
      </w:tr>
      <w:tr w:rsidR="000C258C" w:rsidRPr="008A0B21" w14:paraId="55EC726A" w14:textId="77777777" w:rsidTr="00324049">
        <w:trPr>
          <w:trHeight w:val="301"/>
        </w:trPr>
        <w:tc>
          <w:tcPr>
            <w:tcW w:w="6687" w:type="dxa"/>
            <w:gridSpan w:val="2"/>
            <w:shd w:val="clear" w:color="000000" w:fill="CCECFF"/>
            <w:vAlign w:val="center"/>
            <w:hideMark/>
          </w:tcPr>
          <w:p w14:paraId="5E422605" w14:textId="77777777" w:rsidR="000C258C" w:rsidRPr="008A0B21" w:rsidRDefault="000C258C" w:rsidP="000C258C">
            <w:pPr>
              <w:spacing w:after="0" w:line="240" w:lineRule="auto"/>
              <w:rPr>
                <w:rFonts w:ascii="Times New Roman" w:hAnsi="Times New Roman" w:cs="Times New Roman"/>
                <w:b/>
                <w:bCs/>
                <w:color w:val="000099"/>
              </w:rPr>
            </w:pPr>
            <w:r w:rsidRPr="008A0B21">
              <w:rPr>
                <w:rFonts w:ascii="Times New Roman" w:hAnsi="Times New Roman" w:cs="Times New Roman"/>
                <w:b/>
                <w:bCs/>
                <w:color w:val="000099"/>
              </w:rPr>
              <w:t>Всього ОК за циклом загальної підготовки</w:t>
            </w:r>
          </w:p>
        </w:tc>
        <w:tc>
          <w:tcPr>
            <w:tcW w:w="851" w:type="dxa"/>
            <w:shd w:val="clear" w:color="000000" w:fill="CCECFF"/>
            <w:vAlign w:val="center"/>
            <w:hideMark/>
          </w:tcPr>
          <w:p w14:paraId="2AB96556" w14:textId="1FF9DFAC" w:rsidR="000C258C" w:rsidRPr="008A0B21" w:rsidRDefault="008A0B21" w:rsidP="000C258C">
            <w:pPr>
              <w:spacing w:after="0" w:line="240" w:lineRule="auto"/>
              <w:jc w:val="center"/>
              <w:rPr>
                <w:rFonts w:ascii="Times New Roman" w:hAnsi="Times New Roman" w:cs="Times New Roman"/>
                <w:b/>
                <w:bCs/>
                <w:color w:val="000099"/>
              </w:rPr>
            </w:pPr>
            <w:r w:rsidRPr="008A0B21">
              <w:rPr>
                <w:rFonts w:ascii="Times New Roman" w:hAnsi="Times New Roman" w:cs="Times New Roman"/>
                <w:b/>
                <w:bCs/>
                <w:color w:val="000099"/>
              </w:rPr>
              <w:t>57</w:t>
            </w:r>
          </w:p>
        </w:tc>
        <w:tc>
          <w:tcPr>
            <w:tcW w:w="850" w:type="dxa"/>
            <w:shd w:val="clear" w:color="000000" w:fill="CCECFF"/>
            <w:vAlign w:val="center"/>
            <w:hideMark/>
          </w:tcPr>
          <w:p w14:paraId="25714DB7" w14:textId="388CD174" w:rsidR="000C258C" w:rsidRPr="008A0B21" w:rsidRDefault="008A0B21" w:rsidP="000C258C">
            <w:pPr>
              <w:spacing w:after="0" w:line="240" w:lineRule="auto"/>
              <w:jc w:val="center"/>
              <w:rPr>
                <w:rFonts w:ascii="Times New Roman" w:hAnsi="Times New Roman" w:cs="Times New Roman"/>
                <w:b/>
                <w:bCs/>
                <w:color w:val="000099"/>
              </w:rPr>
            </w:pPr>
            <w:r w:rsidRPr="008A0B21">
              <w:rPr>
                <w:rFonts w:ascii="Times New Roman" w:hAnsi="Times New Roman" w:cs="Times New Roman"/>
                <w:b/>
                <w:bCs/>
                <w:color w:val="000099"/>
              </w:rPr>
              <w:t>1710</w:t>
            </w:r>
          </w:p>
        </w:tc>
        <w:tc>
          <w:tcPr>
            <w:tcW w:w="1134" w:type="dxa"/>
            <w:shd w:val="clear" w:color="000000" w:fill="CCECFF"/>
            <w:vAlign w:val="center"/>
            <w:hideMark/>
          </w:tcPr>
          <w:p w14:paraId="06BF252C" w14:textId="3E9BED8B" w:rsidR="000C258C" w:rsidRPr="008A0B21" w:rsidRDefault="000C258C" w:rsidP="000C258C">
            <w:pPr>
              <w:spacing w:after="0" w:line="240" w:lineRule="auto"/>
              <w:jc w:val="center"/>
              <w:rPr>
                <w:rFonts w:ascii="Times New Roman" w:hAnsi="Times New Roman" w:cs="Times New Roman"/>
                <w:b/>
                <w:bCs/>
                <w:color w:val="000099"/>
              </w:rPr>
            </w:pPr>
            <w:r w:rsidRPr="008A0B21">
              <w:rPr>
                <w:rFonts w:ascii="Times New Roman" w:hAnsi="Times New Roman" w:cs="Times New Roman"/>
                <w:b/>
                <w:bCs/>
                <w:color w:val="000099"/>
              </w:rPr>
              <w:t>2</w:t>
            </w:r>
            <w:r w:rsidR="008A0B21" w:rsidRPr="008A0B21">
              <w:rPr>
                <w:rFonts w:ascii="Times New Roman" w:hAnsi="Times New Roman" w:cs="Times New Roman"/>
                <w:b/>
                <w:bCs/>
                <w:color w:val="000099"/>
              </w:rPr>
              <w:t>1</w:t>
            </w:r>
          </w:p>
        </w:tc>
        <w:tc>
          <w:tcPr>
            <w:tcW w:w="567" w:type="dxa"/>
            <w:shd w:val="clear" w:color="000000" w:fill="CCECFF"/>
            <w:vAlign w:val="center"/>
            <w:hideMark/>
          </w:tcPr>
          <w:p w14:paraId="6E01CB98" w14:textId="77777777" w:rsidR="000C258C" w:rsidRPr="008A0B21" w:rsidRDefault="000C258C" w:rsidP="000C258C">
            <w:pPr>
              <w:spacing w:after="0" w:line="240" w:lineRule="auto"/>
              <w:jc w:val="center"/>
              <w:rPr>
                <w:rFonts w:ascii="Times New Roman" w:hAnsi="Times New Roman" w:cs="Times New Roman"/>
                <w:b/>
                <w:bCs/>
                <w:color w:val="000099"/>
              </w:rPr>
            </w:pPr>
            <w:r w:rsidRPr="008A0B21">
              <w:rPr>
                <w:rFonts w:ascii="Times New Roman" w:hAnsi="Times New Roman" w:cs="Times New Roman"/>
                <w:b/>
                <w:bCs/>
                <w:color w:val="000099"/>
              </w:rPr>
              <w:t> </w:t>
            </w:r>
          </w:p>
        </w:tc>
      </w:tr>
      <w:tr w:rsidR="000C258C" w:rsidRPr="00B10456" w14:paraId="40B1AC53" w14:textId="77777777" w:rsidTr="008667E1">
        <w:trPr>
          <w:trHeight w:val="308"/>
        </w:trPr>
        <w:tc>
          <w:tcPr>
            <w:tcW w:w="10089" w:type="dxa"/>
            <w:gridSpan w:val="6"/>
            <w:shd w:val="clear" w:color="000000" w:fill="FFFF99"/>
            <w:vAlign w:val="center"/>
            <w:hideMark/>
          </w:tcPr>
          <w:p w14:paraId="7DA51208" w14:textId="77777777" w:rsidR="000C258C" w:rsidRPr="00B10456" w:rsidRDefault="000C258C" w:rsidP="000C258C">
            <w:pPr>
              <w:spacing w:after="0" w:line="240" w:lineRule="auto"/>
              <w:jc w:val="center"/>
              <w:rPr>
                <w:rFonts w:ascii="Times New Roman" w:hAnsi="Times New Roman" w:cs="Times New Roman"/>
                <w:b/>
                <w:bCs/>
                <w:color w:val="000000"/>
              </w:rPr>
            </w:pPr>
            <w:r w:rsidRPr="00B10456">
              <w:rPr>
                <w:rFonts w:ascii="Times New Roman" w:hAnsi="Times New Roman" w:cs="Times New Roman"/>
                <w:b/>
                <w:bCs/>
                <w:color w:val="000000"/>
              </w:rPr>
              <w:t>ІІ. ЦИКЛ ПРОФЕСІЙНОЇ ПІДГОТОВКИ</w:t>
            </w:r>
          </w:p>
        </w:tc>
      </w:tr>
      <w:tr w:rsidR="000C258C" w:rsidRPr="00B10456" w14:paraId="0049EC39" w14:textId="77777777" w:rsidTr="008667E1">
        <w:trPr>
          <w:trHeight w:val="128"/>
        </w:trPr>
        <w:tc>
          <w:tcPr>
            <w:tcW w:w="10089" w:type="dxa"/>
            <w:gridSpan w:val="6"/>
            <w:shd w:val="clear" w:color="000000" w:fill="FFFFFF"/>
            <w:vAlign w:val="center"/>
            <w:hideMark/>
          </w:tcPr>
          <w:p w14:paraId="7B2CC9E2" w14:textId="3173A0B7" w:rsidR="000C258C" w:rsidRPr="00B10456" w:rsidRDefault="008A0B21" w:rsidP="000C258C">
            <w:pPr>
              <w:spacing w:after="0" w:line="240" w:lineRule="auto"/>
              <w:jc w:val="center"/>
              <w:rPr>
                <w:rFonts w:ascii="Times New Roman" w:hAnsi="Times New Roman" w:cs="Times New Roman"/>
                <w:b/>
                <w:bCs/>
                <w:color w:val="000099"/>
              </w:rPr>
            </w:pPr>
            <w:r w:rsidRPr="008A0B21">
              <w:rPr>
                <w:rFonts w:ascii="Times New Roman" w:hAnsi="Times New Roman" w:cs="Times New Roman"/>
                <w:b/>
                <w:bCs/>
                <w:color w:val="000099"/>
              </w:rPr>
              <w:t>2.1. Обов’язкові компоненти освітньої програми</w:t>
            </w:r>
          </w:p>
        </w:tc>
      </w:tr>
      <w:tr w:rsidR="008A0B21" w:rsidRPr="00B10456" w14:paraId="16CC07E8" w14:textId="77777777" w:rsidTr="008667E1">
        <w:trPr>
          <w:trHeight w:val="375"/>
        </w:trPr>
        <w:tc>
          <w:tcPr>
            <w:tcW w:w="1290" w:type="dxa"/>
            <w:shd w:val="clear" w:color="000000" w:fill="FFFFFF"/>
            <w:vAlign w:val="center"/>
            <w:hideMark/>
          </w:tcPr>
          <w:p w14:paraId="2EF809C5" w14:textId="4EBADC14"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2.1</w:t>
            </w:r>
          </w:p>
        </w:tc>
        <w:tc>
          <w:tcPr>
            <w:tcW w:w="5397" w:type="dxa"/>
            <w:shd w:val="clear" w:color="auto" w:fill="FFFFFF" w:themeFill="background1"/>
            <w:noWrap/>
            <w:vAlign w:val="center"/>
            <w:hideMark/>
          </w:tcPr>
          <w:p w14:paraId="7C9B93D8" w14:textId="330BCFE7"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Основи практичної діяльності у терапії та реабілітації (Вступ до спеціальності)</w:t>
            </w:r>
          </w:p>
        </w:tc>
        <w:tc>
          <w:tcPr>
            <w:tcW w:w="851" w:type="dxa"/>
            <w:shd w:val="clear" w:color="000000" w:fill="FFFFFF"/>
            <w:noWrap/>
            <w:vAlign w:val="center"/>
            <w:hideMark/>
          </w:tcPr>
          <w:p w14:paraId="7783C66B" w14:textId="4D6F3B68" w:rsidR="008A0B21" w:rsidRPr="00B10456" w:rsidRDefault="008A0B21" w:rsidP="008A0B21">
            <w:pPr>
              <w:spacing w:after="0" w:line="240" w:lineRule="auto"/>
              <w:jc w:val="center"/>
              <w:rPr>
                <w:rFonts w:ascii="Times New Roman" w:hAnsi="Times New Roman" w:cs="Times New Roman"/>
                <w:color w:val="002060"/>
              </w:rPr>
            </w:pPr>
            <w:r>
              <w:rPr>
                <w:b/>
                <w:bCs/>
              </w:rPr>
              <w:t>4</w:t>
            </w:r>
          </w:p>
        </w:tc>
        <w:tc>
          <w:tcPr>
            <w:tcW w:w="850" w:type="dxa"/>
            <w:shd w:val="clear" w:color="000000" w:fill="FFFFFF"/>
            <w:vAlign w:val="center"/>
            <w:hideMark/>
          </w:tcPr>
          <w:p w14:paraId="155FE7F1" w14:textId="1CFE19BA" w:rsidR="008A0B21" w:rsidRPr="00B10456" w:rsidRDefault="008A0B21" w:rsidP="008A0B21">
            <w:pPr>
              <w:spacing w:after="0" w:line="240" w:lineRule="auto"/>
              <w:jc w:val="center"/>
              <w:rPr>
                <w:rFonts w:ascii="Times New Roman" w:hAnsi="Times New Roman" w:cs="Times New Roman"/>
                <w:color w:val="002060"/>
              </w:rPr>
            </w:pPr>
            <w:r>
              <w:t>120</w:t>
            </w:r>
          </w:p>
        </w:tc>
        <w:tc>
          <w:tcPr>
            <w:tcW w:w="1134" w:type="dxa"/>
            <w:shd w:val="clear" w:color="000000" w:fill="FFFFFF"/>
            <w:vAlign w:val="center"/>
            <w:hideMark/>
          </w:tcPr>
          <w:p w14:paraId="1B51BFC7" w14:textId="77777777"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hideMark/>
          </w:tcPr>
          <w:p w14:paraId="2A36E3C0" w14:textId="77777777"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1</w:t>
            </w:r>
          </w:p>
        </w:tc>
      </w:tr>
      <w:tr w:rsidR="008A0B21" w:rsidRPr="00B10456" w14:paraId="035FDB92" w14:textId="77777777" w:rsidTr="008667E1">
        <w:trPr>
          <w:trHeight w:val="70"/>
        </w:trPr>
        <w:tc>
          <w:tcPr>
            <w:tcW w:w="1290" w:type="dxa"/>
            <w:shd w:val="clear" w:color="000000" w:fill="FFFFFF"/>
            <w:vAlign w:val="center"/>
          </w:tcPr>
          <w:p w14:paraId="70214FBF" w14:textId="45279AC5"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2.2</w:t>
            </w:r>
          </w:p>
        </w:tc>
        <w:tc>
          <w:tcPr>
            <w:tcW w:w="5397" w:type="dxa"/>
            <w:shd w:val="clear" w:color="auto" w:fill="FFFFFF" w:themeFill="background1"/>
            <w:noWrap/>
            <w:vAlign w:val="center"/>
          </w:tcPr>
          <w:p w14:paraId="48FD3990" w14:textId="2FB8B33C"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Професійна етика та деонтологія  в терапії та реабілітації</w:t>
            </w:r>
          </w:p>
        </w:tc>
        <w:tc>
          <w:tcPr>
            <w:tcW w:w="851" w:type="dxa"/>
            <w:shd w:val="clear" w:color="000000" w:fill="FFFFFF"/>
            <w:noWrap/>
            <w:vAlign w:val="center"/>
          </w:tcPr>
          <w:p w14:paraId="359627CC" w14:textId="05323C64" w:rsidR="008A0B21" w:rsidRPr="00B10456" w:rsidRDefault="008A0B21" w:rsidP="008A0B21">
            <w:pPr>
              <w:spacing w:after="0" w:line="240" w:lineRule="auto"/>
              <w:jc w:val="center"/>
              <w:rPr>
                <w:rFonts w:ascii="Times New Roman" w:hAnsi="Times New Roman" w:cs="Times New Roman"/>
                <w:color w:val="002060"/>
              </w:rPr>
            </w:pPr>
            <w:r>
              <w:rPr>
                <w:b/>
                <w:bCs/>
              </w:rPr>
              <w:t>4</w:t>
            </w:r>
          </w:p>
        </w:tc>
        <w:tc>
          <w:tcPr>
            <w:tcW w:w="850" w:type="dxa"/>
            <w:shd w:val="clear" w:color="000000" w:fill="FFFFFF"/>
            <w:vAlign w:val="center"/>
          </w:tcPr>
          <w:p w14:paraId="5C8198D2" w14:textId="013BC521" w:rsidR="008A0B21" w:rsidRPr="00B10456" w:rsidRDefault="008A0B21" w:rsidP="008A0B21">
            <w:pPr>
              <w:spacing w:after="0" w:line="240" w:lineRule="auto"/>
              <w:jc w:val="center"/>
              <w:rPr>
                <w:rFonts w:ascii="Times New Roman" w:hAnsi="Times New Roman" w:cs="Times New Roman"/>
                <w:color w:val="002060"/>
              </w:rPr>
            </w:pPr>
            <w:r>
              <w:t>120</w:t>
            </w:r>
          </w:p>
        </w:tc>
        <w:tc>
          <w:tcPr>
            <w:tcW w:w="1134" w:type="dxa"/>
            <w:shd w:val="clear" w:color="000000" w:fill="FFFFFF"/>
            <w:vAlign w:val="center"/>
          </w:tcPr>
          <w:p w14:paraId="72D096B7" w14:textId="6084CB69"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4732CFEF" w14:textId="33CA6369"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1</w:t>
            </w:r>
          </w:p>
        </w:tc>
      </w:tr>
      <w:tr w:rsidR="008A0B21" w:rsidRPr="00B10456" w14:paraId="56D9BD71" w14:textId="77777777" w:rsidTr="008667E1">
        <w:trPr>
          <w:trHeight w:val="70"/>
        </w:trPr>
        <w:tc>
          <w:tcPr>
            <w:tcW w:w="1290" w:type="dxa"/>
            <w:shd w:val="clear" w:color="000000" w:fill="FFFFFF"/>
            <w:vAlign w:val="center"/>
          </w:tcPr>
          <w:p w14:paraId="73D37103" w14:textId="0E9A8260"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2.3</w:t>
            </w:r>
          </w:p>
        </w:tc>
        <w:tc>
          <w:tcPr>
            <w:tcW w:w="5397" w:type="dxa"/>
            <w:shd w:val="clear" w:color="auto" w:fill="FFFFFF" w:themeFill="background1"/>
            <w:noWrap/>
            <w:vAlign w:val="center"/>
          </w:tcPr>
          <w:p w14:paraId="11A3773B" w14:textId="03427E8F"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 xml:space="preserve">Анатомія людини </w:t>
            </w:r>
          </w:p>
        </w:tc>
        <w:tc>
          <w:tcPr>
            <w:tcW w:w="851" w:type="dxa"/>
            <w:shd w:val="clear" w:color="000000" w:fill="FFFFFF"/>
            <w:noWrap/>
            <w:vAlign w:val="center"/>
          </w:tcPr>
          <w:p w14:paraId="4721BEB7" w14:textId="22D73FBC" w:rsidR="008A0B21" w:rsidRPr="00B10456" w:rsidRDefault="008A0B21" w:rsidP="008A0B21">
            <w:pPr>
              <w:spacing w:after="0" w:line="240" w:lineRule="auto"/>
              <w:jc w:val="center"/>
              <w:rPr>
                <w:rFonts w:ascii="Times New Roman" w:hAnsi="Times New Roman" w:cs="Times New Roman"/>
                <w:color w:val="002060"/>
              </w:rPr>
            </w:pPr>
            <w:r>
              <w:rPr>
                <w:b/>
                <w:bCs/>
              </w:rPr>
              <w:t>8</w:t>
            </w:r>
          </w:p>
        </w:tc>
        <w:tc>
          <w:tcPr>
            <w:tcW w:w="850" w:type="dxa"/>
            <w:shd w:val="clear" w:color="000000" w:fill="FFFFFF"/>
            <w:vAlign w:val="center"/>
          </w:tcPr>
          <w:p w14:paraId="749E59BB" w14:textId="4F95781E" w:rsidR="008A0B21" w:rsidRPr="00B10456" w:rsidRDefault="008A0B21" w:rsidP="008A0B21">
            <w:pPr>
              <w:spacing w:after="0" w:line="240" w:lineRule="auto"/>
              <w:jc w:val="center"/>
              <w:rPr>
                <w:rFonts w:ascii="Times New Roman" w:hAnsi="Times New Roman" w:cs="Times New Roman"/>
                <w:color w:val="002060"/>
              </w:rPr>
            </w:pPr>
            <w:r>
              <w:t>240</w:t>
            </w:r>
          </w:p>
        </w:tc>
        <w:tc>
          <w:tcPr>
            <w:tcW w:w="1134" w:type="dxa"/>
            <w:shd w:val="clear" w:color="000000" w:fill="FFFFFF"/>
            <w:vAlign w:val="center"/>
          </w:tcPr>
          <w:p w14:paraId="79E5404F" w14:textId="77777777"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з, і</w:t>
            </w:r>
          </w:p>
        </w:tc>
        <w:tc>
          <w:tcPr>
            <w:tcW w:w="567" w:type="dxa"/>
            <w:shd w:val="clear" w:color="000000" w:fill="FFFFFF"/>
            <w:noWrap/>
            <w:vAlign w:val="center"/>
          </w:tcPr>
          <w:p w14:paraId="6AE10DC2" w14:textId="243E7665"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1,2</w:t>
            </w:r>
          </w:p>
        </w:tc>
      </w:tr>
      <w:tr w:rsidR="008A0B21" w:rsidRPr="00B10456" w14:paraId="2A1AFD72" w14:textId="77777777" w:rsidTr="008667E1">
        <w:trPr>
          <w:trHeight w:val="43"/>
        </w:trPr>
        <w:tc>
          <w:tcPr>
            <w:tcW w:w="1290" w:type="dxa"/>
            <w:shd w:val="clear" w:color="000000" w:fill="FFFFFF"/>
            <w:vAlign w:val="center"/>
          </w:tcPr>
          <w:p w14:paraId="7A457C87" w14:textId="2D202F3E"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2.4</w:t>
            </w:r>
          </w:p>
        </w:tc>
        <w:tc>
          <w:tcPr>
            <w:tcW w:w="5397" w:type="dxa"/>
            <w:shd w:val="clear" w:color="auto" w:fill="FFFFFF" w:themeFill="background1"/>
            <w:vAlign w:val="center"/>
            <w:hideMark/>
          </w:tcPr>
          <w:p w14:paraId="56C73722" w14:textId="7B73339A"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Біохімія</w:t>
            </w:r>
          </w:p>
        </w:tc>
        <w:tc>
          <w:tcPr>
            <w:tcW w:w="851" w:type="dxa"/>
            <w:shd w:val="clear" w:color="000000" w:fill="FFFFFF"/>
            <w:noWrap/>
            <w:vAlign w:val="center"/>
            <w:hideMark/>
          </w:tcPr>
          <w:p w14:paraId="339B095D" w14:textId="63E078A8" w:rsidR="008A0B21" w:rsidRPr="00B10456" w:rsidRDefault="008A0B21" w:rsidP="008A0B21">
            <w:pPr>
              <w:spacing w:after="0" w:line="240" w:lineRule="auto"/>
              <w:jc w:val="center"/>
              <w:rPr>
                <w:rFonts w:ascii="Times New Roman" w:hAnsi="Times New Roman" w:cs="Times New Roman"/>
                <w:color w:val="002060"/>
              </w:rPr>
            </w:pPr>
            <w:r>
              <w:rPr>
                <w:b/>
                <w:bCs/>
              </w:rPr>
              <w:t>4</w:t>
            </w:r>
          </w:p>
        </w:tc>
        <w:tc>
          <w:tcPr>
            <w:tcW w:w="850" w:type="dxa"/>
            <w:shd w:val="clear" w:color="000000" w:fill="FFFFFF"/>
            <w:vAlign w:val="center"/>
            <w:hideMark/>
          </w:tcPr>
          <w:p w14:paraId="5DC311D8" w14:textId="48B8A2AF" w:rsidR="008A0B21" w:rsidRPr="00B10456" w:rsidRDefault="008A0B21" w:rsidP="008A0B21">
            <w:pPr>
              <w:spacing w:after="0" w:line="240" w:lineRule="auto"/>
              <w:jc w:val="center"/>
              <w:rPr>
                <w:rFonts w:ascii="Times New Roman" w:hAnsi="Times New Roman" w:cs="Times New Roman"/>
                <w:color w:val="002060"/>
              </w:rPr>
            </w:pPr>
            <w:r>
              <w:t>120</w:t>
            </w:r>
          </w:p>
        </w:tc>
        <w:tc>
          <w:tcPr>
            <w:tcW w:w="1134" w:type="dxa"/>
            <w:shd w:val="clear" w:color="000000" w:fill="FFFFFF"/>
            <w:vAlign w:val="center"/>
            <w:hideMark/>
          </w:tcPr>
          <w:p w14:paraId="1F907C3D" w14:textId="471CA830" w:rsidR="008A0B21" w:rsidRPr="00B10456" w:rsidRDefault="008A0B21" w:rsidP="008A0B21">
            <w:pPr>
              <w:spacing w:after="0" w:line="240" w:lineRule="auto"/>
              <w:jc w:val="center"/>
              <w:rPr>
                <w:rFonts w:ascii="Times New Roman" w:hAnsi="Times New Roman" w:cs="Times New Roman"/>
                <w:color w:val="002060"/>
              </w:rPr>
            </w:pPr>
            <w:r>
              <w:rPr>
                <w:rFonts w:ascii="Times New Roman" w:hAnsi="Times New Roman" w:cs="Times New Roman"/>
                <w:color w:val="002060"/>
              </w:rPr>
              <w:t>і</w:t>
            </w:r>
          </w:p>
        </w:tc>
        <w:tc>
          <w:tcPr>
            <w:tcW w:w="567" w:type="dxa"/>
            <w:shd w:val="clear" w:color="000000" w:fill="FFFFFF"/>
            <w:noWrap/>
            <w:vAlign w:val="center"/>
            <w:hideMark/>
          </w:tcPr>
          <w:p w14:paraId="04FAF1CD" w14:textId="77777777"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2</w:t>
            </w:r>
          </w:p>
        </w:tc>
      </w:tr>
      <w:tr w:rsidR="008A0B21" w:rsidRPr="00B10456" w14:paraId="1D261DBA" w14:textId="77777777" w:rsidTr="008667E1">
        <w:trPr>
          <w:trHeight w:val="70"/>
        </w:trPr>
        <w:tc>
          <w:tcPr>
            <w:tcW w:w="1290" w:type="dxa"/>
            <w:shd w:val="clear" w:color="000000" w:fill="FFFFFF"/>
            <w:vAlign w:val="center"/>
          </w:tcPr>
          <w:p w14:paraId="6879CC30" w14:textId="5A7EE445"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2.5</w:t>
            </w:r>
          </w:p>
        </w:tc>
        <w:tc>
          <w:tcPr>
            <w:tcW w:w="5397" w:type="dxa"/>
            <w:shd w:val="clear" w:color="auto" w:fill="FFFFFF" w:themeFill="background1"/>
            <w:noWrap/>
            <w:vAlign w:val="center"/>
          </w:tcPr>
          <w:p w14:paraId="239B3C1C" w14:textId="3E268DA2"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 xml:space="preserve">Фізіологія людини </w:t>
            </w:r>
          </w:p>
        </w:tc>
        <w:tc>
          <w:tcPr>
            <w:tcW w:w="851" w:type="dxa"/>
            <w:shd w:val="clear" w:color="000000" w:fill="FFFFFF"/>
            <w:noWrap/>
            <w:vAlign w:val="center"/>
          </w:tcPr>
          <w:p w14:paraId="155DBC84" w14:textId="0BA08DF6" w:rsidR="008A0B21" w:rsidRPr="00B10456" w:rsidRDefault="008A0B21" w:rsidP="008A0B21">
            <w:pPr>
              <w:spacing w:after="0" w:line="240" w:lineRule="auto"/>
              <w:jc w:val="center"/>
              <w:rPr>
                <w:rFonts w:ascii="Times New Roman" w:hAnsi="Times New Roman" w:cs="Times New Roman"/>
                <w:color w:val="002060"/>
              </w:rPr>
            </w:pPr>
            <w:r>
              <w:rPr>
                <w:b/>
                <w:bCs/>
              </w:rPr>
              <w:t>4</w:t>
            </w:r>
          </w:p>
        </w:tc>
        <w:tc>
          <w:tcPr>
            <w:tcW w:w="850" w:type="dxa"/>
            <w:shd w:val="clear" w:color="000000" w:fill="FFFFFF"/>
            <w:vAlign w:val="center"/>
          </w:tcPr>
          <w:p w14:paraId="4815CC39" w14:textId="3199CD74" w:rsidR="008A0B21" w:rsidRPr="00B10456" w:rsidRDefault="008A0B21" w:rsidP="008A0B21">
            <w:pPr>
              <w:spacing w:after="0" w:line="240" w:lineRule="auto"/>
              <w:jc w:val="center"/>
              <w:rPr>
                <w:rFonts w:ascii="Times New Roman" w:hAnsi="Times New Roman" w:cs="Times New Roman"/>
                <w:color w:val="002060"/>
              </w:rPr>
            </w:pPr>
            <w:r>
              <w:t>120</w:t>
            </w:r>
          </w:p>
        </w:tc>
        <w:tc>
          <w:tcPr>
            <w:tcW w:w="1134" w:type="dxa"/>
            <w:shd w:val="clear" w:color="000000" w:fill="FFFFFF"/>
            <w:vAlign w:val="center"/>
          </w:tcPr>
          <w:p w14:paraId="0748905C" w14:textId="77777777"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05D6D13F" w14:textId="425DE763" w:rsidR="008A0B21" w:rsidRPr="00B10456" w:rsidRDefault="008A0B21" w:rsidP="008A0B21">
            <w:pPr>
              <w:spacing w:after="0" w:line="240" w:lineRule="auto"/>
              <w:jc w:val="center"/>
              <w:rPr>
                <w:rFonts w:ascii="Times New Roman" w:hAnsi="Times New Roman" w:cs="Times New Roman"/>
                <w:b/>
                <w:bCs/>
                <w:color w:val="002060"/>
              </w:rPr>
            </w:pPr>
            <w:r>
              <w:rPr>
                <w:rFonts w:ascii="Times New Roman" w:hAnsi="Times New Roman" w:cs="Times New Roman"/>
                <w:b/>
                <w:bCs/>
                <w:color w:val="002060"/>
              </w:rPr>
              <w:t>3</w:t>
            </w:r>
          </w:p>
        </w:tc>
      </w:tr>
      <w:tr w:rsidR="008A0B21" w:rsidRPr="00B10456" w14:paraId="7205C158" w14:textId="77777777" w:rsidTr="008667E1">
        <w:trPr>
          <w:trHeight w:val="70"/>
        </w:trPr>
        <w:tc>
          <w:tcPr>
            <w:tcW w:w="1290" w:type="dxa"/>
            <w:shd w:val="clear" w:color="000000" w:fill="FFFFFF"/>
            <w:vAlign w:val="center"/>
          </w:tcPr>
          <w:p w14:paraId="5A4F391E" w14:textId="6CAB3089"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2.6</w:t>
            </w:r>
          </w:p>
        </w:tc>
        <w:tc>
          <w:tcPr>
            <w:tcW w:w="5397" w:type="dxa"/>
            <w:shd w:val="clear" w:color="auto" w:fill="FFFFFF" w:themeFill="background1"/>
            <w:noWrap/>
            <w:vAlign w:val="center"/>
          </w:tcPr>
          <w:p w14:paraId="2C4F17DB" w14:textId="728E1C72"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 xml:space="preserve">Біомеханіка та клінічна </w:t>
            </w:r>
            <w:proofErr w:type="spellStart"/>
            <w:r w:rsidRPr="008A0B21">
              <w:rPr>
                <w:rFonts w:ascii="Times New Roman" w:hAnsi="Times New Roman" w:cs="Times New Roman"/>
              </w:rPr>
              <w:t>кінезіологія</w:t>
            </w:r>
            <w:proofErr w:type="spellEnd"/>
          </w:p>
        </w:tc>
        <w:tc>
          <w:tcPr>
            <w:tcW w:w="851" w:type="dxa"/>
            <w:shd w:val="clear" w:color="000000" w:fill="FFFFFF"/>
            <w:noWrap/>
            <w:vAlign w:val="center"/>
          </w:tcPr>
          <w:p w14:paraId="7152EBDF" w14:textId="641906B2" w:rsidR="008A0B21" w:rsidRPr="00B10456" w:rsidRDefault="008A0B21" w:rsidP="008A0B21">
            <w:pPr>
              <w:spacing w:after="0" w:line="240" w:lineRule="auto"/>
              <w:jc w:val="center"/>
              <w:rPr>
                <w:rFonts w:ascii="Times New Roman" w:hAnsi="Times New Roman" w:cs="Times New Roman"/>
                <w:color w:val="002060"/>
              </w:rPr>
            </w:pPr>
            <w:r>
              <w:rPr>
                <w:b/>
                <w:bCs/>
              </w:rPr>
              <w:t>4</w:t>
            </w:r>
          </w:p>
        </w:tc>
        <w:tc>
          <w:tcPr>
            <w:tcW w:w="850" w:type="dxa"/>
            <w:shd w:val="clear" w:color="000000" w:fill="FFFFFF"/>
            <w:vAlign w:val="center"/>
          </w:tcPr>
          <w:p w14:paraId="152FB683" w14:textId="66924F8F" w:rsidR="008A0B21" w:rsidRPr="00B10456" w:rsidRDefault="008A0B21" w:rsidP="008A0B21">
            <w:pPr>
              <w:spacing w:after="0" w:line="240" w:lineRule="auto"/>
              <w:jc w:val="center"/>
              <w:rPr>
                <w:rFonts w:ascii="Times New Roman" w:hAnsi="Times New Roman" w:cs="Times New Roman"/>
                <w:color w:val="002060"/>
              </w:rPr>
            </w:pPr>
            <w:r>
              <w:t>120</w:t>
            </w:r>
          </w:p>
        </w:tc>
        <w:tc>
          <w:tcPr>
            <w:tcW w:w="1134" w:type="dxa"/>
            <w:shd w:val="clear" w:color="000000" w:fill="FFFFFF"/>
            <w:vAlign w:val="center"/>
          </w:tcPr>
          <w:p w14:paraId="627973AA" w14:textId="77777777"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685723D0" w14:textId="77777777"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3</w:t>
            </w:r>
          </w:p>
        </w:tc>
      </w:tr>
      <w:tr w:rsidR="008A0B21" w:rsidRPr="00B10456" w14:paraId="09897815" w14:textId="77777777" w:rsidTr="008667E1">
        <w:trPr>
          <w:trHeight w:val="43"/>
        </w:trPr>
        <w:tc>
          <w:tcPr>
            <w:tcW w:w="1290" w:type="dxa"/>
            <w:shd w:val="clear" w:color="000000" w:fill="FFFFFF"/>
            <w:vAlign w:val="center"/>
          </w:tcPr>
          <w:p w14:paraId="61D7448D" w14:textId="2814CE53"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2.7</w:t>
            </w:r>
          </w:p>
        </w:tc>
        <w:tc>
          <w:tcPr>
            <w:tcW w:w="5397" w:type="dxa"/>
            <w:shd w:val="clear" w:color="auto" w:fill="FFFFFF" w:themeFill="background1"/>
            <w:vAlign w:val="center"/>
            <w:hideMark/>
          </w:tcPr>
          <w:p w14:paraId="1A6DD188" w14:textId="39C6CEE7"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Основи терапії та реабілітації (при захворюваннях серцево-судинної та дихальної систем)</w:t>
            </w:r>
          </w:p>
        </w:tc>
        <w:tc>
          <w:tcPr>
            <w:tcW w:w="851" w:type="dxa"/>
            <w:shd w:val="clear" w:color="000000" w:fill="FFFFFF"/>
            <w:noWrap/>
            <w:vAlign w:val="center"/>
            <w:hideMark/>
          </w:tcPr>
          <w:p w14:paraId="020C0F00" w14:textId="11216696" w:rsidR="008A0B21" w:rsidRPr="00B10456" w:rsidRDefault="008A0B21" w:rsidP="008A0B21">
            <w:pPr>
              <w:spacing w:after="0" w:line="240" w:lineRule="auto"/>
              <w:jc w:val="center"/>
              <w:rPr>
                <w:rFonts w:ascii="Times New Roman" w:hAnsi="Times New Roman" w:cs="Times New Roman"/>
                <w:color w:val="002060"/>
              </w:rPr>
            </w:pPr>
            <w:r>
              <w:rPr>
                <w:b/>
                <w:bCs/>
              </w:rPr>
              <w:t>6</w:t>
            </w:r>
          </w:p>
        </w:tc>
        <w:tc>
          <w:tcPr>
            <w:tcW w:w="850" w:type="dxa"/>
            <w:shd w:val="clear" w:color="000000" w:fill="FFFFFF"/>
            <w:vAlign w:val="center"/>
            <w:hideMark/>
          </w:tcPr>
          <w:p w14:paraId="23A81625" w14:textId="63E0F9C4" w:rsidR="008A0B21" w:rsidRPr="00B10456" w:rsidRDefault="008A0B21" w:rsidP="008A0B21">
            <w:pPr>
              <w:spacing w:after="0" w:line="240" w:lineRule="auto"/>
              <w:jc w:val="center"/>
              <w:rPr>
                <w:rFonts w:ascii="Times New Roman" w:hAnsi="Times New Roman" w:cs="Times New Roman"/>
                <w:color w:val="002060"/>
              </w:rPr>
            </w:pPr>
            <w:r>
              <w:t>180</w:t>
            </w:r>
          </w:p>
        </w:tc>
        <w:tc>
          <w:tcPr>
            <w:tcW w:w="1134" w:type="dxa"/>
            <w:shd w:val="clear" w:color="000000" w:fill="FFFFFF"/>
            <w:vAlign w:val="center"/>
            <w:hideMark/>
          </w:tcPr>
          <w:p w14:paraId="02664431" w14:textId="77777777"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hideMark/>
          </w:tcPr>
          <w:p w14:paraId="2852BF81" w14:textId="77777777"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3</w:t>
            </w:r>
          </w:p>
        </w:tc>
      </w:tr>
      <w:tr w:rsidR="008A0B21" w:rsidRPr="00B10456" w14:paraId="2462C7A1" w14:textId="77777777" w:rsidTr="008667E1">
        <w:trPr>
          <w:trHeight w:val="43"/>
        </w:trPr>
        <w:tc>
          <w:tcPr>
            <w:tcW w:w="1290" w:type="dxa"/>
            <w:shd w:val="clear" w:color="000000" w:fill="FFFFFF"/>
            <w:vAlign w:val="center"/>
          </w:tcPr>
          <w:p w14:paraId="79D07B4B" w14:textId="5DBE2BF2"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2.8</w:t>
            </w:r>
          </w:p>
        </w:tc>
        <w:tc>
          <w:tcPr>
            <w:tcW w:w="5397" w:type="dxa"/>
            <w:shd w:val="clear" w:color="auto" w:fill="FFFFFF" w:themeFill="background1"/>
            <w:vAlign w:val="center"/>
            <w:hideMark/>
          </w:tcPr>
          <w:p w14:paraId="4E16D8E4" w14:textId="5F65FB5B"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Основи загальної та клінічної патології</w:t>
            </w:r>
          </w:p>
        </w:tc>
        <w:tc>
          <w:tcPr>
            <w:tcW w:w="851" w:type="dxa"/>
            <w:shd w:val="clear" w:color="000000" w:fill="FFFFFF"/>
            <w:noWrap/>
            <w:vAlign w:val="center"/>
            <w:hideMark/>
          </w:tcPr>
          <w:p w14:paraId="5D8B8B5A" w14:textId="0AE8CFED" w:rsidR="008A0B21" w:rsidRPr="00B10456" w:rsidRDefault="008A0B21" w:rsidP="008A0B21">
            <w:pPr>
              <w:spacing w:after="0" w:line="240" w:lineRule="auto"/>
              <w:jc w:val="center"/>
              <w:rPr>
                <w:rFonts w:ascii="Times New Roman" w:hAnsi="Times New Roman" w:cs="Times New Roman"/>
                <w:color w:val="002060"/>
              </w:rPr>
            </w:pPr>
            <w:r>
              <w:rPr>
                <w:b/>
                <w:bCs/>
              </w:rPr>
              <w:t>4</w:t>
            </w:r>
          </w:p>
        </w:tc>
        <w:tc>
          <w:tcPr>
            <w:tcW w:w="850" w:type="dxa"/>
            <w:shd w:val="clear" w:color="000000" w:fill="FFFFFF"/>
            <w:vAlign w:val="center"/>
            <w:hideMark/>
          </w:tcPr>
          <w:p w14:paraId="4D6DE472" w14:textId="080C4874" w:rsidR="008A0B21" w:rsidRPr="00B10456" w:rsidRDefault="008A0B21" w:rsidP="008A0B21">
            <w:pPr>
              <w:spacing w:after="0" w:line="240" w:lineRule="auto"/>
              <w:jc w:val="center"/>
              <w:rPr>
                <w:rFonts w:ascii="Times New Roman" w:hAnsi="Times New Roman" w:cs="Times New Roman"/>
                <w:color w:val="002060"/>
              </w:rPr>
            </w:pPr>
            <w:r>
              <w:t>120</w:t>
            </w:r>
          </w:p>
        </w:tc>
        <w:tc>
          <w:tcPr>
            <w:tcW w:w="1134" w:type="dxa"/>
            <w:shd w:val="clear" w:color="000000" w:fill="FFFFFF"/>
            <w:vAlign w:val="center"/>
            <w:hideMark/>
          </w:tcPr>
          <w:p w14:paraId="0BE1C0B6" w14:textId="49EBBDCF" w:rsidR="008A0B21" w:rsidRPr="00B10456" w:rsidRDefault="008A0B21" w:rsidP="008A0B21">
            <w:pPr>
              <w:spacing w:after="0" w:line="240" w:lineRule="auto"/>
              <w:jc w:val="center"/>
              <w:rPr>
                <w:rFonts w:ascii="Times New Roman" w:hAnsi="Times New Roman" w:cs="Times New Roman"/>
                <w:color w:val="002060"/>
              </w:rPr>
            </w:pPr>
            <w:proofErr w:type="spellStart"/>
            <w:r>
              <w:rPr>
                <w:rFonts w:ascii="Times New Roman" w:hAnsi="Times New Roman" w:cs="Times New Roman"/>
                <w:color w:val="002060"/>
              </w:rPr>
              <w:t>дз</w:t>
            </w:r>
            <w:proofErr w:type="spellEnd"/>
          </w:p>
        </w:tc>
        <w:tc>
          <w:tcPr>
            <w:tcW w:w="567" w:type="dxa"/>
            <w:shd w:val="clear" w:color="000000" w:fill="FFFFFF"/>
            <w:noWrap/>
            <w:vAlign w:val="center"/>
            <w:hideMark/>
          </w:tcPr>
          <w:p w14:paraId="6EAAAAAE" w14:textId="56BB02F7"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3</w:t>
            </w:r>
          </w:p>
        </w:tc>
      </w:tr>
      <w:tr w:rsidR="008A0B21" w:rsidRPr="00B10456" w14:paraId="41D599ED" w14:textId="77777777" w:rsidTr="008667E1">
        <w:trPr>
          <w:trHeight w:val="43"/>
        </w:trPr>
        <w:tc>
          <w:tcPr>
            <w:tcW w:w="1290" w:type="dxa"/>
            <w:shd w:val="clear" w:color="000000" w:fill="FFFFFF"/>
            <w:vAlign w:val="center"/>
          </w:tcPr>
          <w:p w14:paraId="6AF62AA1" w14:textId="5B072C29"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2.9</w:t>
            </w:r>
          </w:p>
        </w:tc>
        <w:tc>
          <w:tcPr>
            <w:tcW w:w="5397" w:type="dxa"/>
            <w:shd w:val="clear" w:color="auto" w:fill="FFFFFF" w:themeFill="background1"/>
            <w:vAlign w:val="center"/>
          </w:tcPr>
          <w:p w14:paraId="00CE6445" w14:textId="5EC64317"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Сучасні інформаційні технології в охороні здоров'я, терапії та реабілітації</w:t>
            </w:r>
          </w:p>
        </w:tc>
        <w:tc>
          <w:tcPr>
            <w:tcW w:w="851" w:type="dxa"/>
            <w:shd w:val="clear" w:color="000000" w:fill="FFFFFF"/>
            <w:noWrap/>
            <w:vAlign w:val="center"/>
          </w:tcPr>
          <w:p w14:paraId="08E94F43" w14:textId="09F945AC" w:rsidR="008A0B21" w:rsidRPr="00B10456" w:rsidRDefault="008A0B21" w:rsidP="008A0B21">
            <w:pPr>
              <w:spacing w:after="0" w:line="240" w:lineRule="auto"/>
              <w:jc w:val="center"/>
              <w:rPr>
                <w:rFonts w:ascii="Times New Roman" w:hAnsi="Times New Roman" w:cs="Times New Roman"/>
                <w:color w:val="002060"/>
              </w:rPr>
            </w:pPr>
            <w:r>
              <w:rPr>
                <w:b/>
                <w:bCs/>
              </w:rPr>
              <w:t>4</w:t>
            </w:r>
          </w:p>
        </w:tc>
        <w:tc>
          <w:tcPr>
            <w:tcW w:w="850" w:type="dxa"/>
            <w:shd w:val="clear" w:color="000000" w:fill="FFFFFF"/>
            <w:vAlign w:val="center"/>
          </w:tcPr>
          <w:p w14:paraId="7992668C" w14:textId="082B35A0" w:rsidR="008A0B21" w:rsidRPr="00B10456" w:rsidRDefault="008A0B21" w:rsidP="008A0B21">
            <w:pPr>
              <w:spacing w:after="0" w:line="240" w:lineRule="auto"/>
              <w:jc w:val="center"/>
              <w:rPr>
                <w:rFonts w:ascii="Times New Roman" w:hAnsi="Times New Roman" w:cs="Times New Roman"/>
                <w:color w:val="002060"/>
              </w:rPr>
            </w:pPr>
            <w:r>
              <w:t>120</w:t>
            </w:r>
          </w:p>
        </w:tc>
        <w:tc>
          <w:tcPr>
            <w:tcW w:w="1134" w:type="dxa"/>
            <w:shd w:val="clear" w:color="000000" w:fill="FFFFFF"/>
            <w:vAlign w:val="center"/>
          </w:tcPr>
          <w:p w14:paraId="007510D2" w14:textId="5BBD1D1F" w:rsidR="008A0B21" w:rsidRPr="00B10456" w:rsidRDefault="008A0B21" w:rsidP="008A0B21">
            <w:pPr>
              <w:spacing w:after="0" w:line="240" w:lineRule="auto"/>
              <w:jc w:val="center"/>
              <w:rPr>
                <w:rFonts w:ascii="Times New Roman" w:hAnsi="Times New Roman" w:cs="Times New Roman"/>
                <w:color w:val="002060"/>
              </w:rPr>
            </w:pPr>
            <w:r>
              <w:rPr>
                <w:rFonts w:ascii="Times New Roman" w:hAnsi="Times New Roman" w:cs="Times New Roman"/>
                <w:color w:val="002060"/>
              </w:rPr>
              <w:t>3</w:t>
            </w:r>
          </w:p>
        </w:tc>
        <w:tc>
          <w:tcPr>
            <w:tcW w:w="567" w:type="dxa"/>
            <w:shd w:val="clear" w:color="000000" w:fill="FFFFFF"/>
            <w:noWrap/>
            <w:vAlign w:val="center"/>
          </w:tcPr>
          <w:p w14:paraId="2612FF37" w14:textId="5DB74F1D"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3</w:t>
            </w:r>
          </w:p>
        </w:tc>
      </w:tr>
      <w:tr w:rsidR="008A0B21" w:rsidRPr="00B10456" w14:paraId="1C5AABBD" w14:textId="77777777" w:rsidTr="008667E1">
        <w:trPr>
          <w:trHeight w:val="43"/>
        </w:trPr>
        <w:tc>
          <w:tcPr>
            <w:tcW w:w="1290" w:type="dxa"/>
            <w:shd w:val="clear" w:color="000000" w:fill="FFFFFF"/>
            <w:vAlign w:val="center"/>
          </w:tcPr>
          <w:p w14:paraId="692D5FA9" w14:textId="2582B7A2"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2.10</w:t>
            </w:r>
          </w:p>
        </w:tc>
        <w:tc>
          <w:tcPr>
            <w:tcW w:w="5397" w:type="dxa"/>
            <w:shd w:val="clear" w:color="auto" w:fill="FFFFFF" w:themeFill="background1"/>
            <w:vAlign w:val="center"/>
          </w:tcPr>
          <w:p w14:paraId="0CBBC751" w14:textId="76DEB574"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Основи медичних знань (кардіологія, пульмонологія, ортопедія, неврологія) (МКФ)</w:t>
            </w:r>
          </w:p>
        </w:tc>
        <w:tc>
          <w:tcPr>
            <w:tcW w:w="851" w:type="dxa"/>
            <w:shd w:val="clear" w:color="000000" w:fill="FFFFFF"/>
            <w:noWrap/>
            <w:vAlign w:val="center"/>
          </w:tcPr>
          <w:p w14:paraId="1ADA17A4" w14:textId="456E8D64" w:rsidR="008A0B21" w:rsidRPr="00B10456" w:rsidRDefault="008A0B21" w:rsidP="008A0B21">
            <w:pPr>
              <w:spacing w:after="0" w:line="240" w:lineRule="auto"/>
              <w:jc w:val="center"/>
              <w:rPr>
                <w:rFonts w:ascii="Times New Roman" w:hAnsi="Times New Roman" w:cs="Times New Roman"/>
                <w:color w:val="002060"/>
              </w:rPr>
            </w:pPr>
            <w:r>
              <w:rPr>
                <w:b/>
                <w:bCs/>
              </w:rPr>
              <w:t>8</w:t>
            </w:r>
          </w:p>
        </w:tc>
        <w:tc>
          <w:tcPr>
            <w:tcW w:w="850" w:type="dxa"/>
            <w:shd w:val="clear" w:color="000000" w:fill="FFFFFF"/>
            <w:vAlign w:val="center"/>
          </w:tcPr>
          <w:p w14:paraId="3BC99E4F" w14:textId="6BD6AAE9" w:rsidR="008A0B21" w:rsidRPr="00B10456" w:rsidRDefault="008A0B21" w:rsidP="008A0B21">
            <w:pPr>
              <w:spacing w:after="0" w:line="240" w:lineRule="auto"/>
              <w:jc w:val="center"/>
              <w:rPr>
                <w:rFonts w:ascii="Times New Roman" w:hAnsi="Times New Roman" w:cs="Times New Roman"/>
                <w:color w:val="002060"/>
              </w:rPr>
            </w:pPr>
            <w:r>
              <w:t>240</w:t>
            </w:r>
          </w:p>
        </w:tc>
        <w:tc>
          <w:tcPr>
            <w:tcW w:w="1134" w:type="dxa"/>
            <w:shd w:val="clear" w:color="000000" w:fill="FFFFFF"/>
            <w:vAlign w:val="center"/>
          </w:tcPr>
          <w:p w14:paraId="40CB0B39" w14:textId="318B4CD7" w:rsidR="008A0B21" w:rsidRPr="00B10456" w:rsidRDefault="008A0B21" w:rsidP="008A0B21">
            <w:pPr>
              <w:spacing w:after="0" w:line="240" w:lineRule="auto"/>
              <w:jc w:val="center"/>
              <w:rPr>
                <w:rFonts w:ascii="Times New Roman" w:hAnsi="Times New Roman" w:cs="Times New Roman"/>
                <w:color w:val="002060"/>
              </w:rPr>
            </w:pPr>
            <w:r>
              <w:rPr>
                <w:rFonts w:ascii="Times New Roman" w:hAnsi="Times New Roman" w:cs="Times New Roman"/>
                <w:color w:val="002060"/>
              </w:rPr>
              <w:t>і, і</w:t>
            </w:r>
          </w:p>
        </w:tc>
        <w:tc>
          <w:tcPr>
            <w:tcW w:w="567" w:type="dxa"/>
            <w:shd w:val="clear" w:color="000000" w:fill="FFFFFF"/>
            <w:noWrap/>
            <w:vAlign w:val="center"/>
          </w:tcPr>
          <w:p w14:paraId="487A7155" w14:textId="548643F5" w:rsidR="008A0B21" w:rsidRPr="00B10456" w:rsidRDefault="008A0B21" w:rsidP="008A0B21">
            <w:pPr>
              <w:spacing w:after="0" w:line="240" w:lineRule="auto"/>
              <w:jc w:val="center"/>
              <w:rPr>
                <w:rFonts w:ascii="Times New Roman" w:hAnsi="Times New Roman" w:cs="Times New Roman"/>
                <w:b/>
                <w:bCs/>
                <w:color w:val="002060"/>
              </w:rPr>
            </w:pPr>
            <w:r>
              <w:rPr>
                <w:rFonts w:ascii="Times New Roman" w:hAnsi="Times New Roman" w:cs="Times New Roman"/>
                <w:b/>
                <w:bCs/>
                <w:color w:val="002060"/>
              </w:rPr>
              <w:t>3,4</w:t>
            </w:r>
          </w:p>
        </w:tc>
      </w:tr>
      <w:tr w:rsidR="008A0B21" w:rsidRPr="00B10456" w14:paraId="19F98A25" w14:textId="77777777" w:rsidTr="008667E1">
        <w:trPr>
          <w:trHeight w:val="43"/>
        </w:trPr>
        <w:tc>
          <w:tcPr>
            <w:tcW w:w="1290" w:type="dxa"/>
            <w:shd w:val="clear" w:color="000000" w:fill="FFFFFF"/>
            <w:vAlign w:val="center"/>
          </w:tcPr>
          <w:p w14:paraId="7C912D0C" w14:textId="4349776C"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2.11</w:t>
            </w:r>
          </w:p>
        </w:tc>
        <w:tc>
          <w:tcPr>
            <w:tcW w:w="5397" w:type="dxa"/>
            <w:shd w:val="clear" w:color="auto" w:fill="FFFFFF" w:themeFill="background1"/>
            <w:vAlign w:val="center"/>
            <w:hideMark/>
          </w:tcPr>
          <w:p w14:paraId="687A2316" w14:textId="1F08383D"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Долікарська медична допомога у невідкладних станах</w:t>
            </w:r>
          </w:p>
        </w:tc>
        <w:tc>
          <w:tcPr>
            <w:tcW w:w="851" w:type="dxa"/>
            <w:shd w:val="clear" w:color="000000" w:fill="FFFFFF"/>
            <w:noWrap/>
            <w:vAlign w:val="center"/>
            <w:hideMark/>
          </w:tcPr>
          <w:p w14:paraId="30A0FB67" w14:textId="12B2B15D" w:rsidR="008A0B21" w:rsidRPr="00B10456" w:rsidRDefault="008A0B21" w:rsidP="008A0B21">
            <w:pPr>
              <w:spacing w:after="0" w:line="240" w:lineRule="auto"/>
              <w:jc w:val="center"/>
              <w:rPr>
                <w:rFonts w:ascii="Times New Roman" w:hAnsi="Times New Roman" w:cs="Times New Roman"/>
                <w:color w:val="002060"/>
              </w:rPr>
            </w:pPr>
            <w:r>
              <w:rPr>
                <w:b/>
                <w:bCs/>
              </w:rPr>
              <w:t>4</w:t>
            </w:r>
          </w:p>
        </w:tc>
        <w:tc>
          <w:tcPr>
            <w:tcW w:w="850" w:type="dxa"/>
            <w:shd w:val="clear" w:color="000000" w:fill="FFFFFF"/>
            <w:vAlign w:val="center"/>
            <w:hideMark/>
          </w:tcPr>
          <w:p w14:paraId="2AD9744A" w14:textId="106BFD79" w:rsidR="008A0B21" w:rsidRPr="00B10456" w:rsidRDefault="008A0B21" w:rsidP="008A0B21">
            <w:pPr>
              <w:spacing w:after="0" w:line="240" w:lineRule="auto"/>
              <w:jc w:val="center"/>
              <w:rPr>
                <w:rFonts w:ascii="Times New Roman" w:hAnsi="Times New Roman" w:cs="Times New Roman"/>
                <w:color w:val="002060"/>
              </w:rPr>
            </w:pPr>
            <w:r>
              <w:t>120</w:t>
            </w:r>
          </w:p>
        </w:tc>
        <w:tc>
          <w:tcPr>
            <w:tcW w:w="1134" w:type="dxa"/>
            <w:shd w:val="clear" w:color="000000" w:fill="FFFFFF"/>
            <w:vAlign w:val="center"/>
            <w:hideMark/>
          </w:tcPr>
          <w:p w14:paraId="734EF480" w14:textId="77631C84" w:rsidR="008A0B21" w:rsidRPr="00B10456" w:rsidRDefault="008A0B21" w:rsidP="008A0B21">
            <w:pPr>
              <w:spacing w:after="0" w:line="240" w:lineRule="auto"/>
              <w:jc w:val="center"/>
              <w:rPr>
                <w:rFonts w:ascii="Times New Roman" w:hAnsi="Times New Roman" w:cs="Times New Roman"/>
                <w:color w:val="002060"/>
              </w:rPr>
            </w:pPr>
            <w:proofErr w:type="spellStart"/>
            <w:r>
              <w:rPr>
                <w:rFonts w:ascii="Times New Roman" w:hAnsi="Times New Roman" w:cs="Times New Roman"/>
                <w:color w:val="002060"/>
              </w:rPr>
              <w:t>дз</w:t>
            </w:r>
            <w:proofErr w:type="spellEnd"/>
          </w:p>
        </w:tc>
        <w:tc>
          <w:tcPr>
            <w:tcW w:w="567" w:type="dxa"/>
            <w:shd w:val="clear" w:color="000000" w:fill="FFFFFF"/>
            <w:noWrap/>
            <w:vAlign w:val="center"/>
            <w:hideMark/>
          </w:tcPr>
          <w:p w14:paraId="3706C67D" w14:textId="77777777"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4</w:t>
            </w:r>
          </w:p>
        </w:tc>
      </w:tr>
      <w:tr w:rsidR="008A0B21" w:rsidRPr="00B10456" w14:paraId="548AD695" w14:textId="77777777" w:rsidTr="008667E1">
        <w:trPr>
          <w:trHeight w:val="70"/>
        </w:trPr>
        <w:tc>
          <w:tcPr>
            <w:tcW w:w="1290" w:type="dxa"/>
            <w:shd w:val="clear" w:color="000000" w:fill="FFFFFF"/>
            <w:vAlign w:val="center"/>
          </w:tcPr>
          <w:p w14:paraId="15357407" w14:textId="6AF7A1C6"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2.12</w:t>
            </w:r>
          </w:p>
        </w:tc>
        <w:tc>
          <w:tcPr>
            <w:tcW w:w="5397" w:type="dxa"/>
            <w:shd w:val="clear" w:color="auto" w:fill="FFFFFF" w:themeFill="background1"/>
            <w:vAlign w:val="center"/>
          </w:tcPr>
          <w:p w14:paraId="3EB0E811" w14:textId="3C8D0D4A"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Науково доказова практична діяльність у терапії та реабілітації</w:t>
            </w:r>
          </w:p>
        </w:tc>
        <w:tc>
          <w:tcPr>
            <w:tcW w:w="851" w:type="dxa"/>
            <w:shd w:val="clear" w:color="000000" w:fill="FFFFFF"/>
            <w:noWrap/>
            <w:vAlign w:val="center"/>
          </w:tcPr>
          <w:p w14:paraId="23C39E82" w14:textId="6D55D967" w:rsidR="008A0B21" w:rsidRPr="00B10456" w:rsidRDefault="008A0B21" w:rsidP="008A0B21">
            <w:pPr>
              <w:spacing w:after="0" w:line="240" w:lineRule="auto"/>
              <w:jc w:val="center"/>
              <w:rPr>
                <w:rFonts w:ascii="Times New Roman" w:hAnsi="Times New Roman" w:cs="Times New Roman"/>
                <w:color w:val="002060"/>
              </w:rPr>
            </w:pPr>
            <w:r>
              <w:rPr>
                <w:b/>
                <w:bCs/>
              </w:rPr>
              <w:t>5</w:t>
            </w:r>
          </w:p>
        </w:tc>
        <w:tc>
          <w:tcPr>
            <w:tcW w:w="850" w:type="dxa"/>
            <w:shd w:val="clear" w:color="000000" w:fill="FFFFFF"/>
            <w:vAlign w:val="center"/>
          </w:tcPr>
          <w:p w14:paraId="22A49BE6" w14:textId="4D169EF1" w:rsidR="008A0B21" w:rsidRPr="00B10456" w:rsidRDefault="008A0B21" w:rsidP="008A0B21">
            <w:pPr>
              <w:spacing w:after="0" w:line="240" w:lineRule="auto"/>
              <w:jc w:val="center"/>
              <w:rPr>
                <w:rFonts w:ascii="Times New Roman" w:hAnsi="Times New Roman" w:cs="Times New Roman"/>
                <w:color w:val="002060"/>
              </w:rPr>
            </w:pPr>
            <w:r>
              <w:t>150</w:t>
            </w:r>
          </w:p>
        </w:tc>
        <w:tc>
          <w:tcPr>
            <w:tcW w:w="1134" w:type="dxa"/>
            <w:shd w:val="clear" w:color="000000" w:fill="FFFFFF"/>
            <w:vAlign w:val="center"/>
          </w:tcPr>
          <w:p w14:paraId="1FFD82A6" w14:textId="1C48C292"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5B89E7B4" w14:textId="77777777"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4</w:t>
            </w:r>
          </w:p>
        </w:tc>
      </w:tr>
      <w:tr w:rsidR="008A0B21" w:rsidRPr="00B10456" w14:paraId="10D7E0A7" w14:textId="77777777" w:rsidTr="008667E1">
        <w:trPr>
          <w:trHeight w:val="70"/>
        </w:trPr>
        <w:tc>
          <w:tcPr>
            <w:tcW w:w="1290" w:type="dxa"/>
            <w:shd w:val="clear" w:color="000000" w:fill="FFFFFF"/>
            <w:vAlign w:val="center"/>
          </w:tcPr>
          <w:p w14:paraId="52A42F4C" w14:textId="5EE765FE"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2.13</w:t>
            </w:r>
          </w:p>
        </w:tc>
        <w:tc>
          <w:tcPr>
            <w:tcW w:w="5397" w:type="dxa"/>
            <w:shd w:val="clear" w:color="auto" w:fill="FFFFFF" w:themeFill="background1"/>
            <w:vAlign w:val="center"/>
          </w:tcPr>
          <w:p w14:paraId="7FB75970" w14:textId="4199818A"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 xml:space="preserve">Методи обстеження і контролю в терапії та реабілітації (при захворюваннях серцево-судинної та дихальної систем)  </w:t>
            </w:r>
          </w:p>
        </w:tc>
        <w:tc>
          <w:tcPr>
            <w:tcW w:w="851" w:type="dxa"/>
            <w:shd w:val="clear" w:color="000000" w:fill="FFFFFF"/>
            <w:noWrap/>
            <w:vAlign w:val="center"/>
          </w:tcPr>
          <w:p w14:paraId="37EF0DEE" w14:textId="5A230C14" w:rsidR="008A0B21" w:rsidRPr="00B10456" w:rsidRDefault="008A0B21" w:rsidP="008A0B21">
            <w:pPr>
              <w:spacing w:after="0" w:line="240" w:lineRule="auto"/>
              <w:jc w:val="center"/>
              <w:rPr>
                <w:rFonts w:ascii="Times New Roman" w:hAnsi="Times New Roman" w:cs="Times New Roman"/>
                <w:color w:val="002060"/>
              </w:rPr>
            </w:pPr>
            <w:r>
              <w:rPr>
                <w:b/>
                <w:bCs/>
              </w:rPr>
              <w:t>4</w:t>
            </w:r>
          </w:p>
        </w:tc>
        <w:tc>
          <w:tcPr>
            <w:tcW w:w="850" w:type="dxa"/>
            <w:shd w:val="clear" w:color="000000" w:fill="FFFFFF"/>
            <w:vAlign w:val="center"/>
          </w:tcPr>
          <w:p w14:paraId="68F64132" w14:textId="6648FD5F" w:rsidR="008A0B21" w:rsidRPr="00B10456" w:rsidRDefault="008A0B21" w:rsidP="008A0B21">
            <w:pPr>
              <w:spacing w:after="0" w:line="240" w:lineRule="auto"/>
              <w:jc w:val="center"/>
              <w:rPr>
                <w:rFonts w:ascii="Times New Roman" w:hAnsi="Times New Roman" w:cs="Times New Roman"/>
                <w:color w:val="002060"/>
              </w:rPr>
            </w:pPr>
            <w:r>
              <w:t>120</w:t>
            </w:r>
          </w:p>
        </w:tc>
        <w:tc>
          <w:tcPr>
            <w:tcW w:w="1134" w:type="dxa"/>
            <w:shd w:val="clear" w:color="000000" w:fill="FFFFFF"/>
            <w:vAlign w:val="center"/>
          </w:tcPr>
          <w:p w14:paraId="4A2FFDEB" w14:textId="205D798F"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2E2D09A6" w14:textId="1FD0D229"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4</w:t>
            </w:r>
          </w:p>
        </w:tc>
      </w:tr>
      <w:tr w:rsidR="008A0B21" w:rsidRPr="00B10456" w14:paraId="7FD8F3A9" w14:textId="77777777" w:rsidTr="008667E1">
        <w:trPr>
          <w:trHeight w:val="70"/>
        </w:trPr>
        <w:tc>
          <w:tcPr>
            <w:tcW w:w="1290" w:type="dxa"/>
            <w:shd w:val="clear" w:color="000000" w:fill="FFFFFF"/>
            <w:vAlign w:val="center"/>
          </w:tcPr>
          <w:p w14:paraId="5ADB94C2" w14:textId="07162026"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2.14</w:t>
            </w:r>
          </w:p>
        </w:tc>
        <w:tc>
          <w:tcPr>
            <w:tcW w:w="5397" w:type="dxa"/>
            <w:shd w:val="clear" w:color="auto" w:fill="FFFFFF" w:themeFill="background1"/>
            <w:vAlign w:val="center"/>
          </w:tcPr>
          <w:p w14:paraId="34E6CE37" w14:textId="7030FEEE"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 xml:space="preserve">Клінічний реабілітаційний менеджмент при </w:t>
            </w:r>
            <w:r w:rsidRPr="008A0B21">
              <w:rPr>
                <w:rFonts w:ascii="Times New Roman" w:hAnsi="Times New Roman" w:cs="Times New Roman"/>
              </w:rPr>
              <w:lastRenderedPageBreak/>
              <w:t>захворюваннях серцево-судинної системи</w:t>
            </w:r>
          </w:p>
        </w:tc>
        <w:tc>
          <w:tcPr>
            <w:tcW w:w="851" w:type="dxa"/>
            <w:shd w:val="clear" w:color="000000" w:fill="FFFFFF"/>
            <w:noWrap/>
            <w:vAlign w:val="center"/>
          </w:tcPr>
          <w:p w14:paraId="1581D180" w14:textId="711B9108" w:rsidR="008A0B21" w:rsidRPr="00B10456" w:rsidRDefault="008A0B21" w:rsidP="008A0B21">
            <w:pPr>
              <w:spacing w:after="0" w:line="240" w:lineRule="auto"/>
              <w:jc w:val="center"/>
              <w:rPr>
                <w:rFonts w:ascii="Times New Roman" w:hAnsi="Times New Roman" w:cs="Times New Roman"/>
                <w:color w:val="002060"/>
              </w:rPr>
            </w:pPr>
            <w:r>
              <w:rPr>
                <w:b/>
                <w:bCs/>
              </w:rPr>
              <w:lastRenderedPageBreak/>
              <w:t>5</w:t>
            </w:r>
          </w:p>
        </w:tc>
        <w:tc>
          <w:tcPr>
            <w:tcW w:w="850" w:type="dxa"/>
            <w:shd w:val="clear" w:color="000000" w:fill="FFFFFF"/>
            <w:vAlign w:val="center"/>
          </w:tcPr>
          <w:p w14:paraId="304ED3D9" w14:textId="6340DB1F" w:rsidR="008A0B21" w:rsidRPr="00B10456" w:rsidRDefault="008A0B21" w:rsidP="008A0B21">
            <w:pPr>
              <w:spacing w:after="0" w:line="240" w:lineRule="auto"/>
              <w:jc w:val="center"/>
              <w:rPr>
                <w:rFonts w:ascii="Times New Roman" w:hAnsi="Times New Roman" w:cs="Times New Roman"/>
                <w:color w:val="002060"/>
              </w:rPr>
            </w:pPr>
            <w:r>
              <w:t>150</w:t>
            </w:r>
          </w:p>
        </w:tc>
        <w:tc>
          <w:tcPr>
            <w:tcW w:w="1134" w:type="dxa"/>
            <w:shd w:val="clear" w:color="000000" w:fill="FFFFFF"/>
            <w:vAlign w:val="center"/>
          </w:tcPr>
          <w:p w14:paraId="5B21F616" w14:textId="05DBF2D4"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40EA840E" w14:textId="12DCB2D9"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5</w:t>
            </w:r>
          </w:p>
        </w:tc>
      </w:tr>
      <w:tr w:rsidR="008A0B21" w:rsidRPr="00B10456" w14:paraId="2D201904" w14:textId="77777777" w:rsidTr="008667E1">
        <w:trPr>
          <w:trHeight w:val="70"/>
        </w:trPr>
        <w:tc>
          <w:tcPr>
            <w:tcW w:w="1290" w:type="dxa"/>
            <w:shd w:val="clear" w:color="000000" w:fill="FFFFFF"/>
            <w:vAlign w:val="center"/>
          </w:tcPr>
          <w:p w14:paraId="00534666" w14:textId="793B796F"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2.15</w:t>
            </w:r>
          </w:p>
        </w:tc>
        <w:tc>
          <w:tcPr>
            <w:tcW w:w="5397" w:type="dxa"/>
            <w:shd w:val="clear" w:color="auto" w:fill="FFFFFF" w:themeFill="background1"/>
            <w:vAlign w:val="center"/>
          </w:tcPr>
          <w:p w14:paraId="15C07194" w14:textId="36D02C35"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Основи терапії та реабілітації (при захворюваннях опорно-рухового апарату та нервової системи)</w:t>
            </w:r>
          </w:p>
        </w:tc>
        <w:tc>
          <w:tcPr>
            <w:tcW w:w="851" w:type="dxa"/>
            <w:shd w:val="clear" w:color="000000" w:fill="FFFFFF"/>
            <w:noWrap/>
            <w:vAlign w:val="center"/>
          </w:tcPr>
          <w:p w14:paraId="12D1E8ED" w14:textId="42DA33D3" w:rsidR="008A0B21" w:rsidRPr="00B10456" w:rsidRDefault="008A0B21" w:rsidP="008A0B21">
            <w:pPr>
              <w:spacing w:after="0" w:line="240" w:lineRule="auto"/>
              <w:jc w:val="center"/>
              <w:rPr>
                <w:rFonts w:ascii="Times New Roman" w:hAnsi="Times New Roman" w:cs="Times New Roman"/>
                <w:color w:val="002060"/>
              </w:rPr>
            </w:pPr>
            <w:r>
              <w:rPr>
                <w:b/>
                <w:bCs/>
              </w:rPr>
              <w:t>6</w:t>
            </w:r>
          </w:p>
        </w:tc>
        <w:tc>
          <w:tcPr>
            <w:tcW w:w="850" w:type="dxa"/>
            <w:shd w:val="clear" w:color="000000" w:fill="FFFFFF"/>
            <w:vAlign w:val="center"/>
          </w:tcPr>
          <w:p w14:paraId="19E189BF" w14:textId="385D9BEF" w:rsidR="008A0B21" w:rsidRPr="00B10456" w:rsidRDefault="008A0B21" w:rsidP="008A0B21">
            <w:pPr>
              <w:spacing w:after="0" w:line="240" w:lineRule="auto"/>
              <w:jc w:val="center"/>
              <w:rPr>
                <w:rFonts w:ascii="Times New Roman" w:hAnsi="Times New Roman" w:cs="Times New Roman"/>
                <w:color w:val="002060"/>
              </w:rPr>
            </w:pPr>
            <w:r>
              <w:t>180</w:t>
            </w:r>
          </w:p>
        </w:tc>
        <w:tc>
          <w:tcPr>
            <w:tcW w:w="1134" w:type="dxa"/>
            <w:shd w:val="clear" w:color="000000" w:fill="FFFFFF"/>
            <w:vAlign w:val="center"/>
          </w:tcPr>
          <w:p w14:paraId="7C6E3284" w14:textId="1F216D03"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2A94E4F3" w14:textId="3F0BD0EA"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5</w:t>
            </w:r>
          </w:p>
        </w:tc>
      </w:tr>
      <w:tr w:rsidR="008A0B21" w:rsidRPr="00B10456" w14:paraId="614A9A34" w14:textId="77777777" w:rsidTr="008667E1">
        <w:trPr>
          <w:trHeight w:val="43"/>
        </w:trPr>
        <w:tc>
          <w:tcPr>
            <w:tcW w:w="1290" w:type="dxa"/>
            <w:shd w:val="clear" w:color="000000" w:fill="FFFFFF"/>
            <w:vAlign w:val="center"/>
          </w:tcPr>
          <w:p w14:paraId="44825E86" w14:textId="130853EA"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2.16</w:t>
            </w:r>
          </w:p>
        </w:tc>
        <w:tc>
          <w:tcPr>
            <w:tcW w:w="5397" w:type="dxa"/>
            <w:shd w:val="clear" w:color="auto" w:fill="FFFFFF" w:themeFill="background1"/>
            <w:vAlign w:val="center"/>
          </w:tcPr>
          <w:p w14:paraId="587117AA" w14:textId="185BAEF6"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Фізіологія рухової активності</w:t>
            </w:r>
          </w:p>
        </w:tc>
        <w:tc>
          <w:tcPr>
            <w:tcW w:w="851" w:type="dxa"/>
            <w:shd w:val="clear" w:color="000000" w:fill="FFFFFF"/>
            <w:noWrap/>
            <w:vAlign w:val="center"/>
          </w:tcPr>
          <w:p w14:paraId="05A5BE8F" w14:textId="36CCE2A1" w:rsidR="008A0B21" w:rsidRPr="00B10456" w:rsidRDefault="008A0B21" w:rsidP="008A0B21">
            <w:pPr>
              <w:spacing w:after="0" w:line="240" w:lineRule="auto"/>
              <w:jc w:val="center"/>
              <w:rPr>
                <w:rFonts w:ascii="Times New Roman" w:hAnsi="Times New Roman" w:cs="Times New Roman"/>
                <w:color w:val="002060"/>
              </w:rPr>
            </w:pPr>
            <w:r>
              <w:rPr>
                <w:b/>
                <w:bCs/>
              </w:rPr>
              <w:t>4</w:t>
            </w:r>
          </w:p>
        </w:tc>
        <w:tc>
          <w:tcPr>
            <w:tcW w:w="850" w:type="dxa"/>
            <w:shd w:val="clear" w:color="000000" w:fill="FFFFFF"/>
            <w:vAlign w:val="center"/>
          </w:tcPr>
          <w:p w14:paraId="428C39B5" w14:textId="5B4D7858" w:rsidR="008A0B21" w:rsidRPr="00B10456" w:rsidRDefault="008A0B21" w:rsidP="008A0B21">
            <w:pPr>
              <w:spacing w:after="0" w:line="240" w:lineRule="auto"/>
              <w:jc w:val="center"/>
              <w:rPr>
                <w:rFonts w:ascii="Times New Roman" w:hAnsi="Times New Roman" w:cs="Times New Roman"/>
                <w:color w:val="002060"/>
              </w:rPr>
            </w:pPr>
            <w:r>
              <w:t>120</w:t>
            </w:r>
          </w:p>
        </w:tc>
        <w:tc>
          <w:tcPr>
            <w:tcW w:w="1134" w:type="dxa"/>
            <w:shd w:val="clear" w:color="000000" w:fill="FFFFFF"/>
            <w:vAlign w:val="center"/>
          </w:tcPr>
          <w:p w14:paraId="188EB2B7" w14:textId="0D5854FB"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356AE7C7" w14:textId="5508668D" w:rsidR="008A0B21" w:rsidRPr="00B10456" w:rsidRDefault="008A0B21" w:rsidP="008A0B21">
            <w:pPr>
              <w:spacing w:after="0" w:line="240" w:lineRule="auto"/>
              <w:jc w:val="center"/>
              <w:rPr>
                <w:rFonts w:ascii="Times New Roman" w:hAnsi="Times New Roman" w:cs="Times New Roman"/>
                <w:b/>
                <w:bCs/>
                <w:color w:val="002060"/>
              </w:rPr>
            </w:pPr>
            <w:r>
              <w:rPr>
                <w:rFonts w:ascii="Times New Roman" w:hAnsi="Times New Roman" w:cs="Times New Roman"/>
                <w:b/>
                <w:bCs/>
                <w:color w:val="002060"/>
              </w:rPr>
              <w:t>6</w:t>
            </w:r>
          </w:p>
        </w:tc>
      </w:tr>
      <w:tr w:rsidR="008A0B21" w:rsidRPr="00B10456" w14:paraId="6234C30A" w14:textId="77777777" w:rsidTr="008667E1">
        <w:trPr>
          <w:trHeight w:val="43"/>
        </w:trPr>
        <w:tc>
          <w:tcPr>
            <w:tcW w:w="1290" w:type="dxa"/>
            <w:shd w:val="clear" w:color="000000" w:fill="FFFFFF"/>
            <w:vAlign w:val="center"/>
          </w:tcPr>
          <w:p w14:paraId="060A9FBA" w14:textId="7978D8B5"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2.17</w:t>
            </w:r>
          </w:p>
        </w:tc>
        <w:tc>
          <w:tcPr>
            <w:tcW w:w="5397" w:type="dxa"/>
            <w:shd w:val="clear" w:color="auto" w:fill="FFFFFF" w:themeFill="background1"/>
            <w:vAlign w:val="center"/>
          </w:tcPr>
          <w:p w14:paraId="609E4616" w14:textId="29B60669"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Технічні засоби та правила переміщення у терапії та реабілітації</w:t>
            </w:r>
          </w:p>
        </w:tc>
        <w:tc>
          <w:tcPr>
            <w:tcW w:w="851" w:type="dxa"/>
            <w:shd w:val="clear" w:color="000000" w:fill="FFFFFF"/>
            <w:noWrap/>
            <w:vAlign w:val="center"/>
          </w:tcPr>
          <w:p w14:paraId="32F39794" w14:textId="3AE0CE2E" w:rsidR="008A0B21" w:rsidRPr="00B10456" w:rsidRDefault="008A0B21" w:rsidP="008A0B21">
            <w:pPr>
              <w:spacing w:after="0" w:line="240" w:lineRule="auto"/>
              <w:jc w:val="center"/>
              <w:rPr>
                <w:rFonts w:ascii="Times New Roman" w:hAnsi="Times New Roman" w:cs="Times New Roman"/>
                <w:color w:val="002060"/>
              </w:rPr>
            </w:pPr>
            <w:r>
              <w:rPr>
                <w:b/>
                <w:bCs/>
              </w:rPr>
              <w:t>4</w:t>
            </w:r>
          </w:p>
        </w:tc>
        <w:tc>
          <w:tcPr>
            <w:tcW w:w="850" w:type="dxa"/>
            <w:shd w:val="clear" w:color="000000" w:fill="FFFFFF"/>
            <w:vAlign w:val="center"/>
          </w:tcPr>
          <w:p w14:paraId="460ADD96" w14:textId="459AE591" w:rsidR="008A0B21" w:rsidRPr="00B10456" w:rsidRDefault="008A0B21" w:rsidP="008A0B21">
            <w:pPr>
              <w:spacing w:after="0" w:line="240" w:lineRule="auto"/>
              <w:jc w:val="center"/>
              <w:rPr>
                <w:rFonts w:ascii="Times New Roman" w:hAnsi="Times New Roman" w:cs="Times New Roman"/>
                <w:color w:val="002060"/>
              </w:rPr>
            </w:pPr>
            <w:r>
              <w:t>120</w:t>
            </w:r>
          </w:p>
        </w:tc>
        <w:tc>
          <w:tcPr>
            <w:tcW w:w="1134" w:type="dxa"/>
            <w:shd w:val="clear" w:color="000000" w:fill="FFFFFF"/>
            <w:vAlign w:val="center"/>
          </w:tcPr>
          <w:p w14:paraId="29E38EA6" w14:textId="45541A24"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19E430E7" w14:textId="4D7BC943"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6</w:t>
            </w:r>
          </w:p>
        </w:tc>
      </w:tr>
      <w:tr w:rsidR="008A0B21" w:rsidRPr="00B10456" w14:paraId="7617A58C" w14:textId="77777777" w:rsidTr="008667E1">
        <w:trPr>
          <w:cantSplit/>
          <w:trHeight w:val="43"/>
        </w:trPr>
        <w:tc>
          <w:tcPr>
            <w:tcW w:w="1290" w:type="dxa"/>
            <w:shd w:val="clear" w:color="000000" w:fill="FFFFFF"/>
            <w:vAlign w:val="center"/>
          </w:tcPr>
          <w:p w14:paraId="553FC0DB" w14:textId="4ECF0EEF"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2.18</w:t>
            </w:r>
          </w:p>
        </w:tc>
        <w:tc>
          <w:tcPr>
            <w:tcW w:w="5397" w:type="dxa"/>
            <w:shd w:val="clear" w:color="auto" w:fill="FFFFFF" w:themeFill="background1"/>
            <w:vAlign w:val="center"/>
          </w:tcPr>
          <w:p w14:paraId="09D66DF3" w14:textId="665F5B43"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Клінічний реабілітаційний менеджмент при захворюваннях дихальної системи</w:t>
            </w:r>
          </w:p>
        </w:tc>
        <w:tc>
          <w:tcPr>
            <w:tcW w:w="851" w:type="dxa"/>
            <w:shd w:val="clear" w:color="000000" w:fill="FFFFFF"/>
            <w:noWrap/>
            <w:vAlign w:val="center"/>
          </w:tcPr>
          <w:p w14:paraId="0244B555" w14:textId="73014586" w:rsidR="008A0B21" w:rsidRPr="00B10456" w:rsidRDefault="008A0B21" w:rsidP="008A0B21">
            <w:pPr>
              <w:spacing w:after="0" w:line="240" w:lineRule="auto"/>
              <w:jc w:val="center"/>
              <w:rPr>
                <w:rFonts w:ascii="Times New Roman" w:hAnsi="Times New Roman" w:cs="Times New Roman"/>
                <w:color w:val="002060"/>
              </w:rPr>
            </w:pPr>
            <w:r>
              <w:rPr>
                <w:b/>
                <w:bCs/>
              </w:rPr>
              <w:t>5</w:t>
            </w:r>
          </w:p>
        </w:tc>
        <w:tc>
          <w:tcPr>
            <w:tcW w:w="850" w:type="dxa"/>
            <w:shd w:val="clear" w:color="000000" w:fill="FFFFFF"/>
            <w:vAlign w:val="center"/>
          </w:tcPr>
          <w:p w14:paraId="20ED3E3F" w14:textId="12440D15" w:rsidR="008A0B21" w:rsidRPr="00B10456" w:rsidRDefault="008A0B21" w:rsidP="008A0B21">
            <w:pPr>
              <w:spacing w:after="0" w:line="240" w:lineRule="auto"/>
              <w:jc w:val="center"/>
              <w:rPr>
                <w:rFonts w:ascii="Times New Roman" w:hAnsi="Times New Roman" w:cs="Times New Roman"/>
                <w:color w:val="002060"/>
              </w:rPr>
            </w:pPr>
            <w:r>
              <w:t>150</w:t>
            </w:r>
          </w:p>
        </w:tc>
        <w:tc>
          <w:tcPr>
            <w:tcW w:w="1134" w:type="dxa"/>
            <w:shd w:val="clear" w:color="000000" w:fill="FFFFFF"/>
            <w:vAlign w:val="center"/>
          </w:tcPr>
          <w:p w14:paraId="4879AB7D" w14:textId="74FAA0DD"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7EB4B884" w14:textId="167D8F39"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6</w:t>
            </w:r>
          </w:p>
        </w:tc>
      </w:tr>
      <w:tr w:rsidR="008A0B21" w:rsidRPr="00B10456" w14:paraId="64BF63C9" w14:textId="77777777" w:rsidTr="008667E1">
        <w:trPr>
          <w:cantSplit/>
          <w:trHeight w:val="43"/>
        </w:trPr>
        <w:tc>
          <w:tcPr>
            <w:tcW w:w="1290" w:type="dxa"/>
            <w:shd w:val="clear" w:color="000000" w:fill="FFFFFF"/>
            <w:vAlign w:val="center"/>
          </w:tcPr>
          <w:p w14:paraId="1D0DF1BE" w14:textId="0785D824"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2.19</w:t>
            </w:r>
          </w:p>
        </w:tc>
        <w:tc>
          <w:tcPr>
            <w:tcW w:w="5397" w:type="dxa"/>
            <w:shd w:val="clear" w:color="auto" w:fill="FFFFFF" w:themeFill="background1"/>
            <w:vAlign w:val="center"/>
          </w:tcPr>
          <w:p w14:paraId="3AFFD466" w14:textId="0123E5A4"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 xml:space="preserve">Методи обстеження і контролю в терапії та реабілітації (при захворюваннях опорно-рухового апарату та нервової системи)  </w:t>
            </w:r>
          </w:p>
        </w:tc>
        <w:tc>
          <w:tcPr>
            <w:tcW w:w="851" w:type="dxa"/>
            <w:shd w:val="clear" w:color="000000" w:fill="FFFFFF"/>
            <w:noWrap/>
            <w:vAlign w:val="center"/>
          </w:tcPr>
          <w:p w14:paraId="038426BF" w14:textId="1188CD90" w:rsidR="008A0B21" w:rsidRPr="00B10456" w:rsidRDefault="008A0B21" w:rsidP="008A0B21">
            <w:pPr>
              <w:spacing w:after="0" w:line="240" w:lineRule="auto"/>
              <w:jc w:val="center"/>
              <w:rPr>
                <w:rFonts w:ascii="Times New Roman" w:hAnsi="Times New Roman" w:cs="Times New Roman"/>
                <w:color w:val="002060"/>
              </w:rPr>
            </w:pPr>
            <w:r>
              <w:rPr>
                <w:b/>
                <w:bCs/>
              </w:rPr>
              <w:t>4</w:t>
            </w:r>
          </w:p>
        </w:tc>
        <w:tc>
          <w:tcPr>
            <w:tcW w:w="850" w:type="dxa"/>
            <w:shd w:val="clear" w:color="000000" w:fill="FFFFFF"/>
            <w:vAlign w:val="center"/>
          </w:tcPr>
          <w:p w14:paraId="7FCF311E" w14:textId="44217499" w:rsidR="008A0B21" w:rsidRPr="00B10456" w:rsidRDefault="008A0B21" w:rsidP="008A0B21">
            <w:pPr>
              <w:spacing w:after="0" w:line="240" w:lineRule="auto"/>
              <w:jc w:val="center"/>
              <w:rPr>
                <w:rFonts w:ascii="Times New Roman" w:hAnsi="Times New Roman" w:cs="Times New Roman"/>
                <w:color w:val="002060"/>
              </w:rPr>
            </w:pPr>
            <w:r>
              <w:t>120</w:t>
            </w:r>
          </w:p>
        </w:tc>
        <w:tc>
          <w:tcPr>
            <w:tcW w:w="1134" w:type="dxa"/>
            <w:shd w:val="clear" w:color="000000" w:fill="FFFFFF"/>
            <w:vAlign w:val="center"/>
          </w:tcPr>
          <w:p w14:paraId="4A9C53E5" w14:textId="253BA01D"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6A4B45BD" w14:textId="3A625E74"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6</w:t>
            </w:r>
          </w:p>
        </w:tc>
      </w:tr>
      <w:tr w:rsidR="008A0B21" w:rsidRPr="00B10456" w14:paraId="3AC576BC" w14:textId="77777777" w:rsidTr="008667E1">
        <w:trPr>
          <w:cantSplit/>
          <w:trHeight w:val="43"/>
        </w:trPr>
        <w:tc>
          <w:tcPr>
            <w:tcW w:w="1290" w:type="dxa"/>
            <w:shd w:val="clear" w:color="000000" w:fill="FFFFFF"/>
            <w:vAlign w:val="center"/>
          </w:tcPr>
          <w:p w14:paraId="09F7F936" w14:textId="4046C40D"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2.20</w:t>
            </w:r>
          </w:p>
        </w:tc>
        <w:tc>
          <w:tcPr>
            <w:tcW w:w="5397" w:type="dxa"/>
            <w:shd w:val="clear" w:color="auto" w:fill="FFFFFF" w:themeFill="background1"/>
            <w:vAlign w:val="center"/>
          </w:tcPr>
          <w:p w14:paraId="092043B1" w14:textId="16222E10"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Масаж класичний та лікувальний</w:t>
            </w:r>
          </w:p>
        </w:tc>
        <w:tc>
          <w:tcPr>
            <w:tcW w:w="851" w:type="dxa"/>
            <w:shd w:val="clear" w:color="000000" w:fill="FFFFFF"/>
            <w:noWrap/>
            <w:vAlign w:val="center"/>
          </w:tcPr>
          <w:p w14:paraId="35D1A42F" w14:textId="0340C367" w:rsidR="008A0B21" w:rsidRPr="00B10456" w:rsidRDefault="008A0B21" w:rsidP="008A0B21">
            <w:pPr>
              <w:spacing w:after="0" w:line="240" w:lineRule="auto"/>
              <w:jc w:val="center"/>
              <w:rPr>
                <w:rFonts w:ascii="Times New Roman" w:hAnsi="Times New Roman" w:cs="Times New Roman"/>
                <w:color w:val="002060"/>
              </w:rPr>
            </w:pPr>
            <w:r>
              <w:rPr>
                <w:b/>
                <w:bCs/>
              </w:rPr>
              <w:t>6</w:t>
            </w:r>
          </w:p>
        </w:tc>
        <w:tc>
          <w:tcPr>
            <w:tcW w:w="850" w:type="dxa"/>
            <w:shd w:val="clear" w:color="000000" w:fill="FFFFFF"/>
            <w:vAlign w:val="center"/>
          </w:tcPr>
          <w:p w14:paraId="46947278" w14:textId="7B9FBF3C" w:rsidR="008A0B21" w:rsidRPr="00B10456" w:rsidRDefault="008A0B21" w:rsidP="008A0B21">
            <w:pPr>
              <w:spacing w:after="0" w:line="240" w:lineRule="auto"/>
              <w:jc w:val="center"/>
              <w:rPr>
                <w:rFonts w:ascii="Times New Roman" w:hAnsi="Times New Roman" w:cs="Times New Roman"/>
                <w:color w:val="002060"/>
              </w:rPr>
            </w:pPr>
            <w:r>
              <w:t>180</w:t>
            </w:r>
          </w:p>
        </w:tc>
        <w:tc>
          <w:tcPr>
            <w:tcW w:w="1134" w:type="dxa"/>
            <w:shd w:val="clear" w:color="000000" w:fill="FFFFFF"/>
            <w:vAlign w:val="center"/>
          </w:tcPr>
          <w:p w14:paraId="47F845CD" w14:textId="29D07CB0"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1A9AAC02" w14:textId="1C7E3D74"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7</w:t>
            </w:r>
          </w:p>
        </w:tc>
      </w:tr>
      <w:tr w:rsidR="008A0B21" w:rsidRPr="00B10456" w14:paraId="30304E4A" w14:textId="77777777" w:rsidTr="008667E1">
        <w:trPr>
          <w:trHeight w:val="43"/>
        </w:trPr>
        <w:tc>
          <w:tcPr>
            <w:tcW w:w="1290" w:type="dxa"/>
            <w:shd w:val="clear" w:color="000000" w:fill="FFFFFF"/>
            <w:vAlign w:val="center"/>
          </w:tcPr>
          <w:p w14:paraId="0436E6F8" w14:textId="1CC293CC"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2.21</w:t>
            </w:r>
          </w:p>
        </w:tc>
        <w:tc>
          <w:tcPr>
            <w:tcW w:w="5397" w:type="dxa"/>
            <w:shd w:val="clear" w:color="auto" w:fill="FFFFFF" w:themeFill="background1"/>
            <w:vAlign w:val="center"/>
          </w:tcPr>
          <w:p w14:paraId="49477C5A" w14:textId="5184E436"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Терапевтичні вправи</w:t>
            </w:r>
          </w:p>
        </w:tc>
        <w:tc>
          <w:tcPr>
            <w:tcW w:w="851" w:type="dxa"/>
            <w:shd w:val="clear" w:color="000000" w:fill="FFFFFF"/>
            <w:noWrap/>
            <w:vAlign w:val="center"/>
          </w:tcPr>
          <w:p w14:paraId="567A74BE" w14:textId="3584A1E3" w:rsidR="008A0B21" w:rsidRPr="00B10456" w:rsidRDefault="008A0B21" w:rsidP="008A0B21">
            <w:pPr>
              <w:spacing w:after="0" w:line="240" w:lineRule="auto"/>
              <w:jc w:val="center"/>
              <w:rPr>
                <w:rFonts w:ascii="Times New Roman" w:hAnsi="Times New Roman" w:cs="Times New Roman"/>
                <w:color w:val="002060"/>
              </w:rPr>
            </w:pPr>
            <w:r>
              <w:rPr>
                <w:b/>
                <w:bCs/>
              </w:rPr>
              <w:t>5</w:t>
            </w:r>
          </w:p>
        </w:tc>
        <w:tc>
          <w:tcPr>
            <w:tcW w:w="850" w:type="dxa"/>
            <w:shd w:val="clear" w:color="000000" w:fill="FFFFFF"/>
            <w:vAlign w:val="center"/>
          </w:tcPr>
          <w:p w14:paraId="32DD7404" w14:textId="7F772C7A" w:rsidR="008A0B21" w:rsidRPr="00B10456" w:rsidRDefault="008A0B21" w:rsidP="008A0B21">
            <w:pPr>
              <w:spacing w:after="0" w:line="240" w:lineRule="auto"/>
              <w:jc w:val="center"/>
              <w:rPr>
                <w:rFonts w:ascii="Times New Roman" w:hAnsi="Times New Roman" w:cs="Times New Roman"/>
                <w:color w:val="002060"/>
              </w:rPr>
            </w:pPr>
            <w:r>
              <w:t>150</w:t>
            </w:r>
          </w:p>
        </w:tc>
        <w:tc>
          <w:tcPr>
            <w:tcW w:w="1134" w:type="dxa"/>
            <w:shd w:val="clear" w:color="000000" w:fill="FFFFFF"/>
            <w:vAlign w:val="center"/>
          </w:tcPr>
          <w:p w14:paraId="74B892DE" w14:textId="77777777"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67E7518C" w14:textId="0E682325"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7</w:t>
            </w:r>
          </w:p>
        </w:tc>
      </w:tr>
      <w:tr w:rsidR="008A0B21" w:rsidRPr="00B10456" w14:paraId="23B10F5D" w14:textId="77777777" w:rsidTr="00A40782">
        <w:trPr>
          <w:trHeight w:val="43"/>
        </w:trPr>
        <w:tc>
          <w:tcPr>
            <w:tcW w:w="1290" w:type="dxa"/>
            <w:tcBorders>
              <w:top w:val="nil"/>
              <w:left w:val="single" w:sz="8" w:space="0" w:color="auto"/>
              <w:bottom w:val="single" w:sz="4" w:space="0" w:color="auto"/>
              <w:right w:val="single" w:sz="4" w:space="0" w:color="auto"/>
            </w:tcBorders>
            <w:shd w:val="clear" w:color="000000" w:fill="FFFFFF"/>
            <w:vAlign w:val="center"/>
          </w:tcPr>
          <w:p w14:paraId="73093782" w14:textId="47E2E2E6"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2.22</w:t>
            </w:r>
          </w:p>
        </w:tc>
        <w:tc>
          <w:tcPr>
            <w:tcW w:w="5397" w:type="dxa"/>
            <w:tcBorders>
              <w:top w:val="single" w:sz="4" w:space="0" w:color="auto"/>
              <w:left w:val="nil"/>
              <w:bottom w:val="single" w:sz="4" w:space="0" w:color="auto"/>
              <w:right w:val="single" w:sz="4" w:space="0" w:color="auto"/>
            </w:tcBorders>
            <w:vAlign w:val="center"/>
          </w:tcPr>
          <w:p w14:paraId="43A3669E" w14:textId="11FC4B9B"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Медична документація в реабілітаційних закладах</w:t>
            </w:r>
          </w:p>
        </w:tc>
        <w:tc>
          <w:tcPr>
            <w:tcW w:w="851" w:type="dxa"/>
            <w:shd w:val="clear" w:color="000000" w:fill="FFFFFF"/>
            <w:noWrap/>
            <w:vAlign w:val="center"/>
          </w:tcPr>
          <w:p w14:paraId="6EA4A6EB" w14:textId="7F8BEB38" w:rsidR="008A0B21" w:rsidRPr="00B10456" w:rsidRDefault="008A0B21" w:rsidP="008A0B21">
            <w:pPr>
              <w:spacing w:after="0" w:line="240" w:lineRule="auto"/>
              <w:jc w:val="center"/>
              <w:rPr>
                <w:rFonts w:ascii="Times New Roman" w:hAnsi="Times New Roman" w:cs="Times New Roman"/>
                <w:color w:val="002060"/>
              </w:rPr>
            </w:pPr>
            <w:r>
              <w:rPr>
                <w:b/>
                <w:bCs/>
              </w:rPr>
              <w:t>5</w:t>
            </w:r>
          </w:p>
        </w:tc>
        <w:tc>
          <w:tcPr>
            <w:tcW w:w="850" w:type="dxa"/>
            <w:shd w:val="clear" w:color="000000" w:fill="FFFFFF"/>
            <w:vAlign w:val="center"/>
          </w:tcPr>
          <w:p w14:paraId="3DA47850" w14:textId="61C3EA17" w:rsidR="008A0B21" w:rsidRPr="00B10456" w:rsidRDefault="008A0B21" w:rsidP="008A0B21">
            <w:pPr>
              <w:spacing w:after="0" w:line="240" w:lineRule="auto"/>
              <w:jc w:val="center"/>
              <w:rPr>
                <w:rFonts w:ascii="Times New Roman" w:hAnsi="Times New Roman" w:cs="Times New Roman"/>
                <w:color w:val="002060"/>
              </w:rPr>
            </w:pPr>
            <w:r>
              <w:t>150</w:t>
            </w:r>
          </w:p>
        </w:tc>
        <w:tc>
          <w:tcPr>
            <w:tcW w:w="1134" w:type="dxa"/>
            <w:shd w:val="clear" w:color="000000" w:fill="FFFFFF"/>
            <w:vAlign w:val="center"/>
          </w:tcPr>
          <w:p w14:paraId="69A8611D" w14:textId="5EA31E71"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7BA27D62" w14:textId="08B67602"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7</w:t>
            </w:r>
          </w:p>
        </w:tc>
      </w:tr>
      <w:tr w:rsidR="008A0B21" w:rsidRPr="00B10456" w14:paraId="7C608F7E" w14:textId="77777777" w:rsidTr="00324049">
        <w:trPr>
          <w:trHeight w:val="43"/>
        </w:trPr>
        <w:tc>
          <w:tcPr>
            <w:tcW w:w="1290" w:type="dxa"/>
            <w:shd w:val="clear" w:color="000000" w:fill="FFFFFF"/>
            <w:vAlign w:val="center"/>
          </w:tcPr>
          <w:p w14:paraId="6B4F7577" w14:textId="26FB08BE"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2.23</w:t>
            </w:r>
          </w:p>
        </w:tc>
        <w:tc>
          <w:tcPr>
            <w:tcW w:w="5397" w:type="dxa"/>
            <w:tcBorders>
              <w:top w:val="single" w:sz="4" w:space="0" w:color="auto"/>
              <w:left w:val="single" w:sz="4" w:space="0" w:color="auto"/>
              <w:bottom w:val="single" w:sz="4" w:space="0" w:color="auto"/>
              <w:right w:val="single" w:sz="4" w:space="0" w:color="auto"/>
            </w:tcBorders>
            <w:vAlign w:val="center"/>
          </w:tcPr>
          <w:p w14:paraId="625A5156" w14:textId="7E563BE4"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Клінічний реабілітаційний менеджмент при захворюваннях опорно-рухового апарату</w:t>
            </w:r>
          </w:p>
        </w:tc>
        <w:tc>
          <w:tcPr>
            <w:tcW w:w="851" w:type="dxa"/>
            <w:shd w:val="clear" w:color="000000" w:fill="FFFFFF"/>
            <w:noWrap/>
            <w:vAlign w:val="center"/>
          </w:tcPr>
          <w:p w14:paraId="3DEF3ADE" w14:textId="595534E5" w:rsidR="008A0B21" w:rsidRPr="00B10456" w:rsidRDefault="008A0B21" w:rsidP="008A0B21">
            <w:pPr>
              <w:spacing w:after="0" w:line="240" w:lineRule="auto"/>
              <w:jc w:val="center"/>
              <w:rPr>
                <w:rFonts w:ascii="Times New Roman" w:hAnsi="Times New Roman" w:cs="Times New Roman"/>
                <w:color w:val="002060"/>
              </w:rPr>
            </w:pPr>
            <w:r>
              <w:rPr>
                <w:b/>
                <w:bCs/>
              </w:rPr>
              <w:t>5</w:t>
            </w:r>
          </w:p>
        </w:tc>
        <w:tc>
          <w:tcPr>
            <w:tcW w:w="850" w:type="dxa"/>
            <w:shd w:val="clear" w:color="000000" w:fill="FFFFFF"/>
            <w:vAlign w:val="center"/>
          </w:tcPr>
          <w:p w14:paraId="1DB21C56" w14:textId="5260DD23" w:rsidR="008A0B21" w:rsidRPr="00B10456" w:rsidRDefault="008A0B21" w:rsidP="008A0B21">
            <w:pPr>
              <w:spacing w:after="0" w:line="240" w:lineRule="auto"/>
              <w:jc w:val="center"/>
              <w:rPr>
                <w:rFonts w:ascii="Times New Roman" w:hAnsi="Times New Roman" w:cs="Times New Roman"/>
                <w:color w:val="002060"/>
              </w:rPr>
            </w:pPr>
            <w:r>
              <w:t>150</w:t>
            </w:r>
          </w:p>
        </w:tc>
        <w:tc>
          <w:tcPr>
            <w:tcW w:w="1134" w:type="dxa"/>
            <w:shd w:val="clear" w:color="000000" w:fill="FFFFFF"/>
            <w:vAlign w:val="center"/>
          </w:tcPr>
          <w:p w14:paraId="54F5BFDF" w14:textId="521C57DC"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72CEA36D" w14:textId="1405B563"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7</w:t>
            </w:r>
          </w:p>
        </w:tc>
      </w:tr>
      <w:tr w:rsidR="008A0B21" w:rsidRPr="00B10456" w14:paraId="57C69532" w14:textId="77777777" w:rsidTr="00A0485C">
        <w:trPr>
          <w:trHeight w:val="43"/>
        </w:trPr>
        <w:tc>
          <w:tcPr>
            <w:tcW w:w="1290" w:type="dxa"/>
            <w:shd w:val="clear" w:color="000000" w:fill="FFFFFF"/>
            <w:vAlign w:val="center"/>
          </w:tcPr>
          <w:p w14:paraId="33676C0E" w14:textId="5C7CAF27"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2.24</w:t>
            </w:r>
          </w:p>
        </w:tc>
        <w:tc>
          <w:tcPr>
            <w:tcW w:w="5397" w:type="dxa"/>
            <w:shd w:val="clear" w:color="auto" w:fill="FFFFFF" w:themeFill="background1"/>
            <w:vAlign w:val="center"/>
          </w:tcPr>
          <w:p w14:paraId="21A9221D" w14:textId="73031368"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Громадське здоров'я та медичне право</w:t>
            </w:r>
          </w:p>
        </w:tc>
        <w:tc>
          <w:tcPr>
            <w:tcW w:w="851" w:type="dxa"/>
            <w:shd w:val="clear" w:color="000000" w:fill="FFFFFF"/>
            <w:noWrap/>
            <w:vAlign w:val="center"/>
          </w:tcPr>
          <w:p w14:paraId="708E81E2" w14:textId="37F94E0A" w:rsidR="008A0B21" w:rsidRPr="00B10456" w:rsidRDefault="008A0B21" w:rsidP="008A0B21">
            <w:pPr>
              <w:spacing w:after="0" w:line="240" w:lineRule="auto"/>
              <w:jc w:val="center"/>
              <w:rPr>
                <w:rFonts w:ascii="Times New Roman" w:hAnsi="Times New Roman" w:cs="Times New Roman"/>
                <w:color w:val="002060"/>
              </w:rPr>
            </w:pPr>
            <w:r>
              <w:rPr>
                <w:b/>
                <w:bCs/>
              </w:rPr>
              <w:t>4</w:t>
            </w:r>
          </w:p>
        </w:tc>
        <w:tc>
          <w:tcPr>
            <w:tcW w:w="850" w:type="dxa"/>
            <w:shd w:val="clear" w:color="000000" w:fill="FFFFFF"/>
            <w:vAlign w:val="center"/>
          </w:tcPr>
          <w:p w14:paraId="2619A2A8" w14:textId="4175826F" w:rsidR="008A0B21" w:rsidRPr="00B10456" w:rsidRDefault="008A0B21" w:rsidP="008A0B21">
            <w:pPr>
              <w:spacing w:after="0" w:line="240" w:lineRule="auto"/>
              <w:jc w:val="center"/>
              <w:rPr>
                <w:rFonts w:ascii="Times New Roman" w:hAnsi="Times New Roman" w:cs="Times New Roman"/>
                <w:color w:val="002060"/>
              </w:rPr>
            </w:pPr>
            <w:r>
              <w:t>120</w:t>
            </w:r>
          </w:p>
        </w:tc>
        <w:tc>
          <w:tcPr>
            <w:tcW w:w="1134" w:type="dxa"/>
            <w:shd w:val="clear" w:color="000000" w:fill="FFFFFF"/>
            <w:vAlign w:val="center"/>
          </w:tcPr>
          <w:p w14:paraId="4081BBB5" w14:textId="0687AC18"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 xml:space="preserve"> і</w:t>
            </w:r>
          </w:p>
        </w:tc>
        <w:tc>
          <w:tcPr>
            <w:tcW w:w="567" w:type="dxa"/>
            <w:shd w:val="clear" w:color="000000" w:fill="FFFFFF"/>
            <w:noWrap/>
            <w:vAlign w:val="center"/>
          </w:tcPr>
          <w:p w14:paraId="4C0ADCD4" w14:textId="7AE0CB4A"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8</w:t>
            </w:r>
          </w:p>
        </w:tc>
      </w:tr>
      <w:tr w:rsidR="008A0B21" w:rsidRPr="00B10456" w14:paraId="33DB3886" w14:textId="77777777" w:rsidTr="00324049">
        <w:trPr>
          <w:trHeight w:val="43"/>
        </w:trPr>
        <w:tc>
          <w:tcPr>
            <w:tcW w:w="1290" w:type="dxa"/>
            <w:shd w:val="clear" w:color="000000" w:fill="FFFFFF"/>
            <w:vAlign w:val="center"/>
          </w:tcPr>
          <w:p w14:paraId="3C0B68B9" w14:textId="6E386E80"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2.25</w:t>
            </w:r>
          </w:p>
        </w:tc>
        <w:tc>
          <w:tcPr>
            <w:tcW w:w="5397" w:type="dxa"/>
            <w:tcBorders>
              <w:top w:val="nil"/>
              <w:left w:val="single" w:sz="4" w:space="0" w:color="auto"/>
              <w:bottom w:val="single" w:sz="4" w:space="0" w:color="auto"/>
              <w:right w:val="single" w:sz="4" w:space="0" w:color="auto"/>
            </w:tcBorders>
            <w:vAlign w:val="center"/>
          </w:tcPr>
          <w:p w14:paraId="1CBD4432" w14:textId="014809B1"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Клінічний реабілітаційний менеджмент при захворюваннях нервової системи</w:t>
            </w:r>
          </w:p>
        </w:tc>
        <w:tc>
          <w:tcPr>
            <w:tcW w:w="851" w:type="dxa"/>
            <w:shd w:val="clear" w:color="000000" w:fill="FFFFFF"/>
            <w:noWrap/>
            <w:vAlign w:val="center"/>
          </w:tcPr>
          <w:p w14:paraId="23EDF47A" w14:textId="79ECB53C" w:rsidR="008A0B21" w:rsidRPr="00B10456" w:rsidRDefault="008A0B21" w:rsidP="008A0B21">
            <w:pPr>
              <w:spacing w:after="0" w:line="240" w:lineRule="auto"/>
              <w:jc w:val="center"/>
              <w:rPr>
                <w:rFonts w:ascii="Times New Roman" w:hAnsi="Times New Roman" w:cs="Times New Roman"/>
                <w:color w:val="002060"/>
              </w:rPr>
            </w:pPr>
            <w:r>
              <w:rPr>
                <w:b/>
                <w:bCs/>
              </w:rPr>
              <w:t>5</w:t>
            </w:r>
          </w:p>
        </w:tc>
        <w:tc>
          <w:tcPr>
            <w:tcW w:w="850" w:type="dxa"/>
            <w:shd w:val="clear" w:color="000000" w:fill="FFFFFF"/>
            <w:vAlign w:val="center"/>
          </w:tcPr>
          <w:p w14:paraId="7AC8BCA4" w14:textId="3EBA636B" w:rsidR="008A0B21" w:rsidRPr="00B10456" w:rsidRDefault="008A0B21" w:rsidP="008A0B21">
            <w:pPr>
              <w:spacing w:after="0" w:line="240" w:lineRule="auto"/>
              <w:jc w:val="center"/>
              <w:rPr>
                <w:rFonts w:ascii="Times New Roman" w:hAnsi="Times New Roman" w:cs="Times New Roman"/>
                <w:color w:val="002060"/>
              </w:rPr>
            </w:pPr>
            <w:r>
              <w:t>150</w:t>
            </w:r>
          </w:p>
        </w:tc>
        <w:tc>
          <w:tcPr>
            <w:tcW w:w="1134" w:type="dxa"/>
            <w:shd w:val="clear" w:color="000000" w:fill="FFFFFF"/>
            <w:vAlign w:val="center"/>
          </w:tcPr>
          <w:p w14:paraId="01F9D4FF" w14:textId="0CF7A485"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686CE006" w14:textId="2BCDBD20"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8</w:t>
            </w:r>
          </w:p>
        </w:tc>
      </w:tr>
      <w:tr w:rsidR="008A0B21" w:rsidRPr="00B10456" w14:paraId="13C40A8C" w14:textId="77777777" w:rsidTr="002971A0">
        <w:trPr>
          <w:trHeight w:val="43"/>
        </w:trPr>
        <w:tc>
          <w:tcPr>
            <w:tcW w:w="1290" w:type="dxa"/>
            <w:tcBorders>
              <w:top w:val="nil"/>
              <w:left w:val="single" w:sz="8" w:space="0" w:color="auto"/>
              <w:bottom w:val="single" w:sz="4" w:space="0" w:color="auto"/>
              <w:right w:val="single" w:sz="4" w:space="0" w:color="auto"/>
            </w:tcBorders>
            <w:shd w:val="clear" w:color="000000" w:fill="FFFFFF"/>
            <w:vAlign w:val="center"/>
          </w:tcPr>
          <w:p w14:paraId="1B38AD9D" w14:textId="3262067A"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2.26</w:t>
            </w:r>
          </w:p>
        </w:tc>
        <w:tc>
          <w:tcPr>
            <w:tcW w:w="5397" w:type="dxa"/>
            <w:tcBorders>
              <w:top w:val="single" w:sz="4" w:space="0" w:color="auto"/>
              <w:left w:val="nil"/>
              <w:bottom w:val="single" w:sz="4" w:space="0" w:color="auto"/>
              <w:right w:val="single" w:sz="4" w:space="0" w:color="auto"/>
            </w:tcBorders>
            <w:shd w:val="clear" w:color="000000" w:fill="FFFFFF"/>
            <w:vAlign w:val="center"/>
          </w:tcPr>
          <w:p w14:paraId="686918E7" w14:textId="784C6F2C"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Клінічна психологія</w:t>
            </w:r>
          </w:p>
        </w:tc>
        <w:tc>
          <w:tcPr>
            <w:tcW w:w="851" w:type="dxa"/>
            <w:shd w:val="clear" w:color="000000" w:fill="FFFFFF"/>
            <w:noWrap/>
            <w:vAlign w:val="center"/>
          </w:tcPr>
          <w:p w14:paraId="22ED50F4" w14:textId="75565BA9" w:rsidR="008A0B21" w:rsidRPr="00B10456" w:rsidRDefault="008A0B21" w:rsidP="008A0B21">
            <w:pPr>
              <w:spacing w:after="0" w:line="240" w:lineRule="auto"/>
              <w:jc w:val="center"/>
              <w:rPr>
                <w:rFonts w:ascii="Times New Roman" w:hAnsi="Times New Roman" w:cs="Times New Roman"/>
                <w:color w:val="002060"/>
              </w:rPr>
            </w:pPr>
            <w:r>
              <w:rPr>
                <w:b/>
                <w:bCs/>
              </w:rPr>
              <w:t>4</w:t>
            </w:r>
          </w:p>
        </w:tc>
        <w:tc>
          <w:tcPr>
            <w:tcW w:w="850" w:type="dxa"/>
            <w:shd w:val="clear" w:color="000000" w:fill="FFFFFF"/>
            <w:vAlign w:val="center"/>
          </w:tcPr>
          <w:p w14:paraId="05475DDC" w14:textId="6B95A4FC" w:rsidR="008A0B21" w:rsidRPr="00B10456" w:rsidRDefault="008A0B21" w:rsidP="008A0B21">
            <w:pPr>
              <w:spacing w:after="0" w:line="240" w:lineRule="auto"/>
              <w:jc w:val="center"/>
              <w:rPr>
                <w:rFonts w:ascii="Times New Roman" w:hAnsi="Times New Roman" w:cs="Times New Roman"/>
                <w:color w:val="002060"/>
              </w:rPr>
            </w:pPr>
            <w:r>
              <w:t>120</w:t>
            </w:r>
          </w:p>
        </w:tc>
        <w:tc>
          <w:tcPr>
            <w:tcW w:w="1134" w:type="dxa"/>
            <w:shd w:val="clear" w:color="000000" w:fill="FFFFFF"/>
            <w:vAlign w:val="center"/>
          </w:tcPr>
          <w:p w14:paraId="1DE883C3" w14:textId="5DE833BA" w:rsidR="008A0B21" w:rsidRPr="00B10456" w:rsidRDefault="008A0B21" w:rsidP="008A0B21">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і</w:t>
            </w:r>
          </w:p>
        </w:tc>
        <w:tc>
          <w:tcPr>
            <w:tcW w:w="567" w:type="dxa"/>
            <w:shd w:val="clear" w:color="000000" w:fill="FFFFFF"/>
            <w:noWrap/>
            <w:vAlign w:val="center"/>
          </w:tcPr>
          <w:p w14:paraId="7C138436" w14:textId="6D992CDC"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8</w:t>
            </w:r>
          </w:p>
        </w:tc>
      </w:tr>
      <w:tr w:rsidR="008A0B21" w:rsidRPr="00B10456" w14:paraId="78F5492B" w14:textId="77777777" w:rsidTr="008667E1">
        <w:trPr>
          <w:trHeight w:val="43"/>
        </w:trPr>
        <w:tc>
          <w:tcPr>
            <w:tcW w:w="1290" w:type="dxa"/>
            <w:shd w:val="clear" w:color="000000" w:fill="FFFFFF"/>
            <w:vAlign w:val="center"/>
          </w:tcPr>
          <w:p w14:paraId="48382BF9" w14:textId="0B1A74D0" w:rsidR="008A0B21" w:rsidRPr="008A0B21" w:rsidRDefault="008A0B21" w:rsidP="008A0B21">
            <w:pPr>
              <w:spacing w:after="0" w:line="240" w:lineRule="auto"/>
              <w:jc w:val="center"/>
              <w:rPr>
                <w:rFonts w:ascii="Times New Roman" w:hAnsi="Times New Roman" w:cs="Times New Roman"/>
                <w:color w:val="002060"/>
              </w:rPr>
            </w:pPr>
            <w:r w:rsidRPr="008A0B21">
              <w:rPr>
                <w:rFonts w:ascii="Times New Roman" w:hAnsi="Times New Roman" w:cs="Times New Roman"/>
              </w:rPr>
              <w:t>ОК 2.27</w:t>
            </w:r>
          </w:p>
        </w:tc>
        <w:tc>
          <w:tcPr>
            <w:tcW w:w="5397" w:type="dxa"/>
            <w:shd w:val="clear" w:color="auto" w:fill="FFFFFF" w:themeFill="background1"/>
            <w:vAlign w:val="center"/>
          </w:tcPr>
          <w:p w14:paraId="2DFBC70D" w14:textId="466DA03B" w:rsidR="008A0B21" w:rsidRPr="008A0B21" w:rsidRDefault="008A0B21" w:rsidP="008A0B21">
            <w:pPr>
              <w:spacing w:after="0" w:line="240" w:lineRule="auto"/>
              <w:rPr>
                <w:rFonts w:ascii="Times New Roman" w:hAnsi="Times New Roman" w:cs="Times New Roman"/>
                <w:color w:val="002060"/>
              </w:rPr>
            </w:pPr>
            <w:r w:rsidRPr="008A0B21">
              <w:rPr>
                <w:rFonts w:ascii="Times New Roman" w:hAnsi="Times New Roman" w:cs="Times New Roman"/>
              </w:rPr>
              <w:t>Педагогічні методики проведення інструктажу і навчання клієнтів та членів їхніх родин</w:t>
            </w:r>
          </w:p>
        </w:tc>
        <w:tc>
          <w:tcPr>
            <w:tcW w:w="851" w:type="dxa"/>
            <w:shd w:val="clear" w:color="000000" w:fill="FFFFFF"/>
            <w:noWrap/>
            <w:vAlign w:val="center"/>
          </w:tcPr>
          <w:p w14:paraId="2F0FFE2A" w14:textId="518BF030" w:rsidR="008A0B21" w:rsidRPr="00B10456" w:rsidRDefault="008A0B21" w:rsidP="008A0B21">
            <w:pPr>
              <w:spacing w:after="0" w:line="240" w:lineRule="auto"/>
              <w:jc w:val="center"/>
              <w:rPr>
                <w:rFonts w:ascii="Times New Roman" w:hAnsi="Times New Roman" w:cs="Times New Roman"/>
                <w:color w:val="002060"/>
              </w:rPr>
            </w:pPr>
            <w:r>
              <w:rPr>
                <w:b/>
                <w:bCs/>
              </w:rPr>
              <w:t>5</w:t>
            </w:r>
          </w:p>
        </w:tc>
        <w:tc>
          <w:tcPr>
            <w:tcW w:w="850" w:type="dxa"/>
            <w:shd w:val="clear" w:color="000000" w:fill="FFFFFF"/>
            <w:vAlign w:val="center"/>
          </w:tcPr>
          <w:p w14:paraId="13964CD4" w14:textId="51C907B2" w:rsidR="008A0B21" w:rsidRPr="00B10456" w:rsidRDefault="008A0B21" w:rsidP="008A0B21">
            <w:pPr>
              <w:spacing w:after="0" w:line="240" w:lineRule="auto"/>
              <w:jc w:val="center"/>
              <w:rPr>
                <w:rFonts w:ascii="Times New Roman" w:hAnsi="Times New Roman" w:cs="Times New Roman"/>
                <w:color w:val="002060"/>
              </w:rPr>
            </w:pPr>
            <w:r>
              <w:t>150</w:t>
            </w:r>
          </w:p>
        </w:tc>
        <w:tc>
          <w:tcPr>
            <w:tcW w:w="1134" w:type="dxa"/>
            <w:shd w:val="clear" w:color="000000" w:fill="FFFFFF"/>
            <w:vAlign w:val="center"/>
          </w:tcPr>
          <w:p w14:paraId="080E2401" w14:textId="3CA6B041" w:rsidR="008A0B21" w:rsidRPr="00B10456" w:rsidRDefault="008A0B21" w:rsidP="008A0B21">
            <w:pPr>
              <w:spacing w:after="0" w:line="240" w:lineRule="auto"/>
              <w:jc w:val="center"/>
              <w:rPr>
                <w:rFonts w:ascii="Times New Roman" w:hAnsi="Times New Roman" w:cs="Times New Roman"/>
                <w:color w:val="002060"/>
              </w:rPr>
            </w:pPr>
            <w:proofErr w:type="spellStart"/>
            <w:r w:rsidRPr="00B10456">
              <w:rPr>
                <w:rFonts w:ascii="Times New Roman" w:hAnsi="Times New Roman" w:cs="Times New Roman"/>
                <w:color w:val="002060"/>
              </w:rPr>
              <w:t>дз</w:t>
            </w:r>
            <w:proofErr w:type="spellEnd"/>
          </w:p>
        </w:tc>
        <w:tc>
          <w:tcPr>
            <w:tcW w:w="567" w:type="dxa"/>
            <w:shd w:val="clear" w:color="000000" w:fill="FFFFFF"/>
            <w:noWrap/>
            <w:vAlign w:val="center"/>
          </w:tcPr>
          <w:p w14:paraId="2187FCAD" w14:textId="77777777" w:rsidR="008A0B21" w:rsidRPr="00B10456" w:rsidRDefault="008A0B21" w:rsidP="008A0B21">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8</w:t>
            </w:r>
          </w:p>
        </w:tc>
      </w:tr>
      <w:tr w:rsidR="008A0B21" w:rsidRPr="00B10456" w14:paraId="224D28F8" w14:textId="77777777" w:rsidTr="006003D9">
        <w:trPr>
          <w:trHeight w:val="43"/>
        </w:trPr>
        <w:tc>
          <w:tcPr>
            <w:tcW w:w="1290" w:type="dxa"/>
            <w:shd w:val="clear" w:color="000000" w:fill="FFFFFF"/>
            <w:vAlign w:val="center"/>
          </w:tcPr>
          <w:p w14:paraId="51996079" w14:textId="27C4186C" w:rsidR="008A0B21" w:rsidRPr="008A0B21" w:rsidRDefault="008A0B21" w:rsidP="008A0B21">
            <w:pPr>
              <w:spacing w:after="0" w:line="240" w:lineRule="auto"/>
              <w:jc w:val="center"/>
              <w:rPr>
                <w:rFonts w:ascii="Times New Roman" w:hAnsi="Times New Roman" w:cs="Times New Roman"/>
              </w:rPr>
            </w:pPr>
            <w:r w:rsidRPr="008A0B21">
              <w:rPr>
                <w:rFonts w:ascii="Times New Roman" w:hAnsi="Times New Roman" w:cs="Times New Roman"/>
              </w:rPr>
              <w:t>КР 1</w:t>
            </w:r>
          </w:p>
        </w:tc>
        <w:tc>
          <w:tcPr>
            <w:tcW w:w="5397" w:type="dxa"/>
            <w:shd w:val="clear" w:color="auto" w:fill="FFFFFF" w:themeFill="background1"/>
            <w:vAlign w:val="center"/>
          </w:tcPr>
          <w:p w14:paraId="0416E145" w14:textId="28E9A128" w:rsidR="008A0B21" w:rsidRPr="008A0B21" w:rsidRDefault="008A0B21" w:rsidP="008A0B21">
            <w:pPr>
              <w:spacing w:after="0" w:line="240" w:lineRule="auto"/>
              <w:rPr>
                <w:rFonts w:ascii="Times New Roman" w:hAnsi="Times New Roman" w:cs="Times New Roman"/>
              </w:rPr>
            </w:pPr>
            <w:r w:rsidRPr="008A0B21">
              <w:rPr>
                <w:rFonts w:ascii="Times New Roman" w:hAnsi="Times New Roman" w:cs="Times New Roman"/>
              </w:rPr>
              <w:t>Курсова робота з освітньої компоненти "Науково доказова практична діяльність у терапії та реабілітації"</w:t>
            </w:r>
          </w:p>
        </w:tc>
        <w:tc>
          <w:tcPr>
            <w:tcW w:w="851" w:type="dxa"/>
            <w:shd w:val="clear" w:color="000000" w:fill="FFFFFF"/>
            <w:noWrap/>
            <w:vAlign w:val="center"/>
          </w:tcPr>
          <w:p w14:paraId="7CCCC956" w14:textId="28392B5B" w:rsidR="008A0B21" w:rsidRPr="00B10456" w:rsidRDefault="008A0B21" w:rsidP="008A0B21">
            <w:pPr>
              <w:spacing w:after="0" w:line="240" w:lineRule="auto"/>
              <w:jc w:val="center"/>
              <w:rPr>
                <w:rFonts w:ascii="Times New Roman" w:hAnsi="Times New Roman" w:cs="Times New Roman"/>
                <w:b/>
                <w:bCs/>
                <w:color w:val="002060"/>
              </w:rPr>
            </w:pPr>
            <w:r>
              <w:rPr>
                <w:b/>
                <w:bCs/>
              </w:rPr>
              <w:t>1</w:t>
            </w:r>
          </w:p>
        </w:tc>
        <w:tc>
          <w:tcPr>
            <w:tcW w:w="850" w:type="dxa"/>
            <w:shd w:val="clear" w:color="000000" w:fill="FFFFFF"/>
            <w:vAlign w:val="center"/>
          </w:tcPr>
          <w:p w14:paraId="5754EE10" w14:textId="34411262" w:rsidR="008A0B21" w:rsidRPr="00B10456" w:rsidRDefault="008A0B21" w:rsidP="008A0B21">
            <w:pPr>
              <w:spacing w:after="0" w:line="240" w:lineRule="auto"/>
              <w:jc w:val="center"/>
              <w:rPr>
                <w:rFonts w:ascii="Times New Roman" w:hAnsi="Times New Roman" w:cs="Times New Roman"/>
                <w:color w:val="002060"/>
              </w:rPr>
            </w:pPr>
            <w:r>
              <w:t>30</w:t>
            </w:r>
          </w:p>
        </w:tc>
        <w:tc>
          <w:tcPr>
            <w:tcW w:w="1134" w:type="dxa"/>
            <w:shd w:val="clear" w:color="000000" w:fill="FFFFFF"/>
          </w:tcPr>
          <w:p w14:paraId="703DC589" w14:textId="75E63D69" w:rsidR="008A0B21" w:rsidRPr="00B10456" w:rsidRDefault="008A0B21" w:rsidP="008A0B21">
            <w:pPr>
              <w:spacing w:after="0" w:line="240" w:lineRule="auto"/>
              <w:jc w:val="center"/>
              <w:rPr>
                <w:rFonts w:ascii="Times New Roman" w:hAnsi="Times New Roman" w:cs="Times New Roman"/>
                <w:color w:val="002060"/>
              </w:rPr>
            </w:pPr>
            <w:proofErr w:type="spellStart"/>
            <w:r w:rsidRPr="0058538B">
              <w:rPr>
                <w:rFonts w:ascii="Times New Roman" w:hAnsi="Times New Roman" w:cs="Times New Roman"/>
                <w:color w:val="002060"/>
              </w:rPr>
              <w:t>дз</w:t>
            </w:r>
            <w:proofErr w:type="spellEnd"/>
          </w:p>
        </w:tc>
        <w:tc>
          <w:tcPr>
            <w:tcW w:w="567" w:type="dxa"/>
            <w:shd w:val="clear" w:color="000000" w:fill="FFFFFF"/>
            <w:noWrap/>
            <w:vAlign w:val="center"/>
          </w:tcPr>
          <w:p w14:paraId="0CCFFDED" w14:textId="3D9A67DE" w:rsidR="008A0B21" w:rsidRPr="00B10456" w:rsidRDefault="008A0B21" w:rsidP="008A0B21">
            <w:pPr>
              <w:spacing w:after="0" w:line="240" w:lineRule="auto"/>
              <w:jc w:val="center"/>
              <w:rPr>
                <w:rFonts w:ascii="Times New Roman" w:hAnsi="Times New Roman" w:cs="Times New Roman"/>
                <w:b/>
                <w:bCs/>
                <w:color w:val="002060"/>
              </w:rPr>
            </w:pPr>
            <w:r>
              <w:rPr>
                <w:rFonts w:ascii="Times New Roman" w:hAnsi="Times New Roman" w:cs="Times New Roman"/>
                <w:b/>
                <w:bCs/>
                <w:color w:val="002060"/>
              </w:rPr>
              <w:t>4</w:t>
            </w:r>
          </w:p>
        </w:tc>
      </w:tr>
      <w:tr w:rsidR="008A0B21" w:rsidRPr="00B10456" w14:paraId="75865EC6" w14:textId="77777777" w:rsidTr="006003D9">
        <w:trPr>
          <w:trHeight w:val="43"/>
        </w:trPr>
        <w:tc>
          <w:tcPr>
            <w:tcW w:w="1290" w:type="dxa"/>
            <w:shd w:val="clear" w:color="000000" w:fill="FFFFFF"/>
            <w:vAlign w:val="center"/>
          </w:tcPr>
          <w:p w14:paraId="34072A99" w14:textId="25D83EAB" w:rsidR="008A0B21" w:rsidRPr="008A0B21" w:rsidRDefault="008A0B21" w:rsidP="008A0B21">
            <w:pPr>
              <w:spacing w:after="0" w:line="240" w:lineRule="auto"/>
              <w:jc w:val="center"/>
              <w:rPr>
                <w:rFonts w:ascii="Times New Roman" w:hAnsi="Times New Roman" w:cs="Times New Roman"/>
              </w:rPr>
            </w:pPr>
            <w:r w:rsidRPr="008A0B21">
              <w:rPr>
                <w:rFonts w:ascii="Times New Roman" w:hAnsi="Times New Roman" w:cs="Times New Roman"/>
              </w:rPr>
              <w:t>КР 2</w:t>
            </w:r>
          </w:p>
        </w:tc>
        <w:tc>
          <w:tcPr>
            <w:tcW w:w="5397" w:type="dxa"/>
            <w:shd w:val="clear" w:color="auto" w:fill="FFFFFF" w:themeFill="background1"/>
            <w:vAlign w:val="center"/>
          </w:tcPr>
          <w:p w14:paraId="11F9F32C" w14:textId="73E8F65E" w:rsidR="008A0B21" w:rsidRPr="008A0B21" w:rsidRDefault="008A0B21" w:rsidP="008A0B21">
            <w:pPr>
              <w:spacing w:after="0" w:line="240" w:lineRule="auto"/>
              <w:rPr>
                <w:rFonts w:ascii="Times New Roman" w:hAnsi="Times New Roman" w:cs="Times New Roman"/>
              </w:rPr>
            </w:pPr>
            <w:r w:rsidRPr="008A0B21">
              <w:rPr>
                <w:rFonts w:ascii="Times New Roman" w:hAnsi="Times New Roman" w:cs="Times New Roman"/>
              </w:rPr>
              <w:t>Курсова робота з освітньої компоненти на вибір "Методи обстеження і контролю в терапії та реабілітації (при захворюваннях серцево-судинної та дихальної систем)" або "Методи обстеження і контролю в терапії та реабілітації (при захворюваннях опорно-рухового апарату та нервової системи)"</w:t>
            </w:r>
          </w:p>
        </w:tc>
        <w:tc>
          <w:tcPr>
            <w:tcW w:w="851" w:type="dxa"/>
            <w:shd w:val="clear" w:color="000000" w:fill="FFFFFF"/>
            <w:noWrap/>
            <w:vAlign w:val="center"/>
          </w:tcPr>
          <w:p w14:paraId="3CF28C51" w14:textId="3F6B08A7" w:rsidR="008A0B21" w:rsidRPr="00B10456" w:rsidRDefault="008A0B21" w:rsidP="008A0B21">
            <w:pPr>
              <w:spacing w:after="0" w:line="240" w:lineRule="auto"/>
              <w:jc w:val="center"/>
              <w:rPr>
                <w:rFonts w:ascii="Times New Roman" w:hAnsi="Times New Roman" w:cs="Times New Roman"/>
                <w:b/>
                <w:bCs/>
                <w:color w:val="002060"/>
              </w:rPr>
            </w:pPr>
            <w:r>
              <w:rPr>
                <w:b/>
                <w:bCs/>
              </w:rPr>
              <w:t>1</w:t>
            </w:r>
          </w:p>
        </w:tc>
        <w:tc>
          <w:tcPr>
            <w:tcW w:w="850" w:type="dxa"/>
            <w:shd w:val="clear" w:color="000000" w:fill="FFFFFF"/>
            <w:vAlign w:val="center"/>
          </w:tcPr>
          <w:p w14:paraId="3FFDD525" w14:textId="0837BA59" w:rsidR="008A0B21" w:rsidRPr="00B10456" w:rsidRDefault="008A0B21" w:rsidP="008A0B21">
            <w:pPr>
              <w:spacing w:after="0" w:line="240" w:lineRule="auto"/>
              <w:jc w:val="center"/>
              <w:rPr>
                <w:rFonts w:ascii="Times New Roman" w:hAnsi="Times New Roman" w:cs="Times New Roman"/>
                <w:color w:val="002060"/>
              </w:rPr>
            </w:pPr>
            <w:r>
              <w:t>30</w:t>
            </w:r>
          </w:p>
        </w:tc>
        <w:tc>
          <w:tcPr>
            <w:tcW w:w="1134" w:type="dxa"/>
            <w:shd w:val="clear" w:color="000000" w:fill="FFFFFF"/>
          </w:tcPr>
          <w:p w14:paraId="07E6BE7E" w14:textId="1CCED829" w:rsidR="008A0B21" w:rsidRPr="00B10456" w:rsidRDefault="008A0B21" w:rsidP="008A0B21">
            <w:pPr>
              <w:spacing w:after="0" w:line="240" w:lineRule="auto"/>
              <w:jc w:val="center"/>
              <w:rPr>
                <w:rFonts w:ascii="Times New Roman" w:hAnsi="Times New Roman" w:cs="Times New Roman"/>
                <w:color w:val="002060"/>
              </w:rPr>
            </w:pPr>
            <w:proofErr w:type="spellStart"/>
            <w:r w:rsidRPr="0058538B">
              <w:rPr>
                <w:rFonts w:ascii="Times New Roman" w:hAnsi="Times New Roman" w:cs="Times New Roman"/>
                <w:color w:val="002060"/>
              </w:rPr>
              <w:t>дз</w:t>
            </w:r>
            <w:proofErr w:type="spellEnd"/>
          </w:p>
        </w:tc>
        <w:tc>
          <w:tcPr>
            <w:tcW w:w="567" w:type="dxa"/>
            <w:shd w:val="clear" w:color="000000" w:fill="FFFFFF"/>
            <w:noWrap/>
            <w:vAlign w:val="center"/>
          </w:tcPr>
          <w:p w14:paraId="3A269747" w14:textId="678F848A" w:rsidR="008A0B21" w:rsidRPr="00B10456" w:rsidRDefault="008A0B21" w:rsidP="008A0B21">
            <w:pPr>
              <w:spacing w:after="0" w:line="240" w:lineRule="auto"/>
              <w:jc w:val="center"/>
              <w:rPr>
                <w:rFonts w:ascii="Times New Roman" w:hAnsi="Times New Roman" w:cs="Times New Roman"/>
                <w:b/>
                <w:bCs/>
                <w:color w:val="002060"/>
              </w:rPr>
            </w:pPr>
            <w:r>
              <w:rPr>
                <w:rFonts w:ascii="Times New Roman" w:hAnsi="Times New Roman" w:cs="Times New Roman"/>
                <w:b/>
                <w:bCs/>
                <w:color w:val="002060"/>
              </w:rPr>
              <w:t>6</w:t>
            </w:r>
          </w:p>
        </w:tc>
      </w:tr>
      <w:tr w:rsidR="008A0B21" w:rsidRPr="00B10456" w14:paraId="1C0D8B8D" w14:textId="77777777" w:rsidTr="006003D9">
        <w:trPr>
          <w:trHeight w:val="43"/>
        </w:trPr>
        <w:tc>
          <w:tcPr>
            <w:tcW w:w="1290" w:type="dxa"/>
            <w:shd w:val="clear" w:color="000000" w:fill="FFFFFF"/>
            <w:vAlign w:val="center"/>
          </w:tcPr>
          <w:p w14:paraId="10F347BF" w14:textId="4B406298" w:rsidR="008A0B21" w:rsidRPr="008A0B21" w:rsidRDefault="008A0B21" w:rsidP="008A0B21">
            <w:pPr>
              <w:spacing w:after="0" w:line="240" w:lineRule="auto"/>
              <w:jc w:val="center"/>
              <w:rPr>
                <w:rFonts w:ascii="Times New Roman" w:hAnsi="Times New Roman" w:cs="Times New Roman"/>
              </w:rPr>
            </w:pPr>
            <w:r w:rsidRPr="008A0B21">
              <w:rPr>
                <w:rFonts w:ascii="Times New Roman" w:hAnsi="Times New Roman" w:cs="Times New Roman"/>
              </w:rPr>
              <w:t>КР 3</w:t>
            </w:r>
          </w:p>
        </w:tc>
        <w:tc>
          <w:tcPr>
            <w:tcW w:w="5397" w:type="dxa"/>
            <w:shd w:val="clear" w:color="auto" w:fill="FFFFFF" w:themeFill="background1"/>
            <w:vAlign w:val="center"/>
          </w:tcPr>
          <w:p w14:paraId="6014226E" w14:textId="0013312C" w:rsidR="008A0B21" w:rsidRPr="008A0B21" w:rsidRDefault="008A0B21" w:rsidP="008A0B21">
            <w:pPr>
              <w:spacing w:after="0" w:line="240" w:lineRule="auto"/>
              <w:rPr>
                <w:rFonts w:ascii="Times New Roman" w:hAnsi="Times New Roman" w:cs="Times New Roman"/>
              </w:rPr>
            </w:pPr>
            <w:r w:rsidRPr="008A0B21">
              <w:rPr>
                <w:rFonts w:ascii="Times New Roman" w:hAnsi="Times New Roman" w:cs="Times New Roman"/>
              </w:rPr>
              <w:t>Курсова робота з освітньої компоненти на вибір "Клінічний реабілітаційний менеджмент при захворюваннях серцево-судинної системи" або "Клінічний реабілітаційний менеджмент при захворюваннях дихальної системи" або "Клінічний реабілітаційний менеджмент при захворюваннях опорно-рухового апарату" або "Клінічний реабілітаційний менеджмент при захворюваннях нервової системи"</w:t>
            </w:r>
          </w:p>
        </w:tc>
        <w:tc>
          <w:tcPr>
            <w:tcW w:w="851" w:type="dxa"/>
            <w:shd w:val="clear" w:color="000000" w:fill="FFFFFF"/>
            <w:noWrap/>
            <w:vAlign w:val="center"/>
          </w:tcPr>
          <w:p w14:paraId="7F79D111" w14:textId="5CF4AD57" w:rsidR="008A0B21" w:rsidRPr="00B10456" w:rsidRDefault="008A0B21" w:rsidP="008A0B21">
            <w:pPr>
              <w:spacing w:after="0" w:line="240" w:lineRule="auto"/>
              <w:jc w:val="center"/>
              <w:rPr>
                <w:rFonts w:ascii="Times New Roman" w:hAnsi="Times New Roman" w:cs="Times New Roman"/>
                <w:b/>
                <w:bCs/>
                <w:color w:val="002060"/>
              </w:rPr>
            </w:pPr>
            <w:r>
              <w:rPr>
                <w:b/>
                <w:bCs/>
              </w:rPr>
              <w:t>1</w:t>
            </w:r>
          </w:p>
        </w:tc>
        <w:tc>
          <w:tcPr>
            <w:tcW w:w="850" w:type="dxa"/>
            <w:shd w:val="clear" w:color="000000" w:fill="FFFFFF"/>
            <w:vAlign w:val="center"/>
          </w:tcPr>
          <w:p w14:paraId="7F5663B8" w14:textId="31AAC79C" w:rsidR="008A0B21" w:rsidRPr="00B10456" w:rsidRDefault="008A0B21" w:rsidP="008A0B21">
            <w:pPr>
              <w:spacing w:after="0" w:line="240" w:lineRule="auto"/>
              <w:jc w:val="center"/>
              <w:rPr>
                <w:rFonts w:ascii="Times New Roman" w:hAnsi="Times New Roman" w:cs="Times New Roman"/>
                <w:color w:val="002060"/>
              </w:rPr>
            </w:pPr>
            <w:r>
              <w:t>30</w:t>
            </w:r>
          </w:p>
        </w:tc>
        <w:tc>
          <w:tcPr>
            <w:tcW w:w="1134" w:type="dxa"/>
            <w:shd w:val="clear" w:color="000000" w:fill="FFFFFF"/>
          </w:tcPr>
          <w:p w14:paraId="303C9570" w14:textId="46476FD7" w:rsidR="008A0B21" w:rsidRPr="00B10456" w:rsidRDefault="008A0B21" w:rsidP="008A0B21">
            <w:pPr>
              <w:spacing w:after="0" w:line="240" w:lineRule="auto"/>
              <w:jc w:val="center"/>
              <w:rPr>
                <w:rFonts w:ascii="Times New Roman" w:hAnsi="Times New Roman" w:cs="Times New Roman"/>
                <w:color w:val="002060"/>
              </w:rPr>
            </w:pPr>
            <w:proofErr w:type="spellStart"/>
            <w:r w:rsidRPr="0058538B">
              <w:rPr>
                <w:rFonts w:ascii="Times New Roman" w:hAnsi="Times New Roman" w:cs="Times New Roman"/>
                <w:color w:val="002060"/>
              </w:rPr>
              <w:t>дз</w:t>
            </w:r>
            <w:proofErr w:type="spellEnd"/>
          </w:p>
        </w:tc>
        <w:tc>
          <w:tcPr>
            <w:tcW w:w="567" w:type="dxa"/>
            <w:shd w:val="clear" w:color="000000" w:fill="FFFFFF"/>
            <w:noWrap/>
            <w:vAlign w:val="center"/>
          </w:tcPr>
          <w:p w14:paraId="1F3DAC73" w14:textId="07DC9A9F" w:rsidR="008A0B21" w:rsidRPr="00B10456" w:rsidRDefault="008A0B21" w:rsidP="008A0B21">
            <w:pPr>
              <w:spacing w:after="0" w:line="240" w:lineRule="auto"/>
              <w:jc w:val="center"/>
              <w:rPr>
                <w:rFonts w:ascii="Times New Roman" w:hAnsi="Times New Roman" w:cs="Times New Roman"/>
                <w:b/>
                <w:bCs/>
                <w:color w:val="002060"/>
              </w:rPr>
            </w:pPr>
            <w:r>
              <w:rPr>
                <w:rFonts w:ascii="Times New Roman" w:hAnsi="Times New Roman" w:cs="Times New Roman"/>
                <w:b/>
                <w:bCs/>
                <w:color w:val="002060"/>
              </w:rPr>
              <w:t>8</w:t>
            </w:r>
          </w:p>
        </w:tc>
      </w:tr>
      <w:tr w:rsidR="00B10456" w:rsidRPr="00B10456" w14:paraId="14D496E3" w14:textId="77777777" w:rsidTr="008667E1">
        <w:trPr>
          <w:trHeight w:val="33"/>
        </w:trPr>
        <w:tc>
          <w:tcPr>
            <w:tcW w:w="1290" w:type="dxa"/>
            <w:shd w:val="clear" w:color="000000" w:fill="FFFFFF"/>
            <w:noWrap/>
            <w:hideMark/>
          </w:tcPr>
          <w:p w14:paraId="7504EC08" w14:textId="77777777" w:rsidR="00B10456" w:rsidRPr="00B10456" w:rsidRDefault="00B10456" w:rsidP="000C258C">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ПР 1</w:t>
            </w:r>
          </w:p>
        </w:tc>
        <w:tc>
          <w:tcPr>
            <w:tcW w:w="5397" w:type="dxa"/>
            <w:shd w:val="clear" w:color="auto" w:fill="FFFFFF" w:themeFill="background1"/>
            <w:noWrap/>
            <w:vAlign w:val="center"/>
          </w:tcPr>
          <w:p w14:paraId="58DFE105" w14:textId="77777777" w:rsidR="00B10456" w:rsidRPr="00B10456" w:rsidRDefault="00B10456" w:rsidP="000C258C">
            <w:pPr>
              <w:spacing w:after="0" w:line="240" w:lineRule="auto"/>
              <w:rPr>
                <w:rFonts w:ascii="Times New Roman" w:hAnsi="Times New Roman" w:cs="Times New Roman"/>
                <w:color w:val="002060"/>
              </w:rPr>
            </w:pPr>
            <w:r w:rsidRPr="00B10456">
              <w:rPr>
                <w:rFonts w:ascii="Times New Roman" w:hAnsi="Times New Roman" w:cs="Times New Roman"/>
                <w:color w:val="002060"/>
              </w:rPr>
              <w:t>Ознайомча клінічна практика</w:t>
            </w:r>
          </w:p>
        </w:tc>
        <w:tc>
          <w:tcPr>
            <w:tcW w:w="851" w:type="dxa"/>
            <w:shd w:val="clear" w:color="000000" w:fill="FFFFFF"/>
            <w:vAlign w:val="center"/>
          </w:tcPr>
          <w:p w14:paraId="1FC86F3C" w14:textId="1C983669" w:rsidR="00B10456" w:rsidRPr="00B10456" w:rsidRDefault="00B10456" w:rsidP="000C258C">
            <w:pPr>
              <w:spacing w:after="0" w:line="240" w:lineRule="auto"/>
              <w:jc w:val="center"/>
              <w:rPr>
                <w:rFonts w:ascii="Times New Roman" w:hAnsi="Times New Roman" w:cs="Times New Roman"/>
                <w:color w:val="002060"/>
              </w:rPr>
            </w:pPr>
            <w:r w:rsidRPr="00B10456">
              <w:rPr>
                <w:rFonts w:ascii="Times New Roman" w:hAnsi="Times New Roman" w:cs="Times New Roman"/>
                <w:b/>
                <w:bCs/>
                <w:color w:val="002060"/>
              </w:rPr>
              <w:t>6</w:t>
            </w:r>
          </w:p>
        </w:tc>
        <w:tc>
          <w:tcPr>
            <w:tcW w:w="850" w:type="dxa"/>
            <w:shd w:val="clear" w:color="000000" w:fill="FFFFFF"/>
            <w:vAlign w:val="center"/>
          </w:tcPr>
          <w:p w14:paraId="67601248" w14:textId="4C3EE852" w:rsidR="00B10456" w:rsidRPr="00B10456" w:rsidRDefault="00B10456" w:rsidP="000C258C">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180</w:t>
            </w:r>
          </w:p>
        </w:tc>
        <w:tc>
          <w:tcPr>
            <w:tcW w:w="1134" w:type="dxa"/>
            <w:shd w:val="clear" w:color="000000" w:fill="FFFFFF"/>
            <w:vAlign w:val="center"/>
          </w:tcPr>
          <w:p w14:paraId="6BAA4AEA" w14:textId="77777777" w:rsidR="00B10456" w:rsidRPr="00B10456" w:rsidRDefault="00B10456" w:rsidP="000C258C">
            <w:pPr>
              <w:spacing w:after="0" w:line="240" w:lineRule="auto"/>
              <w:jc w:val="center"/>
              <w:rPr>
                <w:rFonts w:ascii="Times New Roman" w:hAnsi="Times New Roman" w:cs="Times New Roman"/>
                <w:color w:val="002060"/>
              </w:rPr>
            </w:pPr>
            <w:proofErr w:type="spellStart"/>
            <w:r w:rsidRPr="00B10456">
              <w:rPr>
                <w:rFonts w:ascii="Times New Roman" w:hAnsi="Times New Roman" w:cs="Times New Roman"/>
                <w:color w:val="002060"/>
              </w:rPr>
              <w:t>дз</w:t>
            </w:r>
            <w:proofErr w:type="spellEnd"/>
          </w:p>
        </w:tc>
        <w:tc>
          <w:tcPr>
            <w:tcW w:w="567" w:type="dxa"/>
            <w:shd w:val="clear" w:color="000000" w:fill="FFFFFF"/>
            <w:noWrap/>
            <w:vAlign w:val="center"/>
          </w:tcPr>
          <w:p w14:paraId="7F08EF63" w14:textId="77777777" w:rsidR="00B10456" w:rsidRPr="00B10456" w:rsidRDefault="00B10456" w:rsidP="000C258C">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2</w:t>
            </w:r>
          </w:p>
        </w:tc>
      </w:tr>
      <w:tr w:rsidR="00B10456" w:rsidRPr="00B10456" w14:paraId="183A41DA" w14:textId="77777777" w:rsidTr="008667E1">
        <w:trPr>
          <w:trHeight w:val="43"/>
        </w:trPr>
        <w:tc>
          <w:tcPr>
            <w:tcW w:w="1290" w:type="dxa"/>
            <w:shd w:val="clear" w:color="000000" w:fill="FFFFFF"/>
            <w:noWrap/>
            <w:hideMark/>
          </w:tcPr>
          <w:p w14:paraId="3AAD47ED" w14:textId="77777777" w:rsidR="00B10456" w:rsidRPr="00B10456" w:rsidRDefault="00B10456" w:rsidP="000C258C">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ПР 2</w:t>
            </w:r>
          </w:p>
        </w:tc>
        <w:tc>
          <w:tcPr>
            <w:tcW w:w="5397" w:type="dxa"/>
            <w:shd w:val="clear" w:color="auto" w:fill="FFFFFF" w:themeFill="background1"/>
            <w:noWrap/>
            <w:vAlign w:val="center"/>
          </w:tcPr>
          <w:p w14:paraId="24AD1130" w14:textId="77777777" w:rsidR="00B10456" w:rsidRPr="00B10456" w:rsidRDefault="00B10456" w:rsidP="000C258C">
            <w:pPr>
              <w:spacing w:after="0" w:line="240" w:lineRule="auto"/>
              <w:rPr>
                <w:rFonts w:ascii="Times New Roman" w:hAnsi="Times New Roman" w:cs="Times New Roman"/>
                <w:color w:val="002060"/>
              </w:rPr>
            </w:pPr>
            <w:r w:rsidRPr="00B10456">
              <w:rPr>
                <w:rFonts w:ascii="Times New Roman" w:hAnsi="Times New Roman" w:cs="Times New Roman"/>
                <w:color w:val="002060"/>
              </w:rPr>
              <w:t>Навчальна клінічна практика</w:t>
            </w:r>
          </w:p>
        </w:tc>
        <w:tc>
          <w:tcPr>
            <w:tcW w:w="851" w:type="dxa"/>
            <w:shd w:val="clear" w:color="000000" w:fill="FFFFFF"/>
            <w:vAlign w:val="center"/>
          </w:tcPr>
          <w:p w14:paraId="1E7919DC" w14:textId="12F44A62" w:rsidR="00B10456" w:rsidRPr="00B10456" w:rsidRDefault="00B10456" w:rsidP="000C258C">
            <w:pPr>
              <w:spacing w:after="0" w:line="240" w:lineRule="auto"/>
              <w:jc w:val="center"/>
              <w:rPr>
                <w:rFonts w:ascii="Times New Roman" w:hAnsi="Times New Roman" w:cs="Times New Roman"/>
                <w:color w:val="002060"/>
              </w:rPr>
            </w:pPr>
            <w:r w:rsidRPr="00B10456">
              <w:rPr>
                <w:rFonts w:ascii="Times New Roman" w:hAnsi="Times New Roman" w:cs="Times New Roman"/>
                <w:b/>
                <w:bCs/>
                <w:color w:val="002060"/>
              </w:rPr>
              <w:t>6</w:t>
            </w:r>
          </w:p>
        </w:tc>
        <w:tc>
          <w:tcPr>
            <w:tcW w:w="850" w:type="dxa"/>
            <w:shd w:val="clear" w:color="000000" w:fill="FFFFFF"/>
            <w:vAlign w:val="center"/>
          </w:tcPr>
          <w:p w14:paraId="26E1C1F9" w14:textId="76C60634" w:rsidR="00B10456" w:rsidRPr="00B10456" w:rsidRDefault="00B10456" w:rsidP="000C258C">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180</w:t>
            </w:r>
          </w:p>
        </w:tc>
        <w:tc>
          <w:tcPr>
            <w:tcW w:w="1134" w:type="dxa"/>
            <w:shd w:val="clear" w:color="000000" w:fill="FFFFFF"/>
            <w:vAlign w:val="center"/>
          </w:tcPr>
          <w:p w14:paraId="3DDB3803" w14:textId="77777777" w:rsidR="00B10456" w:rsidRPr="00B10456" w:rsidRDefault="00B10456" w:rsidP="000C258C">
            <w:pPr>
              <w:spacing w:after="0" w:line="240" w:lineRule="auto"/>
              <w:jc w:val="center"/>
              <w:rPr>
                <w:rFonts w:ascii="Times New Roman" w:hAnsi="Times New Roman" w:cs="Times New Roman"/>
                <w:color w:val="002060"/>
              </w:rPr>
            </w:pPr>
            <w:proofErr w:type="spellStart"/>
            <w:r w:rsidRPr="00B10456">
              <w:rPr>
                <w:rFonts w:ascii="Times New Roman" w:hAnsi="Times New Roman" w:cs="Times New Roman"/>
                <w:color w:val="002060"/>
              </w:rPr>
              <w:t>дз</w:t>
            </w:r>
            <w:proofErr w:type="spellEnd"/>
          </w:p>
        </w:tc>
        <w:tc>
          <w:tcPr>
            <w:tcW w:w="567" w:type="dxa"/>
            <w:shd w:val="clear" w:color="000000" w:fill="FFFFFF"/>
            <w:noWrap/>
            <w:vAlign w:val="center"/>
          </w:tcPr>
          <w:p w14:paraId="1E009AAB" w14:textId="77777777" w:rsidR="00B10456" w:rsidRPr="00B10456" w:rsidRDefault="00B10456" w:rsidP="000C258C">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4</w:t>
            </w:r>
          </w:p>
        </w:tc>
      </w:tr>
      <w:tr w:rsidR="00B10456" w:rsidRPr="00B10456" w14:paraId="76A253CC" w14:textId="77777777" w:rsidTr="008667E1">
        <w:trPr>
          <w:trHeight w:val="43"/>
        </w:trPr>
        <w:tc>
          <w:tcPr>
            <w:tcW w:w="1290" w:type="dxa"/>
            <w:shd w:val="clear" w:color="000000" w:fill="FFFFFF"/>
            <w:noWrap/>
            <w:hideMark/>
          </w:tcPr>
          <w:p w14:paraId="0DFD16B9" w14:textId="77777777" w:rsidR="00B10456" w:rsidRPr="00B10456" w:rsidRDefault="00B10456" w:rsidP="000C258C">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ПР 3</w:t>
            </w:r>
          </w:p>
        </w:tc>
        <w:tc>
          <w:tcPr>
            <w:tcW w:w="5397" w:type="dxa"/>
            <w:shd w:val="clear" w:color="auto" w:fill="FFFFFF" w:themeFill="background1"/>
            <w:noWrap/>
            <w:vAlign w:val="center"/>
          </w:tcPr>
          <w:p w14:paraId="415D7878" w14:textId="77777777" w:rsidR="00B10456" w:rsidRPr="00B10456" w:rsidRDefault="00B10456" w:rsidP="000C258C">
            <w:pPr>
              <w:spacing w:after="0" w:line="240" w:lineRule="auto"/>
              <w:rPr>
                <w:rFonts w:ascii="Times New Roman" w:hAnsi="Times New Roman" w:cs="Times New Roman"/>
                <w:color w:val="002060"/>
              </w:rPr>
            </w:pPr>
            <w:r w:rsidRPr="00B10456">
              <w:rPr>
                <w:rFonts w:ascii="Times New Roman" w:hAnsi="Times New Roman" w:cs="Times New Roman"/>
                <w:color w:val="002060"/>
              </w:rPr>
              <w:t>Виробнича клінічна практика з терапії та реабілітації (при порушеннях діяльності серцево-судинної та дихальної систем)</w:t>
            </w:r>
          </w:p>
        </w:tc>
        <w:tc>
          <w:tcPr>
            <w:tcW w:w="851" w:type="dxa"/>
            <w:shd w:val="clear" w:color="000000" w:fill="FFFFFF"/>
            <w:vAlign w:val="center"/>
          </w:tcPr>
          <w:p w14:paraId="39E37573" w14:textId="72F9DE4C" w:rsidR="00B10456" w:rsidRPr="00B10456" w:rsidRDefault="00B10456" w:rsidP="000C258C">
            <w:pPr>
              <w:spacing w:after="0" w:line="240" w:lineRule="auto"/>
              <w:jc w:val="center"/>
              <w:rPr>
                <w:rFonts w:ascii="Times New Roman" w:hAnsi="Times New Roman" w:cs="Times New Roman"/>
                <w:color w:val="002060"/>
              </w:rPr>
            </w:pPr>
            <w:r w:rsidRPr="00B10456">
              <w:rPr>
                <w:rFonts w:ascii="Times New Roman" w:hAnsi="Times New Roman" w:cs="Times New Roman"/>
                <w:b/>
                <w:bCs/>
                <w:color w:val="002060"/>
              </w:rPr>
              <w:t>6</w:t>
            </w:r>
          </w:p>
        </w:tc>
        <w:tc>
          <w:tcPr>
            <w:tcW w:w="850" w:type="dxa"/>
            <w:shd w:val="clear" w:color="000000" w:fill="FFFFFF"/>
            <w:vAlign w:val="center"/>
          </w:tcPr>
          <w:p w14:paraId="661D9F28" w14:textId="70DDF8C1" w:rsidR="00B10456" w:rsidRPr="00B10456" w:rsidRDefault="00B10456" w:rsidP="000C258C">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180</w:t>
            </w:r>
          </w:p>
        </w:tc>
        <w:tc>
          <w:tcPr>
            <w:tcW w:w="1134" w:type="dxa"/>
            <w:shd w:val="clear" w:color="000000" w:fill="FFFFFF"/>
            <w:vAlign w:val="center"/>
          </w:tcPr>
          <w:p w14:paraId="196FAE54" w14:textId="77777777" w:rsidR="00B10456" w:rsidRPr="00B10456" w:rsidRDefault="00B10456" w:rsidP="000C258C">
            <w:pPr>
              <w:spacing w:after="0" w:line="240" w:lineRule="auto"/>
              <w:jc w:val="center"/>
              <w:rPr>
                <w:rFonts w:ascii="Times New Roman" w:hAnsi="Times New Roman" w:cs="Times New Roman"/>
                <w:color w:val="002060"/>
              </w:rPr>
            </w:pPr>
            <w:proofErr w:type="spellStart"/>
            <w:r w:rsidRPr="00B10456">
              <w:rPr>
                <w:rFonts w:ascii="Times New Roman" w:hAnsi="Times New Roman" w:cs="Times New Roman"/>
                <w:color w:val="002060"/>
              </w:rPr>
              <w:t>дз</w:t>
            </w:r>
            <w:proofErr w:type="spellEnd"/>
          </w:p>
        </w:tc>
        <w:tc>
          <w:tcPr>
            <w:tcW w:w="567" w:type="dxa"/>
            <w:shd w:val="clear" w:color="000000" w:fill="FFFFFF"/>
            <w:noWrap/>
            <w:vAlign w:val="center"/>
          </w:tcPr>
          <w:p w14:paraId="6C7F9C76" w14:textId="77777777" w:rsidR="00B10456" w:rsidRPr="00B10456" w:rsidRDefault="00B10456" w:rsidP="000C258C">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6</w:t>
            </w:r>
          </w:p>
        </w:tc>
      </w:tr>
      <w:tr w:rsidR="00B10456" w:rsidRPr="00B10456" w14:paraId="6B6DE9DA" w14:textId="77777777" w:rsidTr="008667E1">
        <w:trPr>
          <w:trHeight w:val="43"/>
        </w:trPr>
        <w:tc>
          <w:tcPr>
            <w:tcW w:w="1290" w:type="dxa"/>
            <w:shd w:val="clear" w:color="000000" w:fill="FFFFFF"/>
            <w:noWrap/>
            <w:hideMark/>
          </w:tcPr>
          <w:p w14:paraId="4C75BFE8" w14:textId="77777777" w:rsidR="00B10456" w:rsidRPr="00B10456" w:rsidRDefault="00B10456" w:rsidP="000C258C">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ПР 4</w:t>
            </w:r>
          </w:p>
        </w:tc>
        <w:tc>
          <w:tcPr>
            <w:tcW w:w="5397" w:type="dxa"/>
            <w:shd w:val="clear" w:color="auto" w:fill="FFFFFF" w:themeFill="background1"/>
            <w:noWrap/>
            <w:vAlign w:val="center"/>
          </w:tcPr>
          <w:p w14:paraId="5C4FF86D" w14:textId="77777777" w:rsidR="00B10456" w:rsidRPr="00B10456" w:rsidRDefault="00B10456" w:rsidP="000C258C">
            <w:pPr>
              <w:spacing w:after="0" w:line="240" w:lineRule="auto"/>
              <w:rPr>
                <w:rFonts w:ascii="Times New Roman" w:hAnsi="Times New Roman" w:cs="Times New Roman"/>
                <w:color w:val="002060"/>
              </w:rPr>
            </w:pPr>
            <w:r w:rsidRPr="00B10456">
              <w:rPr>
                <w:rFonts w:ascii="Times New Roman" w:hAnsi="Times New Roman" w:cs="Times New Roman"/>
                <w:color w:val="002060"/>
              </w:rPr>
              <w:t>Виробнича клінічна практика з терапії та реабілітації (при порушеннях діяльності опорно-рухового апарату та нервової системи)</w:t>
            </w:r>
          </w:p>
        </w:tc>
        <w:tc>
          <w:tcPr>
            <w:tcW w:w="851" w:type="dxa"/>
            <w:shd w:val="clear" w:color="000000" w:fill="FFFFFF"/>
            <w:vAlign w:val="center"/>
          </w:tcPr>
          <w:p w14:paraId="02FA62F0" w14:textId="385F6D50" w:rsidR="00B10456" w:rsidRPr="00B10456" w:rsidRDefault="00B10456" w:rsidP="000C258C">
            <w:pPr>
              <w:spacing w:after="0" w:line="240" w:lineRule="auto"/>
              <w:jc w:val="center"/>
              <w:rPr>
                <w:rFonts w:ascii="Times New Roman" w:hAnsi="Times New Roman" w:cs="Times New Roman"/>
                <w:color w:val="002060"/>
              </w:rPr>
            </w:pPr>
            <w:r w:rsidRPr="00B10456">
              <w:rPr>
                <w:rFonts w:ascii="Times New Roman" w:hAnsi="Times New Roman" w:cs="Times New Roman"/>
                <w:b/>
                <w:bCs/>
                <w:color w:val="002060"/>
              </w:rPr>
              <w:t>6</w:t>
            </w:r>
          </w:p>
        </w:tc>
        <w:tc>
          <w:tcPr>
            <w:tcW w:w="850" w:type="dxa"/>
            <w:shd w:val="clear" w:color="000000" w:fill="FFFFFF"/>
            <w:vAlign w:val="center"/>
          </w:tcPr>
          <w:p w14:paraId="5AB255E5" w14:textId="2A1CFC96" w:rsidR="00B10456" w:rsidRPr="00B10456" w:rsidRDefault="00B10456" w:rsidP="000C258C">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180</w:t>
            </w:r>
          </w:p>
        </w:tc>
        <w:tc>
          <w:tcPr>
            <w:tcW w:w="1134" w:type="dxa"/>
            <w:shd w:val="clear" w:color="000000" w:fill="FFFFFF"/>
            <w:vAlign w:val="center"/>
          </w:tcPr>
          <w:p w14:paraId="069621B1" w14:textId="77777777" w:rsidR="00B10456" w:rsidRPr="00B10456" w:rsidRDefault="00B10456" w:rsidP="000C258C">
            <w:pPr>
              <w:spacing w:after="0" w:line="240" w:lineRule="auto"/>
              <w:jc w:val="center"/>
              <w:rPr>
                <w:rFonts w:ascii="Times New Roman" w:hAnsi="Times New Roman" w:cs="Times New Roman"/>
                <w:color w:val="002060"/>
              </w:rPr>
            </w:pPr>
            <w:proofErr w:type="spellStart"/>
            <w:r w:rsidRPr="00B10456">
              <w:rPr>
                <w:rFonts w:ascii="Times New Roman" w:hAnsi="Times New Roman" w:cs="Times New Roman"/>
                <w:color w:val="002060"/>
              </w:rPr>
              <w:t>дз</w:t>
            </w:r>
            <w:proofErr w:type="spellEnd"/>
          </w:p>
        </w:tc>
        <w:tc>
          <w:tcPr>
            <w:tcW w:w="567" w:type="dxa"/>
            <w:shd w:val="clear" w:color="000000" w:fill="FFFFFF"/>
            <w:noWrap/>
            <w:vAlign w:val="center"/>
          </w:tcPr>
          <w:p w14:paraId="48973235" w14:textId="77777777" w:rsidR="00B10456" w:rsidRPr="00B10456" w:rsidRDefault="00B10456" w:rsidP="000C258C">
            <w:pPr>
              <w:spacing w:after="0" w:line="240" w:lineRule="auto"/>
              <w:jc w:val="center"/>
              <w:rPr>
                <w:rFonts w:ascii="Times New Roman" w:hAnsi="Times New Roman" w:cs="Times New Roman"/>
                <w:b/>
                <w:bCs/>
                <w:color w:val="002060"/>
              </w:rPr>
            </w:pPr>
            <w:r w:rsidRPr="00B10456">
              <w:rPr>
                <w:rFonts w:ascii="Times New Roman" w:hAnsi="Times New Roman" w:cs="Times New Roman"/>
                <w:b/>
                <w:bCs/>
                <w:color w:val="002060"/>
              </w:rPr>
              <w:t>8</w:t>
            </w:r>
          </w:p>
        </w:tc>
      </w:tr>
      <w:tr w:rsidR="000C258C" w:rsidRPr="00B10456" w14:paraId="069CDAB7" w14:textId="77777777" w:rsidTr="007A36C9">
        <w:trPr>
          <w:trHeight w:val="43"/>
        </w:trPr>
        <w:tc>
          <w:tcPr>
            <w:tcW w:w="1290" w:type="dxa"/>
            <w:tcBorders>
              <w:top w:val="single" w:sz="4" w:space="0" w:color="auto"/>
              <w:left w:val="single" w:sz="4" w:space="0" w:color="auto"/>
              <w:bottom w:val="single" w:sz="4" w:space="0" w:color="auto"/>
              <w:right w:val="single" w:sz="4" w:space="0" w:color="auto"/>
            </w:tcBorders>
            <w:noWrap/>
          </w:tcPr>
          <w:p w14:paraId="3E3A3754" w14:textId="6AD20627" w:rsidR="000C258C" w:rsidRPr="00B10456" w:rsidRDefault="000C258C" w:rsidP="000C258C">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lang w:eastAsia="ru-RU"/>
              </w:rPr>
              <w:t>БВП</w:t>
            </w:r>
          </w:p>
        </w:tc>
        <w:tc>
          <w:tcPr>
            <w:tcW w:w="5397" w:type="dxa"/>
            <w:tcBorders>
              <w:top w:val="nil"/>
              <w:left w:val="nil"/>
              <w:bottom w:val="single" w:sz="4" w:space="0" w:color="auto"/>
              <w:right w:val="single" w:sz="4" w:space="0" w:color="auto"/>
            </w:tcBorders>
            <w:noWrap/>
          </w:tcPr>
          <w:p w14:paraId="5A696FD9" w14:textId="1642F0A5" w:rsidR="000C258C" w:rsidRPr="00B10456" w:rsidRDefault="000C258C" w:rsidP="000C258C">
            <w:pPr>
              <w:spacing w:after="0" w:line="240" w:lineRule="auto"/>
              <w:rPr>
                <w:rFonts w:ascii="Times New Roman" w:hAnsi="Times New Roman" w:cs="Times New Roman"/>
                <w:color w:val="002060"/>
              </w:rPr>
            </w:pPr>
            <w:r w:rsidRPr="00B10456">
              <w:rPr>
                <w:rFonts w:ascii="Times New Roman" w:hAnsi="Times New Roman" w:cs="Times New Roman"/>
                <w:color w:val="002060"/>
                <w:lang w:eastAsia="ru-RU"/>
              </w:rPr>
              <w:t>Базова загальновійськова підготовка (практична підготовка) - 7 кредитів ЄКТС у канікулярний період*</w:t>
            </w:r>
          </w:p>
        </w:tc>
        <w:tc>
          <w:tcPr>
            <w:tcW w:w="851" w:type="dxa"/>
            <w:vAlign w:val="center"/>
          </w:tcPr>
          <w:p w14:paraId="19F4CBF9" w14:textId="77777777" w:rsidR="000C258C" w:rsidRPr="00B10456" w:rsidRDefault="000C258C" w:rsidP="000C258C">
            <w:pPr>
              <w:spacing w:after="0" w:line="240" w:lineRule="auto"/>
              <w:jc w:val="center"/>
              <w:rPr>
                <w:rFonts w:ascii="Times New Roman" w:hAnsi="Times New Roman" w:cs="Times New Roman"/>
                <w:color w:val="002060"/>
              </w:rPr>
            </w:pPr>
          </w:p>
        </w:tc>
        <w:tc>
          <w:tcPr>
            <w:tcW w:w="850" w:type="dxa"/>
            <w:vAlign w:val="center"/>
          </w:tcPr>
          <w:p w14:paraId="5F41D7C3" w14:textId="77777777" w:rsidR="000C258C" w:rsidRPr="00B10456" w:rsidRDefault="000C258C" w:rsidP="000C258C">
            <w:pPr>
              <w:spacing w:after="0" w:line="240" w:lineRule="auto"/>
              <w:jc w:val="center"/>
              <w:rPr>
                <w:rFonts w:ascii="Times New Roman" w:hAnsi="Times New Roman" w:cs="Times New Roman"/>
                <w:color w:val="002060"/>
              </w:rPr>
            </w:pPr>
          </w:p>
        </w:tc>
        <w:tc>
          <w:tcPr>
            <w:tcW w:w="1134" w:type="dxa"/>
            <w:vAlign w:val="center"/>
          </w:tcPr>
          <w:p w14:paraId="7BFF388A" w14:textId="77777777" w:rsidR="000C258C" w:rsidRPr="00B10456" w:rsidRDefault="000C258C" w:rsidP="000C258C">
            <w:pPr>
              <w:spacing w:after="0" w:line="240" w:lineRule="auto"/>
              <w:jc w:val="center"/>
              <w:rPr>
                <w:rFonts w:ascii="Times New Roman" w:hAnsi="Times New Roman" w:cs="Times New Roman"/>
                <w:color w:val="002060"/>
              </w:rPr>
            </w:pPr>
          </w:p>
        </w:tc>
        <w:tc>
          <w:tcPr>
            <w:tcW w:w="567" w:type="dxa"/>
            <w:noWrap/>
            <w:vAlign w:val="center"/>
          </w:tcPr>
          <w:p w14:paraId="09290B22" w14:textId="77777777" w:rsidR="000C258C" w:rsidRPr="00B10456" w:rsidRDefault="000C258C" w:rsidP="000C258C">
            <w:pPr>
              <w:spacing w:after="0" w:line="240" w:lineRule="auto"/>
              <w:jc w:val="center"/>
              <w:rPr>
                <w:rFonts w:ascii="Times New Roman" w:hAnsi="Times New Roman" w:cs="Times New Roman"/>
                <w:b/>
                <w:bCs/>
                <w:color w:val="002060"/>
              </w:rPr>
            </w:pPr>
          </w:p>
        </w:tc>
      </w:tr>
      <w:tr w:rsidR="000C258C" w:rsidRPr="00B10456" w14:paraId="08093548" w14:textId="77777777" w:rsidTr="008667E1">
        <w:trPr>
          <w:trHeight w:val="70"/>
        </w:trPr>
        <w:tc>
          <w:tcPr>
            <w:tcW w:w="1290" w:type="dxa"/>
            <w:shd w:val="clear" w:color="000000" w:fill="FFFFFF"/>
            <w:noWrap/>
            <w:hideMark/>
          </w:tcPr>
          <w:p w14:paraId="72B13EC9" w14:textId="77777777" w:rsidR="000C258C" w:rsidRPr="00B10456" w:rsidRDefault="000C258C" w:rsidP="000C258C">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 </w:t>
            </w:r>
          </w:p>
        </w:tc>
        <w:tc>
          <w:tcPr>
            <w:tcW w:w="5397" w:type="dxa"/>
            <w:shd w:val="clear" w:color="000000" w:fill="FFFFFF"/>
            <w:vAlign w:val="center"/>
            <w:hideMark/>
          </w:tcPr>
          <w:p w14:paraId="14C2A91F" w14:textId="77777777" w:rsidR="000C258C" w:rsidRPr="00B10456" w:rsidRDefault="000C258C" w:rsidP="000C258C">
            <w:pPr>
              <w:spacing w:after="0" w:line="240" w:lineRule="auto"/>
              <w:rPr>
                <w:rFonts w:ascii="Times New Roman" w:hAnsi="Times New Roman" w:cs="Times New Roman"/>
                <w:color w:val="002060"/>
              </w:rPr>
            </w:pPr>
            <w:r w:rsidRPr="00B10456">
              <w:rPr>
                <w:rFonts w:ascii="Times New Roman" w:hAnsi="Times New Roman" w:cs="Times New Roman"/>
                <w:color w:val="002060"/>
              </w:rPr>
              <w:t>Випускова атестація</w:t>
            </w:r>
          </w:p>
        </w:tc>
        <w:tc>
          <w:tcPr>
            <w:tcW w:w="851" w:type="dxa"/>
            <w:shd w:val="clear" w:color="000000" w:fill="FFFFFF"/>
            <w:noWrap/>
            <w:vAlign w:val="center"/>
            <w:hideMark/>
          </w:tcPr>
          <w:p w14:paraId="0ADEC6BC" w14:textId="77777777" w:rsidR="000C258C" w:rsidRPr="00B10456" w:rsidRDefault="000C258C" w:rsidP="000C258C">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2</w:t>
            </w:r>
          </w:p>
        </w:tc>
        <w:tc>
          <w:tcPr>
            <w:tcW w:w="850" w:type="dxa"/>
            <w:shd w:val="clear" w:color="000000" w:fill="FFFFFF"/>
            <w:vAlign w:val="center"/>
            <w:hideMark/>
          </w:tcPr>
          <w:p w14:paraId="1F7ABDD1" w14:textId="77777777" w:rsidR="000C258C" w:rsidRPr="00B10456" w:rsidRDefault="000C258C" w:rsidP="000C258C">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60</w:t>
            </w:r>
          </w:p>
        </w:tc>
        <w:tc>
          <w:tcPr>
            <w:tcW w:w="1134" w:type="dxa"/>
            <w:shd w:val="clear" w:color="000000" w:fill="FFFFFF"/>
            <w:vAlign w:val="center"/>
            <w:hideMark/>
          </w:tcPr>
          <w:p w14:paraId="42D0B226" w14:textId="1AE1919F" w:rsidR="000C258C" w:rsidRPr="00B10456" w:rsidRDefault="000C258C" w:rsidP="000C258C">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ЄДКІ</w:t>
            </w:r>
          </w:p>
        </w:tc>
        <w:tc>
          <w:tcPr>
            <w:tcW w:w="567" w:type="dxa"/>
            <w:shd w:val="clear" w:color="000000" w:fill="FFFFFF"/>
            <w:noWrap/>
            <w:vAlign w:val="center"/>
            <w:hideMark/>
          </w:tcPr>
          <w:p w14:paraId="5B4F309F" w14:textId="77777777" w:rsidR="000C258C" w:rsidRPr="00B10456" w:rsidRDefault="000C258C" w:rsidP="000C258C">
            <w:pPr>
              <w:spacing w:after="0" w:line="240" w:lineRule="auto"/>
              <w:jc w:val="center"/>
              <w:rPr>
                <w:rFonts w:ascii="Times New Roman" w:hAnsi="Times New Roman" w:cs="Times New Roman"/>
                <w:color w:val="002060"/>
              </w:rPr>
            </w:pPr>
            <w:r w:rsidRPr="00B10456">
              <w:rPr>
                <w:rFonts w:ascii="Times New Roman" w:hAnsi="Times New Roman" w:cs="Times New Roman"/>
                <w:color w:val="002060"/>
              </w:rPr>
              <w:t>8</w:t>
            </w:r>
          </w:p>
        </w:tc>
      </w:tr>
      <w:tr w:rsidR="000C258C" w:rsidRPr="00B10456" w14:paraId="63633D3E" w14:textId="77777777" w:rsidTr="00324049">
        <w:trPr>
          <w:trHeight w:val="177"/>
        </w:trPr>
        <w:tc>
          <w:tcPr>
            <w:tcW w:w="6687" w:type="dxa"/>
            <w:gridSpan w:val="2"/>
            <w:shd w:val="clear" w:color="000000" w:fill="CCECFF"/>
            <w:vAlign w:val="center"/>
            <w:hideMark/>
          </w:tcPr>
          <w:p w14:paraId="644DC5C0" w14:textId="77777777" w:rsidR="000C258C" w:rsidRPr="00B10456" w:rsidRDefault="000C258C" w:rsidP="000C258C">
            <w:pPr>
              <w:spacing w:after="0" w:line="240" w:lineRule="auto"/>
              <w:rPr>
                <w:rFonts w:ascii="Times New Roman" w:hAnsi="Times New Roman" w:cs="Times New Roman"/>
                <w:b/>
                <w:bCs/>
                <w:color w:val="000099"/>
              </w:rPr>
            </w:pPr>
            <w:r w:rsidRPr="00B10456">
              <w:rPr>
                <w:rFonts w:ascii="Times New Roman" w:hAnsi="Times New Roman" w:cs="Times New Roman"/>
                <w:b/>
                <w:bCs/>
                <w:color w:val="000099"/>
              </w:rPr>
              <w:t>Всього ОК за циклом професійної підготовки</w:t>
            </w:r>
          </w:p>
        </w:tc>
        <w:tc>
          <w:tcPr>
            <w:tcW w:w="851" w:type="dxa"/>
            <w:shd w:val="clear" w:color="000000" w:fill="CCECFF"/>
            <w:vAlign w:val="center"/>
            <w:hideMark/>
          </w:tcPr>
          <w:p w14:paraId="16A8323E" w14:textId="54463083" w:rsidR="000C258C" w:rsidRPr="00B10456" w:rsidRDefault="000C258C" w:rsidP="000C258C">
            <w:pPr>
              <w:spacing w:after="0" w:line="240" w:lineRule="auto"/>
              <w:jc w:val="center"/>
              <w:rPr>
                <w:rFonts w:ascii="Times New Roman" w:hAnsi="Times New Roman" w:cs="Times New Roman"/>
                <w:b/>
                <w:bCs/>
                <w:color w:val="000099"/>
              </w:rPr>
            </w:pPr>
            <w:r w:rsidRPr="00B10456">
              <w:rPr>
                <w:rFonts w:ascii="Times New Roman" w:hAnsi="Times New Roman" w:cs="Times New Roman"/>
                <w:b/>
                <w:bCs/>
                <w:color w:val="000099"/>
              </w:rPr>
              <w:t>156</w:t>
            </w:r>
          </w:p>
        </w:tc>
        <w:tc>
          <w:tcPr>
            <w:tcW w:w="850" w:type="dxa"/>
            <w:shd w:val="clear" w:color="000000" w:fill="CCECFF"/>
            <w:vAlign w:val="center"/>
            <w:hideMark/>
          </w:tcPr>
          <w:p w14:paraId="4D9C1FAE" w14:textId="3C7E0A06" w:rsidR="000C258C" w:rsidRPr="00B10456" w:rsidRDefault="000C258C" w:rsidP="000C258C">
            <w:pPr>
              <w:spacing w:after="0" w:line="240" w:lineRule="auto"/>
              <w:jc w:val="center"/>
              <w:rPr>
                <w:rFonts w:ascii="Times New Roman" w:hAnsi="Times New Roman" w:cs="Times New Roman"/>
                <w:b/>
                <w:bCs/>
                <w:color w:val="000099"/>
              </w:rPr>
            </w:pPr>
            <w:r w:rsidRPr="00B10456">
              <w:rPr>
                <w:rFonts w:ascii="Times New Roman" w:hAnsi="Times New Roman" w:cs="Times New Roman"/>
                <w:b/>
                <w:bCs/>
                <w:color w:val="000099"/>
              </w:rPr>
              <w:t>4 680</w:t>
            </w:r>
          </w:p>
        </w:tc>
        <w:tc>
          <w:tcPr>
            <w:tcW w:w="1134" w:type="dxa"/>
            <w:shd w:val="clear" w:color="000000" w:fill="CCECFF"/>
            <w:vAlign w:val="center"/>
            <w:hideMark/>
          </w:tcPr>
          <w:p w14:paraId="79784806" w14:textId="5C7CC0A0" w:rsidR="000C258C" w:rsidRPr="00B10456" w:rsidRDefault="000C258C" w:rsidP="000C258C">
            <w:pPr>
              <w:spacing w:after="0" w:line="240" w:lineRule="auto"/>
              <w:jc w:val="center"/>
              <w:rPr>
                <w:rFonts w:ascii="Times New Roman" w:hAnsi="Times New Roman" w:cs="Times New Roman"/>
                <w:b/>
                <w:bCs/>
                <w:color w:val="000099"/>
              </w:rPr>
            </w:pPr>
            <w:r w:rsidRPr="00B10456">
              <w:rPr>
                <w:rFonts w:ascii="Times New Roman" w:hAnsi="Times New Roman" w:cs="Times New Roman"/>
                <w:b/>
                <w:bCs/>
                <w:color w:val="1F3864" w:themeColor="accent1" w:themeShade="80"/>
              </w:rPr>
              <w:t>3</w:t>
            </w:r>
            <w:r w:rsidR="00965D6C">
              <w:rPr>
                <w:rFonts w:ascii="Times New Roman" w:hAnsi="Times New Roman" w:cs="Times New Roman"/>
                <w:b/>
                <w:bCs/>
                <w:color w:val="1F3864" w:themeColor="accent1" w:themeShade="80"/>
              </w:rPr>
              <w:t>7</w:t>
            </w:r>
          </w:p>
        </w:tc>
        <w:tc>
          <w:tcPr>
            <w:tcW w:w="567" w:type="dxa"/>
            <w:shd w:val="clear" w:color="000000" w:fill="CCECFF"/>
            <w:vAlign w:val="center"/>
            <w:hideMark/>
          </w:tcPr>
          <w:p w14:paraId="16700B03" w14:textId="77777777" w:rsidR="000C258C" w:rsidRPr="00B10456" w:rsidRDefault="000C258C" w:rsidP="000C258C">
            <w:pPr>
              <w:spacing w:after="0" w:line="240" w:lineRule="auto"/>
              <w:jc w:val="center"/>
              <w:rPr>
                <w:rFonts w:ascii="Times New Roman" w:hAnsi="Times New Roman" w:cs="Times New Roman"/>
                <w:b/>
                <w:bCs/>
                <w:color w:val="000099"/>
              </w:rPr>
            </w:pPr>
            <w:r w:rsidRPr="00B10456">
              <w:rPr>
                <w:rFonts w:ascii="Times New Roman" w:hAnsi="Times New Roman" w:cs="Times New Roman"/>
                <w:b/>
                <w:bCs/>
                <w:color w:val="000099"/>
              </w:rPr>
              <w:t> </w:t>
            </w:r>
          </w:p>
        </w:tc>
      </w:tr>
      <w:tr w:rsidR="000C258C" w:rsidRPr="00B10456" w14:paraId="0C82CE2D" w14:textId="77777777" w:rsidTr="008667E1">
        <w:trPr>
          <w:trHeight w:val="74"/>
        </w:trPr>
        <w:tc>
          <w:tcPr>
            <w:tcW w:w="10089" w:type="dxa"/>
            <w:gridSpan w:val="6"/>
            <w:vAlign w:val="center"/>
            <w:hideMark/>
          </w:tcPr>
          <w:p w14:paraId="7131547A" w14:textId="154AF756" w:rsidR="000C258C" w:rsidRPr="00B10456" w:rsidRDefault="008A0B21" w:rsidP="00FA32F7">
            <w:pPr>
              <w:spacing w:after="0" w:line="240" w:lineRule="auto"/>
              <w:jc w:val="center"/>
              <w:rPr>
                <w:rFonts w:ascii="Times New Roman" w:hAnsi="Times New Roman" w:cs="Times New Roman"/>
                <w:b/>
                <w:bCs/>
                <w:color w:val="003300"/>
              </w:rPr>
            </w:pPr>
            <w:r w:rsidRPr="008A0B21">
              <w:rPr>
                <w:rFonts w:ascii="Times New Roman" w:hAnsi="Times New Roman" w:cs="Times New Roman"/>
                <w:b/>
                <w:bCs/>
                <w:color w:val="003300"/>
              </w:rPr>
              <w:t>ІІІ. Вибіркові компоненти освітньої програми</w:t>
            </w:r>
          </w:p>
        </w:tc>
      </w:tr>
      <w:tr w:rsidR="00965D6C" w:rsidRPr="00B10456" w14:paraId="6F50A9B5" w14:textId="77777777" w:rsidTr="002971A0">
        <w:trPr>
          <w:trHeight w:val="33"/>
        </w:trPr>
        <w:tc>
          <w:tcPr>
            <w:tcW w:w="1290" w:type="dxa"/>
            <w:shd w:val="clear" w:color="auto" w:fill="FFFFFF" w:themeFill="background1"/>
          </w:tcPr>
          <w:p w14:paraId="6538CABB" w14:textId="1BA0B27B"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 xml:space="preserve">ВК </w:t>
            </w:r>
            <w:r>
              <w:rPr>
                <w:rFonts w:ascii="Times New Roman" w:hAnsi="Times New Roman" w:cs="Times New Roman"/>
                <w:color w:val="385623" w:themeColor="accent6" w:themeShade="80"/>
              </w:rPr>
              <w:t>3</w:t>
            </w:r>
            <w:r w:rsidRPr="00B10456">
              <w:rPr>
                <w:rFonts w:ascii="Times New Roman" w:hAnsi="Times New Roman" w:cs="Times New Roman"/>
                <w:color w:val="385623" w:themeColor="accent6" w:themeShade="80"/>
              </w:rPr>
              <w:t>.1</w:t>
            </w:r>
          </w:p>
        </w:tc>
        <w:tc>
          <w:tcPr>
            <w:tcW w:w="5397" w:type="dxa"/>
            <w:vMerge w:val="restart"/>
            <w:shd w:val="clear" w:color="auto" w:fill="FFFFFF" w:themeFill="background1"/>
            <w:vAlign w:val="center"/>
          </w:tcPr>
          <w:p w14:paraId="4EC64B10" w14:textId="7A147753" w:rsidR="00965D6C" w:rsidRPr="00B10456" w:rsidRDefault="00965D6C" w:rsidP="00FA32F7">
            <w:pPr>
              <w:spacing w:after="0" w:line="240" w:lineRule="auto"/>
              <w:jc w:val="center"/>
              <w:rPr>
                <w:rFonts w:ascii="Times New Roman" w:hAnsi="Times New Roman" w:cs="Times New Roman"/>
                <w:color w:val="385623" w:themeColor="accent6" w:themeShade="80"/>
              </w:rPr>
            </w:pPr>
            <w:r w:rsidRPr="00965D6C">
              <w:rPr>
                <w:rFonts w:ascii="Times New Roman" w:hAnsi="Times New Roman" w:cs="Times New Roman"/>
                <w:color w:val="385623" w:themeColor="accent6" w:themeShade="80"/>
              </w:rPr>
              <w:t>Вибіркові компоненти освітньої програми</w:t>
            </w:r>
          </w:p>
        </w:tc>
        <w:tc>
          <w:tcPr>
            <w:tcW w:w="851" w:type="dxa"/>
            <w:shd w:val="clear" w:color="000000" w:fill="FFFFFF"/>
            <w:vAlign w:val="bottom"/>
          </w:tcPr>
          <w:p w14:paraId="283A8A91" w14:textId="7193D9D9"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4</w:t>
            </w:r>
          </w:p>
        </w:tc>
        <w:tc>
          <w:tcPr>
            <w:tcW w:w="850" w:type="dxa"/>
            <w:shd w:val="clear" w:color="000000" w:fill="FFFFFF"/>
            <w:vAlign w:val="center"/>
          </w:tcPr>
          <w:p w14:paraId="68E2A9C6" w14:textId="733BEF81"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120</w:t>
            </w:r>
          </w:p>
        </w:tc>
        <w:tc>
          <w:tcPr>
            <w:tcW w:w="1134" w:type="dxa"/>
            <w:shd w:val="clear" w:color="auto" w:fill="FFFFFF" w:themeFill="background1"/>
            <w:vAlign w:val="center"/>
          </w:tcPr>
          <w:p w14:paraId="5A980D9C" w14:textId="77777777"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з</w:t>
            </w:r>
          </w:p>
        </w:tc>
        <w:tc>
          <w:tcPr>
            <w:tcW w:w="567" w:type="dxa"/>
            <w:shd w:val="clear" w:color="auto" w:fill="FFFFFF" w:themeFill="background1"/>
            <w:noWrap/>
            <w:vAlign w:val="center"/>
          </w:tcPr>
          <w:p w14:paraId="164EFD1B" w14:textId="215C8B20" w:rsidR="00965D6C" w:rsidRPr="00B10456" w:rsidRDefault="00965D6C" w:rsidP="000C258C">
            <w:pPr>
              <w:spacing w:after="0" w:line="240" w:lineRule="auto"/>
              <w:jc w:val="center"/>
              <w:rPr>
                <w:rFonts w:ascii="Times New Roman" w:hAnsi="Times New Roman" w:cs="Times New Roman"/>
                <w:b/>
                <w:bCs/>
                <w:color w:val="385623" w:themeColor="accent6" w:themeShade="80"/>
              </w:rPr>
            </w:pPr>
            <w:r w:rsidRPr="00B10456">
              <w:rPr>
                <w:rFonts w:ascii="Times New Roman" w:hAnsi="Times New Roman" w:cs="Times New Roman"/>
                <w:color w:val="385623" w:themeColor="accent6" w:themeShade="80"/>
              </w:rPr>
              <w:t>4</w:t>
            </w:r>
          </w:p>
        </w:tc>
      </w:tr>
      <w:tr w:rsidR="00965D6C" w:rsidRPr="00B10456" w14:paraId="0F8C9AEB" w14:textId="77777777" w:rsidTr="008667E1">
        <w:trPr>
          <w:trHeight w:val="33"/>
        </w:trPr>
        <w:tc>
          <w:tcPr>
            <w:tcW w:w="1290" w:type="dxa"/>
            <w:shd w:val="clear" w:color="auto" w:fill="FFFFFF" w:themeFill="background1"/>
          </w:tcPr>
          <w:p w14:paraId="048B67BD" w14:textId="14084724"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ВК 2.2</w:t>
            </w:r>
          </w:p>
        </w:tc>
        <w:tc>
          <w:tcPr>
            <w:tcW w:w="5397" w:type="dxa"/>
            <w:vMerge/>
            <w:shd w:val="clear" w:color="auto" w:fill="FFFFFF" w:themeFill="background1"/>
            <w:vAlign w:val="center"/>
          </w:tcPr>
          <w:p w14:paraId="73176F2F" w14:textId="77777777" w:rsidR="00965D6C" w:rsidRPr="00B10456" w:rsidRDefault="00965D6C" w:rsidP="000C258C">
            <w:pPr>
              <w:spacing w:after="0" w:line="240" w:lineRule="auto"/>
              <w:rPr>
                <w:rFonts w:ascii="Times New Roman" w:hAnsi="Times New Roman" w:cs="Times New Roman"/>
                <w:color w:val="385623" w:themeColor="accent6" w:themeShade="80"/>
              </w:rPr>
            </w:pPr>
          </w:p>
        </w:tc>
        <w:tc>
          <w:tcPr>
            <w:tcW w:w="851" w:type="dxa"/>
            <w:shd w:val="clear" w:color="auto" w:fill="FFFFFF" w:themeFill="background1"/>
            <w:vAlign w:val="bottom"/>
          </w:tcPr>
          <w:p w14:paraId="651160BF" w14:textId="12427393"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4</w:t>
            </w:r>
          </w:p>
        </w:tc>
        <w:tc>
          <w:tcPr>
            <w:tcW w:w="850" w:type="dxa"/>
            <w:shd w:val="clear" w:color="auto" w:fill="FFFFFF" w:themeFill="background1"/>
            <w:vAlign w:val="center"/>
          </w:tcPr>
          <w:p w14:paraId="66B97732" w14:textId="527DEF43"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120</w:t>
            </w:r>
          </w:p>
        </w:tc>
        <w:tc>
          <w:tcPr>
            <w:tcW w:w="1134" w:type="dxa"/>
            <w:shd w:val="clear" w:color="auto" w:fill="FFFFFF" w:themeFill="background1"/>
            <w:vAlign w:val="center"/>
          </w:tcPr>
          <w:p w14:paraId="741EA402" w14:textId="77777777"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з</w:t>
            </w:r>
          </w:p>
        </w:tc>
        <w:tc>
          <w:tcPr>
            <w:tcW w:w="567" w:type="dxa"/>
            <w:shd w:val="clear" w:color="auto" w:fill="FFFFFF" w:themeFill="background1"/>
            <w:noWrap/>
            <w:vAlign w:val="center"/>
          </w:tcPr>
          <w:p w14:paraId="5686E1AD" w14:textId="410A9B51" w:rsidR="00965D6C" w:rsidRPr="00B10456" w:rsidRDefault="00965D6C" w:rsidP="000C258C">
            <w:pPr>
              <w:spacing w:after="0" w:line="240" w:lineRule="auto"/>
              <w:jc w:val="center"/>
              <w:rPr>
                <w:rFonts w:ascii="Times New Roman" w:hAnsi="Times New Roman" w:cs="Times New Roman"/>
                <w:b/>
                <w:bCs/>
                <w:color w:val="385623" w:themeColor="accent6" w:themeShade="80"/>
              </w:rPr>
            </w:pPr>
            <w:r>
              <w:rPr>
                <w:rFonts w:ascii="Times New Roman" w:hAnsi="Times New Roman" w:cs="Times New Roman"/>
                <w:color w:val="385623" w:themeColor="accent6" w:themeShade="80"/>
              </w:rPr>
              <w:t>5</w:t>
            </w:r>
          </w:p>
        </w:tc>
      </w:tr>
      <w:tr w:rsidR="00965D6C" w:rsidRPr="00B10456" w14:paraId="2886AD71" w14:textId="77777777" w:rsidTr="008667E1">
        <w:trPr>
          <w:trHeight w:val="289"/>
        </w:trPr>
        <w:tc>
          <w:tcPr>
            <w:tcW w:w="1290" w:type="dxa"/>
            <w:shd w:val="clear" w:color="auto" w:fill="FFFFFF" w:themeFill="background1"/>
          </w:tcPr>
          <w:p w14:paraId="201FE085" w14:textId="383A849A"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 xml:space="preserve">ВК </w:t>
            </w:r>
            <w:r>
              <w:rPr>
                <w:rFonts w:ascii="Times New Roman" w:hAnsi="Times New Roman" w:cs="Times New Roman"/>
                <w:color w:val="385623" w:themeColor="accent6" w:themeShade="80"/>
              </w:rPr>
              <w:t>3</w:t>
            </w:r>
            <w:r w:rsidRPr="00B10456">
              <w:rPr>
                <w:rFonts w:ascii="Times New Roman" w:hAnsi="Times New Roman" w:cs="Times New Roman"/>
                <w:color w:val="385623" w:themeColor="accent6" w:themeShade="80"/>
              </w:rPr>
              <w:t>.3</w:t>
            </w:r>
          </w:p>
        </w:tc>
        <w:tc>
          <w:tcPr>
            <w:tcW w:w="5397" w:type="dxa"/>
            <w:vMerge/>
            <w:shd w:val="clear" w:color="auto" w:fill="FFFFFF" w:themeFill="background1"/>
            <w:vAlign w:val="center"/>
          </w:tcPr>
          <w:p w14:paraId="01F51C2C" w14:textId="77777777" w:rsidR="00965D6C" w:rsidRPr="00B10456" w:rsidRDefault="00965D6C" w:rsidP="000C258C">
            <w:pPr>
              <w:spacing w:after="0" w:line="240" w:lineRule="auto"/>
              <w:rPr>
                <w:rFonts w:ascii="Times New Roman" w:hAnsi="Times New Roman" w:cs="Times New Roman"/>
                <w:color w:val="385623" w:themeColor="accent6" w:themeShade="80"/>
              </w:rPr>
            </w:pPr>
          </w:p>
        </w:tc>
        <w:tc>
          <w:tcPr>
            <w:tcW w:w="851" w:type="dxa"/>
            <w:shd w:val="clear" w:color="auto" w:fill="FFFFFF" w:themeFill="background1"/>
            <w:vAlign w:val="bottom"/>
          </w:tcPr>
          <w:p w14:paraId="33466CE5" w14:textId="56AF2836"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4</w:t>
            </w:r>
          </w:p>
        </w:tc>
        <w:tc>
          <w:tcPr>
            <w:tcW w:w="850" w:type="dxa"/>
            <w:shd w:val="clear" w:color="auto" w:fill="FFFFFF" w:themeFill="background1"/>
            <w:vAlign w:val="center"/>
          </w:tcPr>
          <w:p w14:paraId="2FCC6DC7" w14:textId="466E8517"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120</w:t>
            </w:r>
          </w:p>
        </w:tc>
        <w:tc>
          <w:tcPr>
            <w:tcW w:w="1134" w:type="dxa"/>
            <w:shd w:val="clear" w:color="auto" w:fill="FFFFFF" w:themeFill="background1"/>
            <w:vAlign w:val="center"/>
          </w:tcPr>
          <w:p w14:paraId="509C3AF1" w14:textId="77777777"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з</w:t>
            </w:r>
          </w:p>
        </w:tc>
        <w:tc>
          <w:tcPr>
            <w:tcW w:w="567" w:type="dxa"/>
            <w:shd w:val="clear" w:color="auto" w:fill="FFFFFF" w:themeFill="background1"/>
            <w:noWrap/>
            <w:vAlign w:val="center"/>
          </w:tcPr>
          <w:p w14:paraId="148E0C9D" w14:textId="357E273A" w:rsidR="00965D6C" w:rsidRPr="00B10456" w:rsidRDefault="00965D6C" w:rsidP="000C258C">
            <w:pPr>
              <w:spacing w:after="0" w:line="240" w:lineRule="auto"/>
              <w:jc w:val="center"/>
              <w:rPr>
                <w:rFonts w:ascii="Times New Roman" w:hAnsi="Times New Roman" w:cs="Times New Roman"/>
                <w:b/>
                <w:bCs/>
                <w:color w:val="385623" w:themeColor="accent6" w:themeShade="80"/>
              </w:rPr>
            </w:pPr>
            <w:r>
              <w:rPr>
                <w:rFonts w:ascii="Times New Roman" w:hAnsi="Times New Roman" w:cs="Times New Roman"/>
                <w:color w:val="385623" w:themeColor="accent6" w:themeShade="80"/>
              </w:rPr>
              <w:t>5</w:t>
            </w:r>
          </w:p>
        </w:tc>
      </w:tr>
      <w:tr w:rsidR="00965D6C" w:rsidRPr="00B10456" w14:paraId="2AA9A5A0" w14:textId="77777777" w:rsidTr="008667E1">
        <w:trPr>
          <w:trHeight w:val="33"/>
        </w:trPr>
        <w:tc>
          <w:tcPr>
            <w:tcW w:w="1290" w:type="dxa"/>
            <w:shd w:val="clear" w:color="auto" w:fill="FFFFFF" w:themeFill="background1"/>
          </w:tcPr>
          <w:p w14:paraId="51B889B0" w14:textId="1E4AD60B"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 xml:space="preserve">ВК </w:t>
            </w:r>
            <w:r>
              <w:rPr>
                <w:rFonts w:ascii="Times New Roman" w:hAnsi="Times New Roman" w:cs="Times New Roman"/>
                <w:color w:val="385623" w:themeColor="accent6" w:themeShade="80"/>
              </w:rPr>
              <w:t>3</w:t>
            </w:r>
            <w:r w:rsidRPr="00B10456">
              <w:rPr>
                <w:rFonts w:ascii="Times New Roman" w:hAnsi="Times New Roman" w:cs="Times New Roman"/>
                <w:color w:val="385623" w:themeColor="accent6" w:themeShade="80"/>
              </w:rPr>
              <w:t>.4</w:t>
            </w:r>
          </w:p>
        </w:tc>
        <w:tc>
          <w:tcPr>
            <w:tcW w:w="5397" w:type="dxa"/>
            <w:vMerge/>
            <w:shd w:val="clear" w:color="auto" w:fill="FFFFFF" w:themeFill="background1"/>
            <w:vAlign w:val="center"/>
          </w:tcPr>
          <w:p w14:paraId="2F870346" w14:textId="77777777" w:rsidR="00965D6C" w:rsidRPr="00B10456" w:rsidRDefault="00965D6C" w:rsidP="000C258C">
            <w:pPr>
              <w:spacing w:after="0" w:line="240" w:lineRule="auto"/>
              <w:rPr>
                <w:rFonts w:ascii="Times New Roman" w:hAnsi="Times New Roman" w:cs="Times New Roman"/>
                <w:color w:val="385623" w:themeColor="accent6" w:themeShade="80"/>
              </w:rPr>
            </w:pPr>
          </w:p>
        </w:tc>
        <w:tc>
          <w:tcPr>
            <w:tcW w:w="851" w:type="dxa"/>
            <w:shd w:val="clear" w:color="auto" w:fill="FFFFFF" w:themeFill="background1"/>
            <w:vAlign w:val="bottom"/>
          </w:tcPr>
          <w:p w14:paraId="69956234" w14:textId="790072B3"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4</w:t>
            </w:r>
          </w:p>
        </w:tc>
        <w:tc>
          <w:tcPr>
            <w:tcW w:w="850" w:type="dxa"/>
            <w:shd w:val="clear" w:color="auto" w:fill="FFFFFF" w:themeFill="background1"/>
            <w:vAlign w:val="center"/>
          </w:tcPr>
          <w:p w14:paraId="22E55390" w14:textId="425AB519"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120</w:t>
            </w:r>
          </w:p>
        </w:tc>
        <w:tc>
          <w:tcPr>
            <w:tcW w:w="1134" w:type="dxa"/>
            <w:shd w:val="clear" w:color="auto" w:fill="FFFFFF" w:themeFill="background1"/>
            <w:vAlign w:val="center"/>
          </w:tcPr>
          <w:p w14:paraId="52C379A7" w14:textId="77777777" w:rsidR="00965D6C" w:rsidRPr="00B10456" w:rsidRDefault="00965D6C" w:rsidP="000C258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з</w:t>
            </w:r>
          </w:p>
        </w:tc>
        <w:tc>
          <w:tcPr>
            <w:tcW w:w="567" w:type="dxa"/>
            <w:shd w:val="clear" w:color="auto" w:fill="FFFFFF" w:themeFill="background1"/>
            <w:noWrap/>
            <w:vAlign w:val="center"/>
          </w:tcPr>
          <w:p w14:paraId="301EDA4E" w14:textId="5EF4ED39" w:rsidR="00965D6C" w:rsidRPr="00B10456" w:rsidRDefault="00965D6C" w:rsidP="000C258C">
            <w:pPr>
              <w:spacing w:after="0" w:line="240" w:lineRule="auto"/>
              <w:jc w:val="center"/>
              <w:rPr>
                <w:rFonts w:ascii="Times New Roman" w:hAnsi="Times New Roman" w:cs="Times New Roman"/>
                <w:b/>
                <w:bCs/>
                <w:color w:val="385623" w:themeColor="accent6" w:themeShade="80"/>
              </w:rPr>
            </w:pPr>
            <w:r>
              <w:rPr>
                <w:rFonts w:ascii="Times New Roman" w:hAnsi="Times New Roman" w:cs="Times New Roman"/>
                <w:color w:val="385623" w:themeColor="accent6" w:themeShade="80"/>
              </w:rPr>
              <w:t>6</w:t>
            </w:r>
          </w:p>
        </w:tc>
      </w:tr>
      <w:tr w:rsidR="00965D6C" w:rsidRPr="00B10456" w14:paraId="7761F4A5" w14:textId="77777777" w:rsidTr="008667E1">
        <w:trPr>
          <w:trHeight w:val="33"/>
        </w:trPr>
        <w:tc>
          <w:tcPr>
            <w:tcW w:w="1290" w:type="dxa"/>
            <w:shd w:val="clear" w:color="auto" w:fill="FFFFFF" w:themeFill="background1"/>
          </w:tcPr>
          <w:p w14:paraId="0F9244A7" w14:textId="62A4608C" w:rsidR="00965D6C" w:rsidRPr="00B10456" w:rsidRDefault="00965D6C" w:rsidP="00965D6C">
            <w:pPr>
              <w:spacing w:after="0" w:line="240" w:lineRule="auto"/>
              <w:jc w:val="center"/>
              <w:rPr>
                <w:rFonts w:ascii="Times New Roman" w:hAnsi="Times New Roman" w:cs="Times New Roman"/>
                <w:color w:val="385623" w:themeColor="accent6" w:themeShade="80"/>
              </w:rPr>
            </w:pPr>
            <w:r w:rsidRPr="00860813">
              <w:rPr>
                <w:rFonts w:ascii="Times New Roman" w:hAnsi="Times New Roman" w:cs="Times New Roman"/>
                <w:color w:val="385623" w:themeColor="accent6" w:themeShade="80"/>
              </w:rPr>
              <w:lastRenderedPageBreak/>
              <w:t>ВК 3.</w:t>
            </w:r>
            <w:r>
              <w:rPr>
                <w:rFonts w:ascii="Times New Roman" w:hAnsi="Times New Roman" w:cs="Times New Roman"/>
                <w:color w:val="385623" w:themeColor="accent6" w:themeShade="80"/>
              </w:rPr>
              <w:t>5</w:t>
            </w:r>
          </w:p>
        </w:tc>
        <w:tc>
          <w:tcPr>
            <w:tcW w:w="5397" w:type="dxa"/>
            <w:vMerge/>
            <w:shd w:val="clear" w:color="auto" w:fill="FFFFFF" w:themeFill="background1"/>
            <w:vAlign w:val="center"/>
          </w:tcPr>
          <w:p w14:paraId="79606154" w14:textId="77777777" w:rsidR="00965D6C" w:rsidRPr="00B10456" w:rsidRDefault="00965D6C" w:rsidP="00965D6C">
            <w:pPr>
              <w:spacing w:after="0" w:line="240" w:lineRule="auto"/>
              <w:rPr>
                <w:rFonts w:ascii="Times New Roman" w:hAnsi="Times New Roman" w:cs="Times New Roman"/>
                <w:color w:val="385623" w:themeColor="accent6" w:themeShade="80"/>
              </w:rPr>
            </w:pPr>
          </w:p>
        </w:tc>
        <w:tc>
          <w:tcPr>
            <w:tcW w:w="851" w:type="dxa"/>
            <w:shd w:val="clear" w:color="auto" w:fill="FFFFFF" w:themeFill="background1"/>
            <w:vAlign w:val="bottom"/>
          </w:tcPr>
          <w:p w14:paraId="0182C93B" w14:textId="32C14908" w:rsidR="00965D6C" w:rsidRPr="00B10456" w:rsidRDefault="00965D6C" w:rsidP="00965D6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4</w:t>
            </w:r>
          </w:p>
        </w:tc>
        <w:tc>
          <w:tcPr>
            <w:tcW w:w="850" w:type="dxa"/>
            <w:shd w:val="clear" w:color="auto" w:fill="FFFFFF" w:themeFill="background1"/>
            <w:vAlign w:val="center"/>
          </w:tcPr>
          <w:p w14:paraId="116E9DB3" w14:textId="3C1B877B" w:rsidR="00965D6C" w:rsidRPr="00B10456" w:rsidRDefault="00965D6C" w:rsidP="00965D6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120</w:t>
            </w:r>
          </w:p>
        </w:tc>
        <w:tc>
          <w:tcPr>
            <w:tcW w:w="1134" w:type="dxa"/>
            <w:shd w:val="clear" w:color="auto" w:fill="FFFFFF" w:themeFill="background1"/>
            <w:vAlign w:val="center"/>
          </w:tcPr>
          <w:p w14:paraId="5BA49785" w14:textId="07294FC8" w:rsidR="00965D6C" w:rsidRPr="00B10456" w:rsidRDefault="00965D6C" w:rsidP="00965D6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з</w:t>
            </w:r>
          </w:p>
        </w:tc>
        <w:tc>
          <w:tcPr>
            <w:tcW w:w="567" w:type="dxa"/>
            <w:shd w:val="clear" w:color="auto" w:fill="FFFFFF" w:themeFill="background1"/>
            <w:noWrap/>
            <w:vAlign w:val="center"/>
          </w:tcPr>
          <w:p w14:paraId="5455B733" w14:textId="56E653D1" w:rsidR="00965D6C" w:rsidRPr="00B10456" w:rsidRDefault="00965D6C" w:rsidP="00965D6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7</w:t>
            </w:r>
          </w:p>
        </w:tc>
      </w:tr>
      <w:tr w:rsidR="00965D6C" w:rsidRPr="00B10456" w14:paraId="1021082D" w14:textId="77777777" w:rsidTr="008667E1">
        <w:trPr>
          <w:trHeight w:val="33"/>
        </w:trPr>
        <w:tc>
          <w:tcPr>
            <w:tcW w:w="1290" w:type="dxa"/>
            <w:shd w:val="clear" w:color="auto" w:fill="FFFFFF" w:themeFill="background1"/>
          </w:tcPr>
          <w:p w14:paraId="7FE04AE9" w14:textId="6EEC4E3E" w:rsidR="00965D6C" w:rsidRPr="00B10456" w:rsidRDefault="00965D6C" w:rsidP="00965D6C">
            <w:pPr>
              <w:spacing w:after="0" w:line="240" w:lineRule="auto"/>
              <w:jc w:val="center"/>
              <w:rPr>
                <w:rFonts w:ascii="Times New Roman" w:hAnsi="Times New Roman" w:cs="Times New Roman"/>
                <w:color w:val="385623" w:themeColor="accent6" w:themeShade="80"/>
              </w:rPr>
            </w:pPr>
            <w:r w:rsidRPr="00860813">
              <w:rPr>
                <w:rFonts w:ascii="Times New Roman" w:hAnsi="Times New Roman" w:cs="Times New Roman"/>
                <w:color w:val="385623" w:themeColor="accent6" w:themeShade="80"/>
              </w:rPr>
              <w:t>ВК 3.</w:t>
            </w:r>
            <w:r>
              <w:rPr>
                <w:rFonts w:ascii="Times New Roman" w:hAnsi="Times New Roman" w:cs="Times New Roman"/>
                <w:color w:val="385623" w:themeColor="accent6" w:themeShade="80"/>
              </w:rPr>
              <w:t>6</w:t>
            </w:r>
          </w:p>
        </w:tc>
        <w:tc>
          <w:tcPr>
            <w:tcW w:w="5397" w:type="dxa"/>
            <w:vMerge/>
            <w:shd w:val="clear" w:color="auto" w:fill="FFFFFF" w:themeFill="background1"/>
            <w:vAlign w:val="center"/>
          </w:tcPr>
          <w:p w14:paraId="5AA6B77E" w14:textId="77777777" w:rsidR="00965D6C" w:rsidRPr="00B10456" w:rsidRDefault="00965D6C" w:rsidP="00965D6C">
            <w:pPr>
              <w:spacing w:after="0" w:line="240" w:lineRule="auto"/>
              <w:rPr>
                <w:rFonts w:ascii="Times New Roman" w:hAnsi="Times New Roman" w:cs="Times New Roman"/>
                <w:color w:val="385623" w:themeColor="accent6" w:themeShade="80"/>
              </w:rPr>
            </w:pPr>
          </w:p>
        </w:tc>
        <w:tc>
          <w:tcPr>
            <w:tcW w:w="851" w:type="dxa"/>
            <w:shd w:val="clear" w:color="auto" w:fill="FFFFFF" w:themeFill="background1"/>
            <w:vAlign w:val="bottom"/>
          </w:tcPr>
          <w:p w14:paraId="48DA3783" w14:textId="5D2A608D" w:rsidR="00965D6C" w:rsidRPr="00B10456" w:rsidRDefault="00965D6C" w:rsidP="00965D6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4</w:t>
            </w:r>
          </w:p>
        </w:tc>
        <w:tc>
          <w:tcPr>
            <w:tcW w:w="850" w:type="dxa"/>
            <w:shd w:val="clear" w:color="auto" w:fill="FFFFFF" w:themeFill="background1"/>
            <w:vAlign w:val="center"/>
          </w:tcPr>
          <w:p w14:paraId="76907527" w14:textId="3DC6E314" w:rsidR="00965D6C" w:rsidRPr="00B10456" w:rsidRDefault="00965D6C" w:rsidP="00965D6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120</w:t>
            </w:r>
          </w:p>
        </w:tc>
        <w:tc>
          <w:tcPr>
            <w:tcW w:w="1134" w:type="dxa"/>
            <w:shd w:val="clear" w:color="auto" w:fill="FFFFFF" w:themeFill="background1"/>
            <w:vAlign w:val="center"/>
          </w:tcPr>
          <w:p w14:paraId="1EEB4DD5" w14:textId="120258A6" w:rsidR="00965D6C" w:rsidRPr="00B10456" w:rsidRDefault="00965D6C" w:rsidP="00965D6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з</w:t>
            </w:r>
          </w:p>
        </w:tc>
        <w:tc>
          <w:tcPr>
            <w:tcW w:w="567" w:type="dxa"/>
            <w:shd w:val="clear" w:color="auto" w:fill="FFFFFF" w:themeFill="background1"/>
            <w:noWrap/>
            <w:vAlign w:val="center"/>
          </w:tcPr>
          <w:p w14:paraId="4415B72D" w14:textId="7F0F9EBC" w:rsidR="00965D6C" w:rsidRPr="00B10456" w:rsidRDefault="00965D6C" w:rsidP="00965D6C">
            <w:pPr>
              <w:spacing w:after="0" w:line="240" w:lineRule="auto"/>
              <w:jc w:val="center"/>
              <w:rPr>
                <w:rFonts w:ascii="Times New Roman" w:hAnsi="Times New Roman" w:cs="Times New Roman"/>
                <w:color w:val="385623" w:themeColor="accent6" w:themeShade="80"/>
              </w:rPr>
            </w:pPr>
            <w:r w:rsidRPr="00B10456">
              <w:rPr>
                <w:rFonts w:ascii="Times New Roman" w:hAnsi="Times New Roman" w:cs="Times New Roman"/>
                <w:color w:val="385623" w:themeColor="accent6" w:themeShade="80"/>
              </w:rPr>
              <w:t>8</w:t>
            </w:r>
          </w:p>
        </w:tc>
      </w:tr>
      <w:tr w:rsidR="00965D6C" w:rsidRPr="00B10456" w14:paraId="27D11FE1" w14:textId="77777777" w:rsidTr="008667E1">
        <w:trPr>
          <w:trHeight w:val="114"/>
        </w:trPr>
        <w:tc>
          <w:tcPr>
            <w:tcW w:w="6687" w:type="dxa"/>
            <w:gridSpan w:val="2"/>
            <w:shd w:val="clear" w:color="000000" w:fill="CCC0DA"/>
            <w:vAlign w:val="center"/>
            <w:hideMark/>
          </w:tcPr>
          <w:p w14:paraId="27D6C710" w14:textId="005AC83A" w:rsidR="00965D6C" w:rsidRPr="00B10456" w:rsidRDefault="00965D6C" w:rsidP="00965D6C">
            <w:pPr>
              <w:spacing w:after="0" w:line="240" w:lineRule="auto"/>
              <w:rPr>
                <w:rFonts w:ascii="Times New Roman" w:hAnsi="Times New Roman" w:cs="Times New Roman"/>
                <w:b/>
                <w:bCs/>
                <w:color w:val="000000"/>
              </w:rPr>
            </w:pPr>
            <w:r w:rsidRPr="00B10456">
              <w:rPr>
                <w:rFonts w:ascii="Times New Roman" w:hAnsi="Times New Roman" w:cs="Times New Roman"/>
                <w:b/>
                <w:bCs/>
                <w:color w:val="003300"/>
              </w:rPr>
              <w:t>Загальний обсяг вибіркових компонент</w:t>
            </w:r>
            <w:r>
              <w:rPr>
                <w:rFonts w:ascii="Times New Roman" w:hAnsi="Times New Roman" w:cs="Times New Roman"/>
                <w:b/>
                <w:bCs/>
                <w:color w:val="003300"/>
              </w:rPr>
              <w:t>ів</w:t>
            </w:r>
            <w:r w:rsidRPr="00B10456">
              <w:rPr>
                <w:rFonts w:ascii="Times New Roman" w:hAnsi="Times New Roman" w:cs="Times New Roman"/>
                <w:b/>
                <w:bCs/>
                <w:color w:val="003300"/>
              </w:rPr>
              <w:t>:</w:t>
            </w:r>
          </w:p>
        </w:tc>
        <w:tc>
          <w:tcPr>
            <w:tcW w:w="851" w:type="dxa"/>
            <w:shd w:val="clear" w:color="000000" w:fill="CCC0DA"/>
            <w:vAlign w:val="center"/>
            <w:hideMark/>
          </w:tcPr>
          <w:p w14:paraId="759F6C74" w14:textId="6232B3EC" w:rsidR="00965D6C" w:rsidRPr="00B10456" w:rsidRDefault="00965D6C" w:rsidP="00965D6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24</w:t>
            </w:r>
          </w:p>
        </w:tc>
        <w:tc>
          <w:tcPr>
            <w:tcW w:w="850" w:type="dxa"/>
            <w:shd w:val="clear" w:color="000000" w:fill="CCC0DA"/>
            <w:vAlign w:val="center"/>
            <w:hideMark/>
          </w:tcPr>
          <w:p w14:paraId="00108E76" w14:textId="337355D0" w:rsidR="00965D6C" w:rsidRPr="00B10456" w:rsidRDefault="00965D6C" w:rsidP="00965D6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720</w:t>
            </w:r>
          </w:p>
        </w:tc>
        <w:tc>
          <w:tcPr>
            <w:tcW w:w="1134" w:type="dxa"/>
            <w:shd w:val="clear" w:color="000000" w:fill="CCC0DA"/>
            <w:vAlign w:val="center"/>
            <w:hideMark/>
          </w:tcPr>
          <w:p w14:paraId="16360323" w14:textId="78189B3E" w:rsidR="00965D6C" w:rsidRPr="00B10456" w:rsidRDefault="00965D6C" w:rsidP="00965D6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6</w:t>
            </w:r>
          </w:p>
        </w:tc>
        <w:tc>
          <w:tcPr>
            <w:tcW w:w="567" w:type="dxa"/>
            <w:shd w:val="clear" w:color="000000" w:fill="CCC0DA"/>
            <w:vAlign w:val="center"/>
            <w:hideMark/>
          </w:tcPr>
          <w:p w14:paraId="31230705" w14:textId="77777777" w:rsidR="00965D6C" w:rsidRPr="00B10456" w:rsidRDefault="00965D6C" w:rsidP="00965D6C">
            <w:pPr>
              <w:spacing w:after="0" w:line="240" w:lineRule="auto"/>
              <w:jc w:val="center"/>
              <w:rPr>
                <w:rFonts w:ascii="Times New Roman" w:hAnsi="Times New Roman" w:cs="Times New Roman"/>
                <w:b/>
                <w:bCs/>
                <w:color w:val="000000"/>
              </w:rPr>
            </w:pPr>
            <w:r w:rsidRPr="00B10456">
              <w:rPr>
                <w:rFonts w:ascii="Times New Roman" w:hAnsi="Times New Roman" w:cs="Times New Roman"/>
                <w:b/>
                <w:bCs/>
                <w:color w:val="000000"/>
              </w:rPr>
              <w:t> </w:t>
            </w:r>
          </w:p>
        </w:tc>
      </w:tr>
      <w:tr w:rsidR="00965D6C" w:rsidRPr="00B10456" w14:paraId="2C68C649" w14:textId="77777777" w:rsidTr="008667E1">
        <w:trPr>
          <w:trHeight w:val="344"/>
        </w:trPr>
        <w:tc>
          <w:tcPr>
            <w:tcW w:w="10089" w:type="dxa"/>
            <w:gridSpan w:val="6"/>
            <w:shd w:val="clear" w:color="000000" w:fill="FFFF99"/>
            <w:vAlign w:val="center"/>
            <w:hideMark/>
          </w:tcPr>
          <w:p w14:paraId="1CC0D2EE" w14:textId="77777777" w:rsidR="00965D6C" w:rsidRPr="00B10456" w:rsidRDefault="00965D6C" w:rsidP="00965D6C">
            <w:pPr>
              <w:spacing w:after="0" w:line="240" w:lineRule="auto"/>
              <w:jc w:val="center"/>
              <w:rPr>
                <w:rFonts w:ascii="Times New Roman" w:hAnsi="Times New Roman" w:cs="Times New Roman"/>
                <w:b/>
                <w:bCs/>
                <w:color w:val="000000"/>
              </w:rPr>
            </w:pPr>
            <w:r w:rsidRPr="00B10456">
              <w:rPr>
                <w:rFonts w:ascii="Times New Roman" w:hAnsi="Times New Roman" w:cs="Times New Roman"/>
                <w:b/>
                <w:bCs/>
                <w:color w:val="000000"/>
              </w:rPr>
              <w:t>ЗАГАЛЬНИЙ ОБСЯГ ОСВІТНЬОЇ ПРОГРАМИ</w:t>
            </w:r>
          </w:p>
        </w:tc>
      </w:tr>
      <w:tr w:rsidR="00965D6C" w:rsidRPr="00B10456" w14:paraId="1B88BAC9" w14:textId="77777777" w:rsidTr="008667E1">
        <w:trPr>
          <w:trHeight w:val="357"/>
        </w:trPr>
        <w:tc>
          <w:tcPr>
            <w:tcW w:w="6687" w:type="dxa"/>
            <w:gridSpan w:val="2"/>
            <w:shd w:val="clear" w:color="000000" w:fill="B1A0C7"/>
            <w:vAlign w:val="center"/>
            <w:hideMark/>
          </w:tcPr>
          <w:p w14:paraId="722875E5" w14:textId="77777777" w:rsidR="00965D6C" w:rsidRPr="00B10456" w:rsidRDefault="00965D6C" w:rsidP="00965D6C">
            <w:pPr>
              <w:spacing w:after="0" w:line="240" w:lineRule="auto"/>
              <w:jc w:val="center"/>
              <w:rPr>
                <w:rFonts w:ascii="Times New Roman" w:hAnsi="Times New Roman" w:cs="Times New Roman"/>
                <w:b/>
                <w:bCs/>
                <w:color w:val="000000"/>
              </w:rPr>
            </w:pPr>
            <w:r w:rsidRPr="00B10456">
              <w:rPr>
                <w:rFonts w:ascii="Times New Roman" w:hAnsi="Times New Roman" w:cs="Times New Roman"/>
                <w:b/>
                <w:bCs/>
                <w:color w:val="000000"/>
              </w:rPr>
              <w:t>РАЗОМ:</w:t>
            </w:r>
          </w:p>
        </w:tc>
        <w:tc>
          <w:tcPr>
            <w:tcW w:w="851" w:type="dxa"/>
            <w:shd w:val="clear" w:color="000000" w:fill="B1A0C7"/>
            <w:vAlign w:val="center"/>
            <w:hideMark/>
          </w:tcPr>
          <w:p w14:paraId="153FB83F" w14:textId="77777777" w:rsidR="00965D6C" w:rsidRPr="00B10456" w:rsidRDefault="00965D6C" w:rsidP="00965D6C">
            <w:pPr>
              <w:spacing w:after="0" w:line="240" w:lineRule="auto"/>
              <w:jc w:val="center"/>
              <w:rPr>
                <w:rFonts w:ascii="Times New Roman" w:hAnsi="Times New Roman" w:cs="Times New Roman"/>
                <w:b/>
                <w:bCs/>
                <w:color w:val="000000"/>
              </w:rPr>
            </w:pPr>
            <w:r w:rsidRPr="00B10456">
              <w:rPr>
                <w:rFonts w:ascii="Times New Roman" w:hAnsi="Times New Roman" w:cs="Times New Roman"/>
                <w:b/>
                <w:bCs/>
                <w:color w:val="000000"/>
              </w:rPr>
              <w:t>240</w:t>
            </w:r>
          </w:p>
        </w:tc>
        <w:tc>
          <w:tcPr>
            <w:tcW w:w="850" w:type="dxa"/>
            <w:shd w:val="clear" w:color="000000" w:fill="B1A0C7"/>
            <w:vAlign w:val="center"/>
            <w:hideMark/>
          </w:tcPr>
          <w:p w14:paraId="488C0BA6" w14:textId="738B88D0" w:rsidR="00965D6C" w:rsidRPr="00B10456" w:rsidRDefault="00965D6C" w:rsidP="00965D6C">
            <w:pPr>
              <w:spacing w:after="0" w:line="240" w:lineRule="auto"/>
              <w:jc w:val="center"/>
              <w:rPr>
                <w:rFonts w:ascii="Times New Roman" w:hAnsi="Times New Roman" w:cs="Times New Roman"/>
                <w:b/>
                <w:bCs/>
                <w:color w:val="000000"/>
              </w:rPr>
            </w:pPr>
            <w:r w:rsidRPr="00B10456">
              <w:rPr>
                <w:rFonts w:ascii="Times New Roman" w:hAnsi="Times New Roman" w:cs="Times New Roman"/>
                <w:b/>
                <w:bCs/>
                <w:color w:val="000000"/>
              </w:rPr>
              <w:t>7 200</w:t>
            </w:r>
          </w:p>
        </w:tc>
        <w:tc>
          <w:tcPr>
            <w:tcW w:w="1134" w:type="dxa"/>
            <w:shd w:val="clear" w:color="000000" w:fill="B1A0C7"/>
            <w:vAlign w:val="center"/>
            <w:hideMark/>
          </w:tcPr>
          <w:p w14:paraId="3FA7B313" w14:textId="5D92304E" w:rsidR="00965D6C" w:rsidRPr="00B10456" w:rsidRDefault="00965D6C" w:rsidP="00965D6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64</w:t>
            </w:r>
          </w:p>
        </w:tc>
        <w:tc>
          <w:tcPr>
            <w:tcW w:w="567" w:type="dxa"/>
            <w:shd w:val="clear" w:color="000000" w:fill="B1A0C7"/>
            <w:vAlign w:val="center"/>
            <w:hideMark/>
          </w:tcPr>
          <w:p w14:paraId="1F8DBC97" w14:textId="77777777" w:rsidR="00965D6C" w:rsidRPr="00B10456" w:rsidRDefault="00965D6C" w:rsidP="00965D6C">
            <w:pPr>
              <w:spacing w:after="0" w:line="240" w:lineRule="auto"/>
              <w:jc w:val="center"/>
              <w:rPr>
                <w:rFonts w:ascii="Times New Roman" w:hAnsi="Times New Roman" w:cs="Times New Roman"/>
                <w:b/>
                <w:bCs/>
                <w:color w:val="000000"/>
              </w:rPr>
            </w:pPr>
            <w:r w:rsidRPr="00B10456">
              <w:rPr>
                <w:rFonts w:ascii="Times New Roman" w:hAnsi="Times New Roman" w:cs="Times New Roman"/>
                <w:b/>
                <w:bCs/>
                <w:color w:val="000000"/>
              </w:rPr>
              <w:t> </w:t>
            </w:r>
          </w:p>
        </w:tc>
      </w:tr>
      <w:bookmarkEnd w:id="12"/>
    </w:tbl>
    <w:p w14:paraId="42738ADE" w14:textId="77777777" w:rsidR="009F1B8E" w:rsidRPr="008C48DC" w:rsidRDefault="009F1B8E" w:rsidP="00821132">
      <w:pPr>
        <w:spacing w:after="0" w:line="240" w:lineRule="auto"/>
        <w:ind w:firstLine="709"/>
        <w:jc w:val="both"/>
        <w:rPr>
          <w:rFonts w:ascii="Times New Roman" w:hAnsi="Times New Roman" w:cs="Times New Roman"/>
          <w:sz w:val="16"/>
          <w:szCs w:val="16"/>
        </w:rPr>
      </w:pPr>
    </w:p>
    <w:p w14:paraId="66DC0B08" w14:textId="77777777" w:rsidR="00965D6C" w:rsidRDefault="005C244A" w:rsidP="00821132">
      <w:pPr>
        <w:spacing w:after="0" w:line="240" w:lineRule="auto"/>
        <w:ind w:firstLine="709"/>
        <w:jc w:val="both"/>
        <w:rPr>
          <w:rFonts w:ascii="Times New Roman" w:hAnsi="Times New Roman" w:cs="Times New Roman"/>
          <w:sz w:val="28"/>
          <w:szCs w:val="28"/>
        </w:rPr>
      </w:pPr>
      <w:r w:rsidRPr="007B68AD">
        <w:rPr>
          <w:rFonts w:ascii="Times New Roman" w:hAnsi="Times New Roman" w:cs="Times New Roman"/>
          <w:sz w:val="28"/>
          <w:szCs w:val="28"/>
        </w:rPr>
        <w:t xml:space="preserve">Вибіркові компоненти – </w:t>
      </w:r>
      <w:r w:rsidR="00E33708" w:rsidRPr="007B68AD">
        <w:rPr>
          <w:rFonts w:ascii="Times New Roman" w:hAnsi="Times New Roman" w:cs="Times New Roman"/>
          <w:sz w:val="28"/>
          <w:szCs w:val="28"/>
        </w:rPr>
        <w:t>2</w:t>
      </w:r>
      <w:r w:rsidR="00965D6C">
        <w:rPr>
          <w:rFonts w:ascii="Times New Roman" w:hAnsi="Times New Roman" w:cs="Times New Roman"/>
          <w:sz w:val="28"/>
          <w:szCs w:val="28"/>
        </w:rPr>
        <w:t>4</w:t>
      </w:r>
      <w:r w:rsidRPr="007B68AD">
        <w:rPr>
          <w:rFonts w:ascii="Times New Roman" w:hAnsi="Times New Roman" w:cs="Times New Roman"/>
          <w:sz w:val="28"/>
          <w:szCs w:val="28"/>
        </w:rPr>
        <w:t xml:space="preserve"> кредит</w:t>
      </w:r>
      <w:r w:rsidR="00071658">
        <w:rPr>
          <w:rFonts w:ascii="Times New Roman" w:hAnsi="Times New Roman" w:cs="Times New Roman"/>
          <w:sz w:val="28"/>
          <w:szCs w:val="28"/>
        </w:rPr>
        <w:t>и</w:t>
      </w:r>
      <w:r w:rsidRPr="007B68AD">
        <w:rPr>
          <w:rFonts w:ascii="Times New Roman" w:hAnsi="Times New Roman" w:cs="Times New Roman"/>
          <w:sz w:val="28"/>
          <w:szCs w:val="28"/>
        </w:rPr>
        <w:t xml:space="preserve"> (</w:t>
      </w:r>
      <w:r w:rsidR="00965D6C">
        <w:rPr>
          <w:rFonts w:ascii="Times New Roman" w:hAnsi="Times New Roman" w:cs="Times New Roman"/>
          <w:sz w:val="28"/>
          <w:szCs w:val="28"/>
        </w:rPr>
        <w:t>10</w:t>
      </w:r>
      <w:r w:rsidRPr="007B68AD">
        <w:rPr>
          <w:rFonts w:ascii="Times New Roman" w:hAnsi="Times New Roman" w:cs="Times New Roman"/>
          <w:sz w:val="28"/>
          <w:szCs w:val="28"/>
        </w:rPr>
        <w:t>%)</w:t>
      </w:r>
      <w:r w:rsidR="00965D6C">
        <w:rPr>
          <w:rFonts w:ascii="Times New Roman" w:hAnsi="Times New Roman" w:cs="Times New Roman"/>
          <w:sz w:val="28"/>
          <w:szCs w:val="28"/>
        </w:rPr>
        <w:t>.</w:t>
      </w:r>
    </w:p>
    <w:p w14:paraId="42738AE2" w14:textId="77777777" w:rsidR="004725F4" w:rsidRPr="008C48DC" w:rsidRDefault="004725F4" w:rsidP="00821132">
      <w:pPr>
        <w:spacing w:after="0" w:line="240" w:lineRule="auto"/>
        <w:rPr>
          <w:rFonts w:ascii="Times New Roman" w:hAnsi="Times New Roman" w:cs="Times New Roman"/>
          <w:sz w:val="16"/>
          <w:szCs w:val="16"/>
        </w:rPr>
      </w:pPr>
    </w:p>
    <w:p w14:paraId="42738AE3" w14:textId="36B1D2B5" w:rsidR="009F1B8E" w:rsidRPr="008A4FF5" w:rsidRDefault="00CF46F6" w:rsidP="00572F4E">
      <w:pPr>
        <w:spacing w:after="0" w:line="240" w:lineRule="auto"/>
        <w:ind w:firstLine="709"/>
        <w:jc w:val="both"/>
        <w:rPr>
          <w:rFonts w:ascii="Times New Roman" w:hAnsi="Times New Roman" w:cs="Times New Roman"/>
          <w:b/>
          <w:sz w:val="28"/>
          <w:szCs w:val="28"/>
        </w:rPr>
      </w:pPr>
      <w:r w:rsidRPr="007B68AD">
        <w:rPr>
          <w:rFonts w:ascii="Times New Roman" w:hAnsi="Times New Roman" w:cs="Times New Roman"/>
          <w:sz w:val="28"/>
          <w:szCs w:val="28"/>
        </w:rPr>
        <w:t xml:space="preserve">Освітні компоненти вільного вибору обираються здобувачем вищої освіти із </w:t>
      </w:r>
      <w:proofErr w:type="spellStart"/>
      <w:r w:rsidRPr="007B68AD">
        <w:rPr>
          <w:rFonts w:ascii="Times New Roman" w:hAnsi="Times New Roman" w:cs="Times New Roman"/>
          <w:sz w:val="28"/>
          <w:szCs w:val="28"/>
        </w:rPr>
        <w:t>загальноуніверситетського</w:t>
      </w:r>
      <w:proofErr w:type="spellEnd"/>
      <w:r w:rsidRPr="007B68AD">
        <w:rPr>
          <w:rFonts w:ascii="Times New Roman" w:hAnsi="Times New Roman" w:cs="Times New Roman"/>
          <w:sz w:val="28"/>
          <w:szCs w:val="28"/>
        </w:rPr>
        <w:t xml:space="preserve"> каталогу вибіркових </w:t>
      </w:r>
      <w:r w:rsidR="00572F4E">
        <w:rPr>
          <w:rFonts w:ascii="Times New Roman" w:hAnsi="Times New Roman" w:cs="Times New Roman"/>
          <w:sz w:val="28"/>
          <w:szCs w:val="28"/>
        </w:rPr>
        <w:t>компонентів</w:t>
      </w:r>
      <w:r w:rsidRPr="007B68AD">
        <w:rPr>
          <w:rFonts w:ascii="Times New Roman" w:hAnsi="Times New Roman" w:cs="Times New Roman"/>
          <w:sz w:val="28"/>
          <w:szCs w:val="28"/>
        </w:rPr>
        <w:t>, розташованого за посиланням</w:t>
      </w:r>
      <w:r w:rsidR="00572F4E">
        <w:rPr>
          <w:rFonts w:ascii="Times New Roman" w:hAnsi="Times New Roman" w:cs="Times New Roman"/>
          <w:sz w:val="28"/>
          <w:szCs w:val="28"/>
        </w:rPr>
        <w:t xml:space="preserve"> </w:t>
      </w:r>
      <w:hyperlink r:id="rId10" w:history="1">
        <w:r w:rsidR="00572F4E" w:rsidRPr="00A91B41">
          <w:rPr>
            <w:rStyle w:val="a6"/>
            <w:rFonts w:ascii="Times New Roman" w:eastAsia="Times New Roman" w:hAnsi="Times New Roman"/>
            <w:sz w:val="28"/>
            <w:szCs w:val="28"/>
            <w:lang w:eastAsia="uk-UA"/>
          </w:rPr>
          <w:t>https://uu.edu.ua/upload/Osvita/Organizaciya_navch_proc/Vibir_disciplin/Katalog_vibirkovih_disciplin.xlsx</w:t>
        </w:r>
      </w:hyperlink>
      <w:r w:rsidR="00E27725" w:rsidRPr="008A4FF5">
        <w:rPr>
          <w:rFonts w:ascii="Times New Roman" w:eastAsia="Times New Roman" w:hAnsi="Times New Roman" w:cs="Times New Roman"/>
          <w:sz w:val="28"/>
          <w:szCs w:val="28"/>
          <w:lang w:eastAsia="uk-UA"/>
        </w:rPr>
        <w:t>.</w:t>
      </w:r>
    </w:p>
    <w:p w14:paraId="42738AE5" w14:textId="77777777" w:rsidR="009F1B8E" w:rsidRPr="007B68AD" w:rsidRDefault="009F1B8E" w:rsidP="00821132">
      <w:pPr>
        <w:spacing w:after="0" w:line="240" w:lineRule="auto"/>
        <w:rPr>
          <w:rFonts w:ascii="Times New Roman" w:hAnsi="Times New Roman" w:cs="Times New Roman"/>
          <w:sz w:val="24"/>
          <w:szCs w:val="24"/>
        </w:rPr>
      </w:pPr>
    </w:p>
    <w:p w14:paraId="42738AE6" w14:textId="77777777" w:rsidR="009F1B8E" w:rsidRPr="007B68AD" w:rsidRDefault="009F1B8E" w:rsidP="00821132">
      <w:pPr>
        <w:spacing w:after="0" w:line="240" w:lineRule="auto"/>
        <w:rPr>
          <w:rFonts w:ascii="Times New Roman" w:hAnsi="Times New Roman" w:cs="Times New Roman"/>
          <w:sz w:val="24"/>
          <w:szCs w:val="24"/>
        </w:rPr>
        <w:sectPr w:rsidR="009F1B8E" w:rsidRPr="007B68AD" w:rsidSect="004725F4">
          <w:headerReference w:type="even" r:id="rId11"/>
          <w:headerReference w:type="default" r:id="rId12"/>
          <w:footerReference w:type="even" r:id="rId13"/>
          <w:footerReference w:type="default" r:id="rId14"/>
          <w:headerReference w:type="first" r:id="rId15"/>
          <w:footerReference w:type="first" r:id="rId16"/>
          <w:pgSz w:w="11906" w:h="16838" w:code="9"/>
          <w:pgMar w:top="709" w:right="737" w:bottom="567" w:left="1134" w:header="709" w:footer="408" w:gutter="0"/>
          <w:cols w:space="708"/>
          <w:titlePg/>
          <w:docGrid w:linePitch="360"/>
        </w:sectPr>
      </w:pPr>
    </w:p>
    <w:p w14:paraId="13863513" w14:textId="245D2AC9" w:rsidR="00DF5D7F" w:rsidRPr="00D319B8" w:rsidRDefault="00D075DB" w:rsidP="00DF5D7F">
      <w:pPr>
        <w:jc w:val="center"/>
        <w:rPr>
          <w:rFonts w:ascii="Times New Roman" w:hAnsi="Times New Roman" w:cs="Times New Roman"/>
          <w:b/>
          <w:sz w:val="28"/>
          <w:szCs w:val="28"/>
        </w:rPr>
      </w:pPr>
      <w:bookmarkStart w:id="13" w:name="_Hlk210994776"/>
      <w:bookmarkEnd w:id="10"/>
      <w:r w:rsidRPr="00D319B8">
        <w:rPr>
          <w:rFonts w:ascii="Times New Roman" w:hAnsi="Times New Roman" w:cs="Times New Roman"/>
          <w:noProof/>
          <w:sz w:val="28"/>
          <w:szCs w:val="28"/>
          <w:lang w:eastAsia="uk-UA"/>
        </w:rPr>
        <w:lastRenderedPageBreak/>
        <mc:AlternateContent>
          <mc:Choice Requires="wps">
            <w:drawing>
              <wp:anchor distT="0" distB="0" distL="114300" distR="114300" simplePos="0" relativeHeight="251789824" behindDoc="0" locked="0" layoutInCell="1" allowOverlap="1" wp14:anchorId="7A25A8F0" wp14:editId="1A726E2E">
                <wp:simplePos x="0" y="0"/>
                <wp:positionH relativeFrom="column">
                  <wp:posOffset>6002020</wp:posOffset>
                </wp:positionH>
                <wp:positionV relativeFrom="paragraph">
                  <wp:posOffset>330200</wp:posOffset>
                </wp:positionV>
                <wp:extent cx="1216324" cy="284672"/>
                <wp:effectExtent l="0" t="0" r="22225" b="20320"/>
                <wp:wrapNone/>
                <wp:docPr id="8" name="Округлений прямокутник 8"/>
                <wp:cNvGraphicFramePr/>
                <a:graphic xmlns:a="http://schemas.openxmlformats.org/drawingml/2006/main">
                  <a:graphicData uri="http://schemas.microsoft.com/office/word/2010/wordprocessingShape">
                    <wps:wsp>
                      <wps:cNvSpPr/>
                      <wps:spPr>
                        <a:xfrm>
                          <a:off x="0" y="0"/>
                          <a:ext cx="1216324" cy="284672"/>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58507C4D" w14:textId="77777777" w:rsidR="006003D9" w:rsidRDefault="006003D9" w:rsidP="00DF5D7F">
                            <w:pPr>
                              <w:jc w:val="center"/>
                            </w:pPr>
                            <w:r>
                              <w:t>6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A25A8F0" id="Округлений прямокутник 8" o:spid="_x0000_s1026" style="position:absolute;left:0;text-align:left;margin-left:472.6pt;margin-top:26pt;width:95.75pt;height:22.4pt;z-index:2517898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" fillcolor="#a5a5a5" strokecolor="#787878" strokeweight="1pt">
                <v:stroke joinstyle="miter"/>
                <v:textbox>
                  <w:txbxContent>
                    <w:p w14:paraId="58507C4D" w14:textId="77777777" w:rsidR="006003D9" w:rsidRDefault="006003D9" w:rsidP="00DF5D7F">
                      <w:pPr>
                        <w:jc w:val="center"/>
                      </w:pPr>
                      <w:r>
                        <w:t>6 семестр</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785728" behindDoc="0" locked="0" layoutInCell="1" allowOverlap="1" wp14:anchorId="415703D5" wp14:editId="7454CFDE">
                <wp:simplePos x="0" y="0"/>
                <wp:positionH relativeFrom="column">
                  <wp:posOffset>811530</wp:posOffset>
                </wp:positionH>
                <wp:positionV relativeFrom="paragraph">
                  <wp:posOffset>330200</wp:posOffset>
                </wp:positionV>
                <wp:extent cx="1216324" cy="284672"/>
                <wp:effectExtent l="0" t="0" r="22225" b="20320"/>
                <wp:wrapNone/>
                <wp:docPr id="4" name="Округлений прямокутник 4"/>
                <wp:cNvGraphicFramePr/>
                <a:graphic xmlns:a="http://schemas.openxmlformats.org/drawingml/2006/main">
                  <a:graphicData uri="http://schemas.microsoft.com/office/word/2010/wordprocessingShape">
                    <wps:wsp>
                      <wps:cNvSpPr/>
                      <wps:spPr>
                        <a:xfrm>
                          <a:off x="0" y="0"/>
                          <a:ext cx="1216324" cy="284672"/>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4C90705C" w14:textId="77777777" w:rsidR="006003D9" w:rsidRDefault="006003D9" w:rsidP="00DF5D7F">
                            <w:pPr>
                              <w:jc w:val="center"/>
                            </w:pPr>
                            <w:r>
                              <w:t>2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15703D5" id="Округлений прямокутник 4" o:spid="_x0000_s1027" style="position:absolute;left:0;text-align:left;margin-left:63.9pt;margin-top:26pt;width:95.75pt;height:22.4pt;z-index:2517857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" fillcolor="#a5a5a5" strokecolor="#787878" strokeweight="1pt">
                <v:stroke joinstyle="miter"/>
                <v:textbox>
                  <w:txbxContent>
                    <w:p w14:paraId="4C90705C" w14:textId="77777777" w:rsidR="006003D9" w:rsidRDefault="006003D9" w:rsidP="00DF5D7F">
                      <w:pPr>
                        <w:jc w:val="center"/>
                      </w:pPr>
                      <w:r>
                        <w:t>2 семестр</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787776" behindDoc="0" locked="0" layoutInCell="1" allowOverlap="1" wp14:anchorId="4E9AF2C4" wp14:editId="181C7575">
                <wp:simplePos x="0" y="0"/>
                <wp:positionH relativeFrom="column">
                  <wp:posOffset>3389630</wp:posOffset>
                </wp:positionH>
                <wp:positionV relativeFrom="paragraph">
                  <wp:posOffset>330200</wp:posOffset>
                </wp:positionV>
                <wp:extent cx="1216025" cy="284480"/>
                <wp:effectExtent l="0" t="0" r="22225" b="20320"/>
                <wp:wrapNone/>
                <wp:docPr id="6" name="Округлений прямокутник 6"/>
                <wp:cNvGraphicFramePr/>
                <a:graphic xmlns:a="http://schemas.openxmlformats.org/drawingml/2006/main">
                  <a:graphicData uri="http://schemas.microsoft.com/office/word/2010/wordprocessingShape">
                    <wps:wsp>
                      <wps:cNvSpPr/>
                      <wps:spPr>
                        <a:xfrm>
                          <a:off x="0" y="0"/>
                          <a:ext cx="1216025" cy="284480"/>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59AAE265" w14:textId="77777777" w:rsidR="006003D9" w:rsidRDefault="006003D9" w:rsidP="00DF5D7F">
                            <w:pPr>
                              <w:jc w:val="center"/>
                            </w:pPr>
                            <w:r>
                              <w:t>4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E9AF2C4" id="Округлений прямокутник 6" o:spid="_x0000_s1028" style="position:absolute;left:0;text-align:left;margin-left:266.9pt;margin-top:26pt;width:95.75pt;height:22.4pt;z-index:2517877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" fillcolor="#a5a5a5" strokecolor="#787878" strokeweight="1pt">
                <v:stroke joinstyle="miter"/>
                <v:textbox>
                  <w:txbxContent>
                    <w:p w14:paraId="59AAE265" w14:textId="77777777" w:rsidR="006003D9" w:rsidRDefault="006003D9" w:rsidP="00DF5D7F">
                      <w:pPr>
                        <w:jc w:val="center"/>
                      </w:pPr>
                      <w:r>
                        <w:t>4 семестр</w:t>
                      </w:r>
                    </w:p>
                  </w:txbxContent>
                </v:textbox>
              </v:roundrect>
            </w:pict>
          </mc:Fallback>
        </mc:AlternateContent>
      </w:r>
      <w:r w:rsidR="00DF5D7F" w:rsidRPr="00D319B8">
        <w:rPr>
          <w:rFonts w:ascii="Times New Roman" w:hAnsi="Times New Roman" w:cs="Times New Roman"/>
          <w:noProof/>
          <w:sz w:val="28"/>
          <w:szCs w:val="28"/>
          <w:lang w:eastAsia="uk-UA"/>
        </w:rPr>
        <mc:AlternateContent>
          <mc:Choice Requires="wps">
            <w:drawing>
              <wp:anchor distT="0" distB="0" distL="114300" distR="114300" simplePos="0" relativeHeight="251784704" behindDoc="0" locked="0" layoutInCell="1" allowOverlap="1" wp14:anchorId="0BA9BC89" wp14:editId="09B27BC9">
                <wp:simplePos x="0" y="0"/>
                <wp:positionH relativeFrom="column">
                  <wp:posOffset>-477424</wp:posOffset>
                </wp:positionH>
                <wp:positionV relativeFrom="paragraph">
                  <wp:posOffset>328930</wp:posOffset>
                </wp:positionV>
                <wp:extent cx="1216324" cy="284672"/>
                <wp:effectExtent l="0" t="0" r="10795" b="20955"/>
                <wp:wrapNone/>
                <wp:docPr id="1" name="Округлений прямокутник 1"/>
                <wp:cNvGraphicFramePr/>
                <a:graphic xmlns:a="http://schemas.openxmlformats.org/drawingml/2006/main">
                  <a:graphicData uri="http://schemas.microsoft.com/office/word/2010/wordprocessingShape">
                    <wps:wsp>
                      <wps:cNvSpPr/>
                      <wps:spPr>
                        <a:xfrm>
                          <a:off x="0" y="0"/>
                          <a:ext cx="1216324" cy="284672"/>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210993E1" w14:textId="77777777" w:rsidR="006003D9" w:rsidRDefault="006003D9" w:rsidP="00DF5D7F">
                            <w:pPr>
                              <w:jc w:val="center"/>
                            </w:pPr>
                            <w:r>
                              <w:t>1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BA9BC89" id="Округлений прямокутник 1" o:spid="_x0000_s1029" style="position:absolute;left:0;text-align:left;margin-left:-37.6pt;margin-top:25.9pt;width:95.75pt;height:22.4pt;z-index:2517847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" fillcolor="#a5a5a5" strokecolor="#787878" strokeweight="1pt">
                <v:stroke joinstyle="miter"/>
                <v:textbox>
                  <w:txbxContent>
                    <w:p w14:paraId="210993E1" w14:textId="77777777" w:rsidR="006003D9" w:rsidRDefault="006003D9" w:rsidP="00DF5D7F">
                      <w:pPr>
                        <w:jc w:val="center"/>
                      </w:pPr>
                      <w:r>
                        <w:t>1 семестр</w:t>
                      </w:r>
                    </w:p>
                  </w:txbxContent>
                </v:textbox>
              </v:roundrect>
            </w:pict>
          </mc:Fallback>
        </mc:AlternateContent>
      </w:r>
      <w:r w:rsidR="00DF5D7F" w:rsidRPr="00D319B8">
        <w:rPr>
          <w:rFonts w:ascii="Times New Roman" w:hAnsi="Times New Roman" w:cs="Times New Roman"/>
          <w:b/>
          <w:sz w:val="28"/>
          <w:szCs w:val="28"/>
        </w:rPr>
        <w:t>2.2.</w:t>
      </w:r>
      <w:r w:rsidR="00DF5D7F" w:rsidRPr="00D319B8">
        <w:rPr>
          <w:rFonts w:ascii="Times New Roman" w:hAnsi="Times New Roman" w:cs="Times New Roman"/>
        </w:rPr>
        <w:t xml:space="preserve"> </w:t>
      </w:r>
      <w:bookmarkStart w:id="14" w:name="_Hlk209779821"/>
      <w:proofErr w:type="spellStart"/>
      <w:r w:rsidR="00DF5D7F" w:rsidRPr="00D319B8">
        <w:rPr>
          <w:rFonts w:ascii="Times New Roman" w:hAnsi="Times New Roman" w:cs="Times New Roman"/>
          <w:b/>
          <w:sz w:val="28"/>
          <w:szCs w:val="28"/>
        </w:rPr>
        <w:t>Посеместрова</w:t>
      </w:r>
      <w:proofErr w:type="spellEnd"/>
      <w:r w:rsidR="00DF5D7F" w:rsidRPr="00D319B8">
        <w:rPr>
          <w:rFonts w:ascii="Times New Roman" w:hAnsi="Times New Roman" w:cs="Times New Roman"/>
          <w:b/>
          <w:sz w:val="28"/>
          <w:szCs w:val="28"/>
        </w:rPr>
        <w:t xml:space="preserve"> структурна схема освітньо-професійної програми</w:t>
      </w:r>
    </w:p>
    <w:bookmarkEnd w:id="13"/>
    <w:p w14:paraId="1EAED553" w14:textId="60376967" w:rsidR="00DF5D7F" w:rsidRPr="00D319B8" w:rsidRDefault="00DF5D7F" w:rsidP="00DF5D7F">
      <w:pPr>
        <w:jc w:val="cente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397632" behindDoc="0" locked="0" layoutInCell="1" allowOverlap="1" wp14:anchorId="1F438159" wp14:editId="2B46F0F2">
                <wp:simplePos x="0" y="0"/>
                <wp:positionH relativeFrom="column">
                  <wp:posOffset>-434340</wp:posOffset>
                </wp:positionH>
                <wp:positionV relativeFrom="paragraph">
                  <wp:posOffset>2013585</wp:posOffset>
                </wp:positionV>
                <wp:extent cx="1216025" cy="676275"/>
                <wp:effectExtent l="0" t="0" r="22225" b="28575"/>
                <wp:wrapNone/>
                <wp:docPr id="20" name="Округлений прямокутник 20"/>
                <wp:cNvGraphicFramePr/>
                <a:graphic xmlns:a="http://schemas.openxmlformats.org/drawingml/2006/main">
                  <a:graphicData uri="http://schemas.microsoft.com/office/word/2010/wordprocessingShape">
                    <wps:wsp>
                      <wps:cNvSpPr/>
                      <wps:spPr>
                        <a:xfrm>
                          <a:off x="0" y="0"/>
                          <a:ext cx="1216025" cy="676275"/>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077ADF08" w14:textId="2D5FD72B" w:rsidR="006003D9" w:rsidRPr="00AE1715" w:rsidRDefault="006003D9" w:rsidP="00DF5D7F">
                            <w:pPr>
                              <w:jc w:val="center"/>
                              <w:rPr>
                                <w:sz w:val="16"/>
                                <w:szCs w:val="16"/>
                              </w:rPr>
                            </w:pPr>
                            <w:r w:rsidRPr="00965D6C">
                              <w:rPr>
                                <w:sz w:val="16"/>
                                <w:szCs w:val="16"/>
                              </w:rPr>
                              <w:t>Основи навчання, наукового пошуку та академічної доброчесності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438159" id="Округлений прямокутник 20" o:spid="_x0000_s1030" style="position:absolute;left:0;text-align:left;margin-left:-34.2pt;margin-top:158.55pt;width:95.75pt;height:53.25pt;z-index:25139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" fillcolor="#f7bda4" strokecolor="#ed7d31" strokeweight=".5pt">
                <v:fill color2="#f8a581" rotate="t" colors="0 #f7bda4;.5 #f5b195;1 #f8a581" focus="100%" type="gradient">
                  <o:fill v:ext="view" type="gradientUnscaled"/>
                </v:fill>
                <v:stroke joinstyle="miter"/>
                <v:textbox>
                  <w:txbxContent>
                    <w:p w14:paraId="077ADF08" w14:textId="2D5FD72B" w:rsidR="006003D9" w:rsidRPr="00AE1715" w:rsidRDefault="006003D9" w:rsidP="00DF5D7F">
                      <w:pPr>
                        <w:jc w:val="center"/>
                        <w:rPr>
                          <w:sz w:val="16"/>
                          <w:szCs w:val="16"/>
                        </w:rPr>
                      </w:pPr>
                      <w:r w:rsidRPr="00965D6C">
                        <w:rPr>
                          <w:sz w:val="16"/>
                          <w:szCs w:val="16"/>
                        </w:rPr>
                        <w:t>Основи навчання, наукового пошуку та академічної доброчесності</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358720" behindDoc="0" locked="0" layoutInCell="1" allowOverlap="1" wp14:anchorId="3F9209AD" wp14:editId="3A20EE3B">
                <wp:simplePos x="0" y="0"/>
                <wp:positionH relativeFrom="column">
                  <wp:posOffset>-462915</wp:posOffset>
                </wp:positionH>
                <wp:positionV relativeFrom="paragraph">
                  <wp:posOffset>1680211</wp:posOffset>
                </wp:positionV>
                <wp:extent cx="2505075" cy="285750"/>
                <wp:effectExtent l="0" t="0" r="28575" b="19050"/>
                <wp:wrapNone/>
                <wp:docPr id="14" name="Округлений прямокутник 14"/>
                <wp:cNvGraphicFramePr/>
                <a:graphic xmlns:a="http://schemas.openxmlformats.org/drawingml/2006/main">
                  <a:graphicData uri="http://schemas.microsoft.com/office/word/2010/wordprocessingShape">
                    <wps:wsp>
                      <wps:cNvSpPr/>
                      <wps:spPr>
                        <a:xfrm>
                          <a:off x="0" y="0"/>
                          <a:ext cx="2505075" cy="285750"/>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6156E3CA" w14:textId="77777777" w:rsidR="006003D9" w:rsidRPr="002911C4" w:rsidRDefault="006003D9" w:rsidP="00DF5D7F">
                            <w:pPr>
                              <w:spacing w:after="0" w:line="240" w:lineRule="auto"/>
                              <w:jc w:val="center"/>
                            </w:pPr>
                            <w:r w:rsidRPr="002911C4">
                              <w:t>Інформаційні технології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9209AD" id="Округлений прямокутник 14" o:spid="_x0000_s1031" style="position:absolute;left:0;text-align:left;margin-left:-36.45pt;margin-top:132.3pt;width:197.25pt;height:22.5pt;z-index:25135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" fillcolor="#f7bda4" strokecolor="#ed7d31" strokeweight=".5pt">
                <v:fill color2="#f8a581" rotate="t" colors="0 #f7bda4;.5 #f5b195;1 #f8a581" focus="100%" type="gradient">
                  <o:fill v:ext="view" type="gradientUnscaled"/>
                </v:fill>
                <v:stroke joinstyle="miter"/>
                <v:textbox>
                  <w:txbxContent>
                    <w:p w14:paraId="6156E3CA" w14:textId="77777777" w:rsidR="006003D9" w:rsidRPr="002911C4" w:rsidRDefault="006003D9" w:rsidP="00DF5D7F">
                      <w:pPr>
                        <w:spacing w:after="0" w:line="240" w:lineRule="auto"/>
                        <w:jc w:val="center"/>
                      </w:pPr>
                      <w:r w:rsidRPr="002911C4">
                        <w:t>Інформаційні технології</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311616" behindDoc="0" locked="0" layoutInCell="1" allowOverlap="1" wp14:anchorId="2B2DC3D3" wp14:editId="3898FB88">
                <wp:simplePos x="0" y="0"/>
                <wp:positionH relativeFrom="column">
                  <wp:posOffset>-487178</wp:posOffset>
                </wp:positionH>
                <wp:positionV relativeFrom="paragraph">
                  <wp:posOffset>379059</wp:posOffset>
                </wp:positionV>
                <wp:extent cx="3830129" cy="284672"/>
                <wp:effectExtent l="0" t="0" r="18415" b="20320"/>
                <wp:wrapNone/>
                <wp:docPr id="11" name="Округлений прямокутник 11"/>
                <wp:cNvGraphicFramePr/>
                <a:graphic xmlns:a="http://schemas.openxmlformats.org/drawingml/2006/main">
                  <a:graphicData uri="http://schemas.microsoft.com/office/word/2010/wordprocessingShape">
                    <wps:wsp>
                      <wps:cNvSpPr/>
                      <wps:spPr>
                        <a:xfrm>
                          <a:off x="0" y="0"/>
                          <a:ext cx="3830129" cy="284672"/>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129EC03C" w14:textId="77777777" w:rsidR="006003D9" w:rsidRDefault="006003D9" w:rsidP="00DF5D7F">
                            <w:pPr>
                              <w:jc w:val="center"/>
                            </w:pPr>
                            <w:r w:rsidRPr="001B1FFB">
                              <w:t>Іноземна мова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B2DC3D3" id="Округлений прямокутник 11" o:spid="_x0000_s1032" style="position:absolute;left:0;text-align:left;margin-left:-38.35pt;margin-top:29.85pt;width:301.6pt;height:22.4pt;z-index:251311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" fillcolor="#f7bda4" strokecolor="#ed7d31" strokeweight=".5pt">
                <v:fill color2="#f8a581" rotate="t" colors="0 #f7bda4;.5 #f5b195;1 #f8a581" focus="100%" type="gradient">
                  <o:fill v:ext="view" type="gradientUnscaled"/>
                </v:fill>
                <v:stroke joinstyle="miter"/>
                <v:textbox>
                  <w:txbxContent>
                    <w:p w14:paraId="129EC03C" w14:textId="77777777" w:rsidR="006003D9" w:rsidRDefault="006003D9" w:rsidP="00DF5D7F">
                      <w:pPr>
                        <w:jc w:val="center"/>
                      </w:pPr>
                      <w:r w:rsidRPr="001B1FFB">
                        <w:t>Іноземна мова</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305472" behindDoc="0" locked="0" layoutInCell="1" allowOverlap="1" wp14:anchorId="414FC2B2" wp14:editId="2BECFBA2">
                <wp:simplePos x="0" y="0"/>
                <wp:positionH relativeFrom="page">
                  <wp:posOffset>9255161</wp:posOffset>
                </wp:positionH>
                <wp:positionV relativeFrom="paragraph">
                  <wp:posOffset>7620</wp:posOffset>
                </wp:positionV>
                <wp:extent cx="1216025" cy="284480"/>
                <wp:effectExtent l="0" t="0" r="22225" b="20320"/>
                <wp:wrapNone/>
                <wp:docPr id="10" name="Округлений прямокутник 10"/>
                <wp:cNvGraphicFramePr/>
                <a:graphic xmlns:a="http://schemas.openxmlformats.org/drawingml/2006/main">
                  <a:graphicData uri="http://schemas.microsoft.com/office/word/2010/wordprocessingShape">
                    <wps:wsp>
                      <wps:cNvSpPr/>
                      <wps:spPr>
                        <a:xfrm>
                          <a:off x="0" y="0"/>
                          <a:ext cx="1216025" cy="284480"/>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6F416D86" w14:textId="77777777" w:rsidR="006003D9" w:rsidRDefault="006003D9" w:rsidP="00DF5D7F">
                            <w:pPr>
                              <w:jc w:val="center"/>
                            </w:pPr>
                            <w:r>
                              <w:t>8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14FC2B2" id="Округлений прямокутник 10" o:spid="_x0000_s1033" style="position:absolute;left:0;text-align:left;margin-left:728.75pt;margin-top:.6pt;width:95.75pt;height:22.4pt;z-index:251305472;visibility:visible;mso-wrap-style:square;mso-wrap-distance-left:9pt;mso-wrap-distance-top:0;mso-wrap-distance-right:9pt;mso-wrap-distance-bottom:0;mso-position-horizontal:absolute;mso-position-horizontal-relative:page;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" fillcolor="#a5a5a5" strokecolor="#787878" strokeweight="1pt">
                <v:stroke joinstyle="miter"/>
                <v:textbox>
                  <w:txbxContent>
                    <w:p w14:paraId="6F416D86" w14:textId="77777777" w:rsidR="006003D9" w:rsidRDefault="006003D9" w:rsidP="00DF5D7F">
                      <w:pPr>
                        <w:jc w:val="center"/>
                      </w:pPr>
                      <w:r>
                        <w:t>8 семестр</w:t>
                      </w:r>
                    </w:p>
                  </w:txbxContent>
                </v:textbox>
                <w10:wrap anchorx="page"/>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299328" behindDoc="0" locked="0" layoutInCell="1" allowOverlap="1" wp14:anchorId="3D7E4EF1" wp14:editId="10546E42">
                <wp:simplePos x="0" y="0"/>
                <wp:positionH relativeFrom="column">
                  <wp:posOffset>7279413</wp:posOffset>
                </wp:positionH>
                <wp:positionV relativeFrom="paragraph">
                  <wp:posOffset>7620</wp:posOffset>
                </wp:positionV>
                <wp:extent cx="1216324" cy="284672"/>
                <wp:effectExtent l="0" t="0" r="22225" b="20320"/>
                <wp:wrapNone/>
                <wp:docPr id="9" name="Округлений прямокутник 9"/>
                <wp:cNvGraphicFramePr/>
                <a:graphic xmlns:a="http://schemas.openxmlformats.org/drawingml/2006/main">
                  <a:graphicData uri="http://schemas.microsoft.com/office/word/2010/wordprocessingShape">
                    <wps:wsp>
                      <wps:cNvSpPr/>
                      <wps:spPr>
                        <a:xfrm>
                          <a:off x="0" y="0"/>
                          <a:ext cx="1216324" cy="284672"/>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3C13A292" w14:textId="77777777" w:rsidR="006003D9" w:rsidRDefault="006003D9" w:rsidP="00DF5D7F">
                            <w:pPr>
                              <w:jc w:val="center"/>
                            </w:pPr>
                            <w:r>
                              <w:t>7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D7E4EF1" id="Округлений прямокутник 9" o:spid="_x0000_s1034" style="position:absolute;left:0;text-align:left;margin-left:573.2pt;margin-top:.6pt;width:95.75pt;height:22.4pt;z-index:2512993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" fillcolor="#a5a5a5" strokecolor="#787878" strokeweight="1pt">
                <v:stroke joinstyle="miter"/>
                <v:textbox>
                  <w:txbxContent>
                    <w:p w14:paraId="3C13A292" w14:textId="77777777" w:rsidR="006003D9" w:rsidRDefault="006003D9" w:rsidP="00DF5D7F">
                      <w:pPr>
                        <w:jc w:val="center"/>
                      </w:pPr>
                      <w:r>
                        <w:t>7 семестр</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293184" behindDoc="0" locked="0" layoutInCell="1" allowOverlap="1" wp14:anchorId="4ADB2BA9" wp14:editId="797AD2DF">
                <wp:simplePos x="0" y="0"/>
                <wp:positionH relativeFrom="column">
                  <wp:posOffset>4700678</wp:posOffset>
                </wp:positionH>
                <wp:positionV relativeFrom="paragraph">
                  <wp:posOffset>8255</wp:posOffset>
                </wp:positionV>
                <wp:extent cx="1216324" cy="284672"/>
                <wp:effectExtent l="0" t="0" r="22225" b="20320"/>
                <wp:wrapNone/>
                <wp:docPr id="7" name="Округлений прямокутник 7"/>
                <wp:cNvGraphicFramePr/>
                <a:graphic xmlns:a="http://schemas.openxmlformats.org/drawingml/2006/main">
                  <a:graphicData uri="http://schemas.microsoft.com/office/word/2010/wordprocessingShape">
                    <wps:wsp>
                      <wps:cNvSpPr/>
                      <wps:spPr>
                        <a:xfrm>
                          <a:off x="0" y="0"/>
                          <a:ext cx="1216324" cy="284672"/>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22BD77D5" w14:textId="77777777" w:rsidR="006003D9" w:rsidRDefault="006003D9" w:rsidP="00DF5D7F">
                            <w:pPr>
                              <w:jc w:val="center"/>
                            </w:pPr>
                            <w:r>
                              <w:t>5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ADB2BA9" id="Округлений прямокутник 7" o:spid="_x0000_s1035" style="position:absolute;left:0;text-align:left;margin-left:370.15pt;margin-top:.65pt;width:95.75pt;height:22.4pt;z-index:2512931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" fillcolor="#a5a5a5" strokecolor="#787878" strokeweight="1pt">
                <v:stroke joinstyle="miter"/>
                <v:textbox>
                  <w:txbxContent>
                    <w:p w14:paraId="22BD77D5" w14:textId="77777777" w:rsidR="006003D9" w:rsidRDefault="006003D9" w:rsidP="00DF5D7F">
                      <w:pPr>
                        <w:jc w:val="center"/>
                      </w:pPr>
                      <w:r>
                        <w:t>5 семестр</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287040" behindDoc="0" locked="0" layoutInCell="1" allowOverlap="1" wp14:anchorId="6AE1EF80" wp14:editId="0FDEBF45">
                <wp:simplePos x="0" y="0"/>
                <wp:positionH relativeFrom="column">
                  <wp:posOffset>2120780</wp:posOffset>
                </wp:positionH>
                <wp:positionV relativeFrom="paragraph">
                  <wp:posOffset>8255</wp:posOffset>
                </wp:positionV>
                <wp:extent cx="1216324" cy="284672"/>
                <wp:effectExtent l="0" t="0" r="22225" b="20320"/>
                <wp:wrapNone/>
                <wp:docPr id="5" name="Округлений прямокутник 5"/>
                <wp:cNvGraphicFramePr/>
                <a:graphic xmlns:a="http://schemas.openxmlformats.org/drawingml/2006/main">
                  <a:graphicData uri="http://schemas.microsoft.com/office/word/2010/wordprocessingShape">
                    <wps:wsp>
                      <wps:cNvSpPr/>
                      <wps:spPr>
                        <a:xfrm>
                          <a:off x="0" y="0"/>
                          <a:ext cx="1216324" cy="284672"/>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0BBC297E" w14:textId="77777777" w:rsidR="006003D9" w:rsidRDefault="006003D9" w:rsidP="00DF5D7F">
                            <w:pPr>
                              <w:jc w:val="center"/>
                            </w:pPr>
                            <w:r>
                              <w:t>3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AE1EF80" id="Округлений прямокутник 5" o:spid="_x0000_s1036" style="position:absolute;left:0;text-align:left;margin-left:167pt;margin-top:.65pt;width:95.75pt;height:22.4pt;z-index:2512870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" fillcolor="#a5a5a5" strokecolor="#787878" strokeweight="1pt">
                <v:stroke joinstyle="miter"/>
                <v:textbox>
                  <w:txbxContent>
                    <w:p w14:paraId="0BBC297E" w14:textId="77777777" w:rsidR="006003D9" w:rsidRDefault="006003D9" w:rsidP="00DF5D7F">
                      <w:pPr>
                        <w:jc w:val="center"/>
                      </w:pPr>
                      <w:r>
                        <w:t>3 семестр</w:t>
                      </w:r>
                    </w:p>
                  </w:txbxContent>
                </v:textbox>
              </v:roundrect>
            </w:pict>
          </mc:Fallback>
        </mc:AlternateContent>
      </w:r>
      <w:r w:rsidRPr="00D319B8">
        <w:rPr>
          <w:rFonts w:ascii="Times New Roman" w:hAnsi="Times New Roman" w:cs="Times New Roman"/>
          <w:sz w:val="28"/>
          <w:szCs w:val="28"/>
        </w:rPr>
        <w:t xml:space="preserve"> </w:t>
      </w:r>
    </w:p>
    <w:p w14:paraId="343A8634" w14:textId="6F4992A5" w:rsidR="00DF5D7F" w:rsidRPr="00D319B8" w:rsidRDefault="00965D6C" w:rsidP="00DF5D7F">
      <w:pPr>
        <w:jc w:val="center"/>
        <w:rPr>
          <w:rFonts w:ascii="Times New Roman" w:hAnsi="Times New Roman" w:cs="Times New Roman"/>
          <w:b/>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336192" behindDoc="0" locked="0" layoutInCell="1" allowOverlap="1" wp14:anchorId="7EB85353" wp14:editId="31216EEA">
                <wp:simplePos x="0" y="0"/>
                <wp:positionH relativeFrom="margin">
                  <wp:posOffset>7349490</wp:posOffset>
                </wp:positionH>
                <wp:positionV relativeFrom="paragraph">
                  <wp:posOffset>39370</wp:posOffset>
                </wp:positionV>
                <wp:extent cx="2409190" cy="299720"/>
                <wp:effectExtent l="0" t="0" r="10160" b="24130"/>
                <wp:wrapNone/>
                <wp:docPr id="13" name="Округлений прямокутник 13"/>
                <wp:cNvGraphicFramePr/>
                <a:graphic xmlns:a="http://schemas.openxmlformats.org/drawingml/2006/main">
                  <a:graphicData uri="http://schemas.microsoft.com/office/word/2010/wordprocessingShape">
                    <wps:wsp>
                      <wps:cNvSpPr/>
                      <wps:spPr>
                        <a:xfrm>
                          <a:off x="0" y="0"/>
                          <a:ext cx="2409190" cy="299720"/>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17FD2F82" w14:textId="77777777" w:rsidR="006003D9" w:rsidRPr="00071658" w:rsidRDefault="006003D9" w:rsidP="00DF5D7F">
                            <w:pPr>
                              <w:jc w:val="center"/>
                              <w:rPr>
                                <w:sz w:val="16"/>
                                <w:szCs w:val="16"/>
                              </w:rPr>
                            </w:pPr>
                            <w:r w:rsidRPr="00071658">
                              <w:rPr>
                                <w:sz w:val="16"/>
                                <w:szCs w:val="16"/>
                              </w:rPr>
                              <w:t>Іноземна мова поглибленого вивчення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B85353" id="Округлений прямокутник 13" o:spid="_x0000_s1037" style="position:absolute;left:0;text-align:left;margin-left:578.7pt;margin-top:3.1pt;width:189.7pt;height:23.6pt;z-index:25133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" fillcolor="#f7bda4" strokecolor="#ed7d31" strokeweight=".5pt">
                <v:fill color2="#f8a581" rotate="t" colors="0 #f7bda4;.5 #f5b195;1 #f8a581" focus="100%" type="gradient">
                  <o:fill v:ext="view" type="gradientUnscaled"/>
                </v:fill>
                <v:stroke joinstyle="miter"/>
                <v:textbox>
                  <w:txbxContent>
                    <w:p w14:paraId="17FD2F82" w14:textId="77777777" w:rsidR="006003D9" w:rsidRPr="00071658" w:rsidRDefault="006003D9" w:rsidP="00DF5D7F">
                      <w:pPr>
                        <w:jc w:val="center"/>
                        <w:rPr>
                          <w:sz w:val="16"/>
                          <w:szCs w:val="16"/>
                        </w:rPr>
                      </w:pPr>
                      <w:r w:rsidRPr="00071658">
                        <w:rPr>
                          <w:sz w:val="16"/>
                          <w:szCs w:val="16"/>
                        </w:rPr>
                        <w:t>Іноземна мова поглибленого вивчення</w:t>
                      </w:r>
                    </w:p>
                  </w:txbxContent>
                </v:textbox>
                <w10:wrap anchorx="margin"/>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323904" behindDoc="0" locked="0" layoutInCell="1" allowOverlap="1" wp14:anchorId="3799F69B" wp14:editId="024B9876">
                <wp:simplePos x="0" y="0"/>
                <wp:positionH relativeFrom="column">
                  <wp:posOffset>3478530</wp:posOffset>
                </wp:positionH>
                <wp:positionV relativeFrom="paragraph">
                  <wp:posOffset>54610</wp:posOffset>
                </wp:positionV>
                <wp:extent cx="3736340" cy="284480"/>
                <wp:effectExtent l="0" t="0" r="16510" b="20320"/>
                <wp:wrapNone/>
                <wp:docPr id="12" name="Округлений прямокутник 12"/>
                <wp:cNvGraphicFramePr/>
                <a:graphic xmlns:a="http://schemas.openxmlformats.org/drawingml/2006/main">
                  <a:graphicData uri="http://schemas.microsoft.com/office/word/2010/wordprocessingShape">
                    <wps:wsp>
                      <wps:cNvSpPr/>
                      <wps:spPr>
                        <a:xfrm>
                          <a:off x="0" y="0"/>
                          <a:ext cx="3736340" cy="284480"/>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671458C7" w14:textId="77777777" w:rsidR="006003D9" w:rsidRPr="00071658" w:rsidRDefault="006003D9" w:rsidP="00DF5D7F">
                            <w:pPr>
                              <w:jc w:val="center"/>
                              <w:rPr>
                                <w:sz w:val="16"/>
                                <w:szCs w:val="16"/>
                              </w:rPr>
                            </w:pPr>
                            <w:r w:rsidRPr="00071658">
                              <w:rPr>
                                <w:sz w:val="16"/>
                                <w:szCs w:val="16"/>
                              </w:rPr>
                              <w:t>Іноземна мова (за професійним спрямуванням)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799F69B" id="Округлений прямокутник 12" o:spid="_x0000_s1038" style="position:absolute;left:0;text-align:left;margin-left:273.9pt;margin-top:4.3pt;width:294.2pt;height:22.4pt;z-index:25132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" fillcolor="#f7bda4" strokecolor="#ed7d31" strokeweight=".5pt">
                <v:fill color2="#f8a581" rotate="t" colors="0 #f7bda4;.5 #f5b195;1 #f8a581" focus="100%" type="gradient">
                  <o:fill v:ext="view" type="gradientUnscaled"/>
                </v:fill>
                <v:stroke joinstyle="miter"/>
                <v:textbox>
                  <w:txbxContent>
                    <w:p w14:paraId="671458C7" w14:textId="77777777" w:rsidR="006003D9" w:rsidRPr="00071658" w:rsidRDefault="006003D9" w:rsidP="00DF5D7F">
                      <w:pPr>
                        <w:jc w:val="center"/>
                        <w:rPr>
                          <w:sz w:val="16"/>
                          <w:szCs w:val="16"/>
                        </w:rPr>
                      </w:pPr>
                      <w:r w:rsidRPr="00071658">
                        <w:rPr>
                          <w:sz w:val="16"/>
                          <w:szCs w:val="16"/>
                        </w:rPr>
                        <w:t>Іноземна мова (за професійним спрямуванням)</w:t>
                      </w:r>
                    </w:p>
                  </w:txbxContent>
                </v:textbox>
              </v:roundrect>
            </w:pict>
          </mc:Fallback>
        </mc:AlternateContent>
      </w:r>
    </w:p>
    <w:p w14:paraId="443B4372" w14:textId="28CAD3C6" w:rsidR="00DF5D7F" w:rsidRPr="00D319B8" w:rsidRDefault="00406681"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2000768" behindDoc="0" locked="0" layoutInCell="1" allowOverlap="1" wp14:anchorId="3482147D" wp14:editId="6CB82BA3">
                <wp:simplePos x="0" y="0"/>
                <wp:positionH relativeFrom="column">
                  <wp:posOffset>8633460</wp:posOffset>
                </wp:positionH>
                <wp:positionV relativeFrom="paragraph">
                  <wp:posOffset>31750</wp:posOffset>
                </wp:positionV>
                <wp:extent cx="1106805" cy="569595"/>
                <wp:effectExtent l="0" t="0" r="17145" b="20955"/>
                <wp:wrapNone/>
                <wp:docPr id="180" name="Округлений прямокутник 47"/>
                <wp:cNvGraphicFramePr/>
                <a:graphic xmlns:a="http://schemas.openxmlformats.org/drawingml/2006/main">
                  <a:graphicData uri="http://schemas.microsoft.com/office/word/2010/wordprocessingShape">
                    <wps:wsp>
                      <wps:cNvSpPr/>
                      <wps:spPr>
                        <a:xfrm>
                          <a:off x="0" y="0"/>
                          <a:ext cx="1106805" cy="56959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33B5133F" w14:textId="24F1B347" w:rsidR="006003D9" w:rsidRPr="00BF60B0" w:rsidRDefault="006003D9" w:rsidP="00DF5D7F">
                            <w:pPr>
                              <w:jc w:val="center"/>
                              <w:rPr>
                                <w:sz w:val="16"/>
                                <w:szCs w:val="16"/>
                              </w:rPr>
                            </w:pPr>
                            <w:r>
                              <w:rPr>
                                <w:sz w:val="16"/>
                                <w:szCs w:val="16"/>
                              </w:rPr>
                              <w:t xml:space="preserve">Громадське </w:t>
                            </w:r>
                            <w:r w:rsidRPr="00924EB1">
                              <w:rPr>
                                <w:sz w:val="16"/>
                                <w:szCs w:val="16"/>
                              </w:rPr>
                              <w:t>здоров'я та медичне право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82147D" id="Округлений прямокутник 47" o:spid="_x0000_s1039" style="position:absolute;margin-left:679.8pt;margin-top:2.5pt;width:87.15pt;height:44.85pt;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" fillcolor="#a8b7df" strokecolor="#4472c4" strokeweight=".5pt">
                <v:fill color2="#879ed7" rotate="t" colors="0 #a8b7df;.5 #9aabd9;1 #879ed7" focus="100%" type="gradient">
                  <o:fill v:ext="view" type="gradientUnscaled"/>
                </v:fill>
                <v:stroke joinstyle="miter"/>
                <v:textbox>
                  <w:txbxContent>
                    <w:p w14:paraId="33B5133F" w14:textId="24F1B347" w:rsidR="006003D9" w:rsidRPr="00BF60B0" w:rsidRDefault="006003D9" w:rsidP="00DF5D7F">
                      <w:pPr>
                        <w:jc w:val="center"/>
                        <w:rPr>
                          <w:sz w:val="16"/>
                          <w:szCs w:val="16"/>
                        </w:rPr>
                      </w:pPr>
                      <w:r>
                        <w:rPr>
                          <w:sz w:val="16"/>
                          <w:szCs w:val="16"/>
                        </w:rPr>
                        <w:t xml:space="preserve">Громадське </w:t>
                      </w:r>
                      <w:r w:rsidRPr="00924EB1">
                        <w:rPr>
                          <w:sz w:val="16"/>
                          <w:szCs w:val="16"/>
                        </w:rPr>
                        <w:t>здоров'я та медичне право</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369984" behindDoc="0" locked="0" layoutInCell="1" allowOverlap="1" wp14:anchorId="643B2819" wp14:editId="6EC31412">
                <wp:simplePos x="0" y="0"/>
                <wp:positionH relativeFrom="column">
                  <wp:posOffset>3383915</wp:posOffset>
                </wp:positionH>
                <wp:positionV relativeFrom="paragraph">
                  <wp:posOffset>95885</wp:posOffset>
                </wp:positionV>
                <wp:extent cx="1257300" cy="467360"/>
                <wp:effectExtent l="0" t="0" r="19050" b="27940"/>
                <wp:wrapNone/>
                <wp:docPr id="15" name="Округлений прямокутник 15"/>
                <wp:cNvGraphicFramePr/>
                <a:graphic xmlns:a="http://schemas.openxmlformats.org/drawingml/2006/main">
                  <a:graphicData uri="http://schemas.microsoft.com/office/word/2010/wordprocessingShape">
                    <wps:wsp>
                      <wps:cNvSpPr/>
                      <wps:spPr>
                        <a:xfrm>
                          <a:off x="0" y="0"/>
                          <a:ext cx="1257300" cy="467360"/>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2D47ECD4" w14:textId="77777777" w:rsidR="006003D9" w:rsidRPr="00636E42" w:rsidRDefault="006003D9" w:rsidP="00DF5D7F">
                            <w:pPr>
                              <w:jc w:val="center"/>
                              <w:rPr>
                                <w:sz w:val="16"/>
                                <w:szCs w:val="16"/>
                              </w:rPr>
                            </w:pPr>
                            <w:r w:rsidRPr="00636E42">
                              <w:rPr>
                                <w:sz w:val="16"/>
                                <w:szCs w:val="16"/>
                              </w:rPr>
                              <w:t>Україна в контексті світового розвитку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3B2819" id="Округлений прямокутник 15" o:spid="_x0000_s1040" style="position:absolute;margin-left:266.45pt;margin-top:7.55pt;width:99pt;height:36.8pt;z-index:25136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" fillcolor="#f7bda4" strokecolor="#ed7d31" strokeweight=".5pt">
                <v:fill color2="#f8a581" rotate="t" colors="0 #f7bda4;.5 #f5b195;1 #f8a581" focus="100%" type="gradient">
                  <o:fill v:ext="view" type="gradientUnscaled"/>
                </v:fill>
                <v:stroke joinstyle="miter"/>
                <v:textbox>
                  <w:txbxContent>
                    <w:p w14:paraId="2D47ECD4" w14:textId="77777777" w:rsidR="006003D9" w:rsidRPr="00636E42" w:rsidRDefault="006003D9" w:rsidP="00DF5D7F">
                      <w:pPr>
                        <w:jc w:val="center"/>
                        <w:rPr>
                          <w:sz w:val="16"/>
                          <w:szCs w:val="16"/>
                        </w:rPr>
                      </w:pPr>
                      <w:r w:rsidRPr="00636E42">
                        <w:rPr>
                          <w:sz w:val="16"/>
                          <w:szCs w:val="16"/>
                        </w:rPr>
                        <w:t>Україна в контексті світового розвитку</w:t>
                      </w:r>
                    </w:p>
                  </w:txbxContent>
                </v:textbox>
              </v:roundrect>
            </w:pict>
          </mc:Fallback>
        </mc:AlternateContent>
      </w:r>
      <w:r w:rsidR="00965D6C" w:rsidRPr="00D319B8">
        <w:rPr>
          <w:rFonts w:ascii="Times New Roman" w:hAnsi="Times New Roman" w:cs="Times New Roman"/>
          <w:noProof/>
          <w:sz w:val="28"/>
          <w:szCs w:val="28"/>
          <w:lang w:eastAsia="uk-UA"/>
        </w:rPr>
        <mc:AlternateContent>
          <mc:Choice Requires="wps">
            <w:drawing>
              <wp:anchor distT="0" distB="0" distL="114300" distR="114300" simplePos="0" relativeHeight="251487744" behindDoc="0" locked="0" layoutInCell="1" allowOverlap="1" wp14:anchorId="7A8F790B" wp14:editId="139567C3">
                <wp:simplePos x="0" y="0"/>
                <wp:positionH relativeFrom="column">
                  <wp:posOffset>2087880</wp:posOffset>
                </wp:positionH>
                <wp:positionV relativeFrom="paragraph">
                  <wp:posOffset>136525</wp:posOffset>
                </wp:positionV>
                <wp:extent cx="1216025" cy="333375"/>
                <wp:effectExtent l="0" t="0" r="22225" b="28575"/>
                <wp:wrapNone/>
                <wp:docPr id="33" name="Округлений прямокутник 33"/>
                <wp:cNvGraphicFramePr/>
                <a:graphic xmlns:a="http://schemas.openxmlformats.org/drawingml/2006/main">
                  <a:graphicData uri="http://schemas.microsoft.com/office/word/2010/wordprocessingShape">
                    <wps:wsp>
                      <wps:cNvSpPr/>
                      <wps:spPr>
                        <a:xfrm>
                          <a:off x="0" y="0"/>
                          <a:ext cx="1216025" cy="33337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34C4A054" w14:textId="77777777" w:rsidR="006003D9" w:rsidRPr="00BF60B0" w:rsidRDefault="006003D9" w:rsidP="00DF5D7F">
                            <w:pPr>
                              <w:jc w:val="center"/>
                              <w:rPr>
                                <w:sz w:val="16"/>
                                <w:szCs w:val="16"/>
                              </w:rPr>
                            </w:pPr>
                            <w:r w:rsidRPr="00BF60B0">
                              <w:rPr>
                                <w:sz w:val="16"/>
                                <w:szCs w:val="16"/>
                              </w:rPr>
                              <w:t>Фізіологія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A8F790B" id="Округлений прямокутник 33" o:spid="_x0000_s1041" style="position:absolute;margin-left:164.4pt;margin-top:10.75pt;width:95.75pt;height:26.25pt;z-index:25148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" fillcolor="#a8b7df" strokecolor="#4472c4" strokeweight=".5pt">
                <v:fill color2="#879ed7" rotate="t" colors="0 #a8b7df;.5 #9aabd9;1 #879ed7" focus="100%" type="gradient">
                  <o:fill v:ext="view" type="gradientUnscaled"/>
                </v:fill>
                <v:stroke joinstyle="miter"/>
                <v:textbox>
                  <w:txbxContent>
                    <w:p w14:paraId="34C4A054" w14:textId="77777777" w:rsidR="006003D9" w:rsidRPr="00BF60B0" w:rsidRDefault="006003D9" w:rsidP="00DF5D7F">
                      <w:pPr>
                        <w:jc w:val="center"/>
                        <w:rPr>
                          <w:sz w:val="16"/>
                          <w:szCs w:val="16"/>
                        </w:rPr>
                      </w:pPr>
                      <w:r w:rsidRPr="00BF60B0">
                        <w:rPr>
                          <w:sz w:val="16"/>
                          <w:szCs w:val="16"/>
                        </w:rPr>
                        <w:t>Фізіологія людини</w:t>
                      </w:r>
                    </w:p>
                  </w:txbxContent>
                </v:textbox>
              </v:roundrect>
            </w:pict>
          </mc:Fallback>
        </mc:AlternateContent>
      </w:r>
      <w:r w:rsidR="00965D6C" w:rsidRPr="00D319B8">
        <w:rPr>
          <w:rFonts w:ascii="Times New Roman" w:hAnsi="Times New Roman" w:cs="Times New Roman"/>
          <w:noProof/>
          <w:sz w:val="28"/>
          <w:szCs w:val="28"/>
          <w:lang w:eastAsia="uk-UA"/>
        </w:rPr>
        <mc:AlternateContent>
          <mc:Choice Requires="wps">
            <w:drawing>
              <wp:anchor distT="0" distB="0" distL="114300" distR="114300" simplePos="0" relativeHeight="251347456" behindDoc="0" locked="0" layoutInCell="1" allowOverlap="1" wp14:anchorId="52009CDB" wp14:editId="65382938">
                <wp:simplePos x="0" y="0"/>
                <wp:positionH relativeFrom="column">
                  <wp:posOffset>-407670</wp:posOffset>
                </wp:positionH>
                <wp:positionV relativeFrom="paragraph">
                  <wp:posOffset>98425</wp:posOffset>
                </wp:positionV>
                <wp:extent cx="1173480" cy="541020"/>
                <wp:effectExtent l="0" t="0" r="26670" b="11430"/>
                <wp:wrapNone/>
                <wp:docPr id="2" name="Округлений прямокутник 2"/>
                <wp:cNvGraphicFramePr/>
                <a:graphic xmlns:a="http://schemas.openxmlformats.org/drawingml/2006/main">
                  <a:graphicData uri="http://schemas.microsoft.com/office/word/2010/wordprocessingShape">
                    <wps:wsp>
                      <wps:cNvSpPr/>
                      <wps:spPr>
                        <a:xfrm>
                          <a:off x="0" y="0"/>
                          <a:ext cx="1173480" cy="541020"/>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51C10804" w14:textId="77777777" w:rsidR="006003D9" w:rsidRPr="002911C4" w:rsidRDefault="006003D9" w:rsidP="00DF5D7F">
                            <w:pPr>
                              <w:jc w:val="center"/>
                              <w:rPr>
                                <w:sz w:val="16"/>
                                <w:szCs w:val="16"/>
                              </w:rPr>
                            </w:pPr>
                            <w:r w:rsidRPr="002911C4">
                              <w:rPr>
                                <w:sz w:val="16"/>
                                <w:szCs w:val="16"/>
                              </w:rPr>
                              <w:t>Українська</w:t>
                            </w:r>
                            <w:r w:rsidRPr="002911C4">
                              <w:rPr>
                                <w:sz w:val="16"/>
                                <w:szCs w:val="16"/>
                                <w:lang w:val="ru-RU"/>
                              </w:rPr>
                              <w:t xml:space="preserve"> </w:t>
                            </w:r>
                            <w:r w:rsidRPr="002911C4">
                              <w:rPr>
                                <w:sz w:val="16"/>
                                <w:szCs w:val="16"/>
                              </w:rPr>
                              <w:t>мова (за професійним спрямуванням)</w:t>
                            </w:r>
                          </w:p>
                          <w:p w14:paraId="755D5119" w14:textId="77777777" w:rsidR="006003D9" w:rsidRDefault="006003D9" w:rsidP="00DF5D7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009CDB" id="Округлений прямокутник 2" o:spid="_x0000_s1042" style="position:absolute;margin-left:-32.1pt;margin-top:7.75pt;width:92.4pt;height:42.6pt;z-index:25134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" fillcolor="#f7bda4" strokecolor="#ed7d31" strokeweight=".5pt">
                <v:fill color2="#f8a581" rotate="t" colors="0 #f7bda4;.5 #f5b195;1 #f8a581" focus="100%" type="gradient">
                  <o:fill v:ext="view" type="gradientUnscaled"/>
                </v:fill>
                <v:stroke joinstyle="miter"/>
                <v:textbox>
                  <w:txbxContent>
                    <w:p w14:paraId="51C10804" w14:textId="77777777" w:rsidR="006003D9" w:rsidRPr="002911C4" w:rsidRDefault="006003D9" w:rsidP="00DF5D7F">
                      <w:pPr>
                        <w:jc w:val="center"/>
                        <w:rPr>
                          <w:sz w:val="16"/>
                          <w:szCs w:val="16"/>
                        </w:rPr>
                      </w:pPr>
                      <w:r w:rsidRPr="002911C4">
                        <w:rPr>
                          <w:sz w:val="16"/>
                          <w:szCs w:val="16"/>
                        </w:rPr>
                        <w:t>Українська</w:t>
                      </w:r>
                      <w:r w:rsidRPr="002911C4">
                        <w:rPr>
                          <w:sz w:val="16"/>
                          <w:szCs w:val="16"/>
                          <w:lang w:val="ru-RU"/>
                        </w:rPr>
                        <w:t xml:space="preserve"> </w:t>
                      </w:r>
                      <w:r w:rsidRPr="002911C4">
                        <w:rPr>
                          <w:sz w:val="16"/>
                          <w:szCs w:val="16"/>
                        </w:rPr>
                        <w:t>мова (за професійним спрямуванням)</w:t>
                      </w:r>
                    </w:p>
                    <w:p w14:paraId="755D5119" w14:textId="77777777" w:rsidR="006003D9" w:rsidRDefault="006003D9" w:rsidP="00DF5D7F">
                      <w:pPr>
                        <w:jc w:val="center"/>
                      </w:pPr>
                    </w:p>
                  </w:txbxContent>
                </v:textbox>
              </v:roundrect>
            </w:pict>
          </mc:Fallback>
        </mc:AlternateContent>
      </w:r>
      <w:r w:rsidR="00965D6C" w:rsidRPr="00D319B8">
        <w:rPr>
          <w:rFonts w:ascii="Times New Roman" w:hAnsi="Times New Roman" w:cs="Times New Roman"/>
          <w:noProof/>
          <w:sz w:val="28"/>
          <w:szCs w:val="28"/>
          <w:lang w:eastAsia="uk-UA"/>
        </w:rPr>
        <mc:AlternateContent>
          <mc:Choice Requires="wps">
            <w:drawing>
              <wp:anchor distT="0" distB="0" distL="114300" distR="114300" simplePos="0" relativeHeight="251356672" behindDoc="0" locked="0" layoutInCell="1" allowOverlap="1" wp14:anchorId="27C49515" wp14:editId="487CBE4C">
                <wp:simplePos x="0" y="0"/>
                <wp:positionH relativeFrom="column">
                  <wp:posOffset>842010</wp:posOffset>
                </wp:positionH>
                <wp:positionV relativeFrom="paragraph">
                  <wp:posOffset>69850</wp:posOffset>
                </wp:positionV>
                <wp:extent cx="1163955" cy="523875"/>
                <wp:effectExtent l="0" t="0" r="17145" b="28575"/>
                <wp:wrapNone/>
                <wp:docPr id="3" name="Округлений прямокутник 3"/>
                <wp:cNvGraphicFramePr/>
                <a:graphic xmlns:a="http://schemas.openxmlformats.org/drawingml/2006/main">
                  <a:graphicData uri="http://schemas.microsoft.com/office/word/2010/wordprocessingShape">
                    <wps:wsp>
                      <wps:cNvSpPr/>
                      <wps:spPr>
                        <a:xfrm>
                          <a:off x="0" y="0"/>
                          <a:ext cx="1163955" cy="523875"/>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5D6DA0DC" w14:textId="77777777" w:rsidR="006003D9" w:rsidRPr="002911C4" w:rsidRDefault="006003D9" w:rsidP="00DF5D7F">
                            <w:pPr>
                              <w:jc w:val="center"/>
                              <w:rPr>
                                <w:sz w:val="16"/>
                                <w:szCs w:val="16"/>
                              </w:rPr>
                            </w:pPr>
                            <w:r w:rsidRPr="002911C4">
                              <w:rPr>
                                <w:sz w:val="16"/>
                                <w:szCs w:val="16"/>
                              </w:rPr>
                              <w:t xml:space="preserve">Фізична культура (Фізичне виховання. Основи здорового способу життя. Психологія стресу і </w:t>
                            </w:r>
                            <w:r w:rsidRPr="002911C4">
                              <w:rPr>
                                <w:sz w:val="16"/>
                                <w:szCs w:val="16"/>
                              </w:rPr>
                              <w:t>стресостійкості особистості)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C49515" id="Округлений прямокутник 3" o:spid="_x0000_s1043" style="position:absolute;margin-left:66.3pt;margin-top:5.5pt;width:91.65pt;height:41.25pt;z-index:25135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" fillcolor="#f7bda4" strokecolor="#ed7d31" strokeweight=".5pt">
                <v:fill color2="#f8a581" rotate="t" colors="0 #f7bda4;.5 #f5b195;1 #f8a581" focus="100%" type="gradient">
                  <o:fill v:ext="view" type="gradientUnscaled"/>
                </v:fill>
                <v:stroke joinstyle="miter"/>
                <v:textbox>
                  <w:txbxContent>
                    <w:p w14:paraId="5D6DA0DC" w14:textId="77777777" w:rsidR="006003D9" w:rsidRPr="002911C4" w:rsidRDefault="006003D9" w:rsidP="00DF5D7F">
                      <w:pPr>
                        <w:jc w:val="center"/>
                        <w:rPr>
                          <w:sz w:val="16"/>
                          <w:szCs w:val="16"/>
                        </w:rPr>
                      </w:pPr>
                      <w:r w:rsidRPr="002911C4">
                        <w:rPr>
                          <w:sz w:val="16"/>
                          <w:szCs w:val="16"/>
                        </w:rPr>
                        <w:t xml:space="preserve">Фізична культура (Фізичне виховання. Основи здорового способу життя. Психологія стресу і </w:t>
                      </w:r>
                      <w:r w:rsidRPr="002911C4">
                        <w:rPr>
                          <w:sz w:val="16"/>
                          <w:szCs w:val="16"/>
                        </w:rPr>
                        <w:t>стресостійкості особистості)</w:t>
                      </w:r>
                    </w:p>
                  </w:txbxContent>
                </v:textbox>
              </v:roundrect>
            </w:pict>
          </mc:Fallback>
        </mc:AlternateContent>
      </w:r>
      <w:r w:rsidR="00E16C41" w:rsidRPr="00D319B8">
        <w:rPr>
          <w:rFonts w:ascii="Times New Roman" w:hAnsi="Times New Roman" w:cs="Times New Roman"/>
          <w:noProof/>
          <w:sz w:val="28"/>
          <w:szCs w:val="28"/>
          <w:lang w:eastAsia="uk-UA"/>
        </w:rPr>
        <mc:AlternateContent>
          <mc:Choice Requires="wps">
            <w:drawing>
              <wp:anchor distT="0" distB="0" distL="114300" distR="114300" simplePos="0" relativeHeight="251635200" behindDoc="0" locked="0" layoutInCell="1" allowOverlap="1" wp14:anchorId="3114B4D0" wp14:editId="6DFAF0DA">
                <wp:simplePos x="0" y="0"/>
                <wp:positionH relativeFrom="column">
                  <wp:posOffset>7319010</wp:posOffset>
                </wp:positionH>
                <wp:positionV relativeFrom="paragraph">
                  <wp:posOffset>120650</wp:posOffset>
                </wp:positionV>
                <wp:extent cx="1216025" cy="371475"/>
                <wp:effectExtent l="0" t="0" r="22225" b="28575"/>
                <wp:wrapNone/>
                <wp:docPr id="43" name="Округлений прямокутник 43"/>
                <wp:cNvGraphicFramePr/>
                <a:graphic xmlns:a="http://schemas.openxmlformats.org/drawingml/2006/main">
                  <a:graphicData uri="http://schemas.microsoft.com/office/word/2010/wordprocessingShape">
                    <wps:wsp>
                      <wps:cNvSpPr/>
                      <wps:spPr>
                        <a:xfrm>
                          <a:off x="0" y="0"/>
                          <a:ext cx="1216025" cy="37147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5BA9A29A" w14:textId="77777777" w:rsidR="006003D9" w:rsidRPr="00BF60B0" w:rsidRDefault="006003D9" w:rsidP="00DF5D7F">
                            <w:pPr>
                              <w:jc w:val="center"/>
                              <w:rPr>
                                <w:sz w:val="16"/>
                                <w:szCs w:val="16"/>
                              </w:rPr>
                            </w:pPr>
                            <w:r w:rsidRPr="007E643B">
                              <w:rPr>
                                <w:sz w:val="16"/>
                                <w:szCs w:val="16"/>
                              </w:rPr>
                              <w:t>Масаж класичний та лікувальний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114B4D0" id="Округлений прямокутник 43" o:spid="_x0000_s1044" style="position:absolute;margin-left:576.3pt;margin-top:9.5pt;width:95.75pt;height:29.25pt;z-index:251635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" fillcolor="#a8b7df" strokecolor="#4472c4" strokeweight=".5pt">
                <v:fill color2="#879ed7" rotate="t" colors="0 #a8b7df;.5 #9aabd9;1 #879ed7" focus="100%" type="gradient">
                  <o:fill v:ext="view" type="gradientUnscaled"/>
                </v:fill>
                <v:stroke joinstyle="miter"/>
                <v:textbox>
                  <w:txbxContent>
                    <w:p w14:paraId="5BA9A29A" w14:textId="77777777" w:rsidR="006003D9" w:rsidRPr="00BF60B0" w:rsidRDefault="006003D9" w:rsidP="00DF5D7F">
                      <w:pPr>
                        <w:jc w:val="center"/>
                        <w:rPr>
                          <w:sz w:val="16"/>
                          <w:szCs w:val="16"/>
                        </w:rPr>
                      </w:pPr>
                      <w:r w:rsidRPr="007E643B">
                        <w:rPr>
                          <w:sz w:val="16"/>
                          <w:szCs w:val="16"/>
                        </w:rPr>
                        <w:t>Масаж класичний та лікувальний</w:t>
                      </w:r>
                    </w:p>
                  </w:txbxContent>
                </v:textbox>
              </v:roundrect>
            </w:pict>
          </mc:Fallback>
        </mc:AlternateContent>
      </w:r>
      <w:r w:rsidR="00F22E7E" w:rsidRPr="00D319B8">
        <w:rPr>
          <w:rFonts w:ascii="Times New Roman" w:hAnsi="Times New Roman" w:cs="Times New Roman"/>
          <w:noProof/>
          <w:sz w:val="28"/>
          <w:szCs w:val="28"/>
          <w:lang w:eastAsia="uk-UA"/>
        </w:rPr>
        <mc:AlternateContent>
          <mc:Choice Requires="wps">
            <w:drawing>
              <wp:anchor distT="0" distB="0" distL="114300" distR="114300" simplePos="0" relativeHeight="251433472" behindDoc="0" locked="0" layoutInCell="1" allowOverlap="1" wp14:anchorId="09061770" wp14:editId="07D05709">
                <wp:simplePos x="0" y="0"/>
                <wp:positionH relativeFrom="column">
                  <wp:posOffset>6039485</wp:posOffset>
                </wp:positionH>
                <wp:positionV relativeFrom="paragraph">
                  <wp:posOffset>130810</wp:posOffset>
                </wp:positionV>
                <wp:extent cx="1216324" cy="361950"/>
                <wp:effectExtent l="0" t="0" r="22225" b="19050"/>
                <wp:wrapNone/>
                <wp:docPr id="23" name="Округлений прямокутник 23"/>
                <wp:cNvGraphicFramePr/>
                <a:graphic xmlns:a="http://schemas.openxmlformats.org/drawingml/2006/main">
                  <a:graphicData uri="http://schemas.microsoft.com/office/word/2010/wordprocessingShape">
                    <wps:wsp>
                      <wps:cNvSpPr/>
                      <wps:spPr>
                        <a:xfrm>
                          <a:off x="0" y="0"/>
                          <a:ext cx="1216324" cy="361950"/>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7B1CE158" w14:textId="77777777" w:rsidR="006003D9" w:rsidRPr="00436B98" w:rsidRDefault="006003D9" w:rsidP="00DF5D7F">
                            <w:pPr>
                              <w:jc w:val="center"/>
                              <w:rPr>
                                <w:sz w:val="16"/>
                                <w:szCs w:val="16"/>
                              </w:rPr>
                            </w:pPr>
                            <w:r w:rsidRPr="00436B98">
                              <w:rPr>
                                <w:sz w:val="16"/>
                                <w:szCs w:val="16"/>
                              </w:rPr>
                              <w:t>Екологія та екологічна етика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9061770" id="Округлений прямокутник 23" o:spid="_x0000_s1045" style="position:absolute;margin-left:475.55pt;margin-top:10.3pt;width:95.75pt;height:28.5pt;z-index:25143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" fillcolor="#f7bda4" strokecolor="#ed7d31" strokeweight=".5pt">
                <v:fill color2="#f8a581" rotate="t" colors="0 #f7bda4;.5 #f5b195;1 #f8a581" focus="100%" type="gradient">
                  <o:fill v:ext="view" type="gradientUnscaled"/>
                </v:fill>
                <v:stroke joinstyle="miter"/>
                <v:textbox>
                  <w:txbxContent>
                    <w:p w14:paraId="7B1CE158" w14:textId="77777777" w:rsidR="006003D9" w:rsidRPr="00436B98" w:rsidRDefault="006003D9" w:rsidP="00DF5D7F">
                      <w:pPr>
                        <w:jc w:val="center"/>
                        <w:rPr>
                          <w:sz w:val="16"/>
                          <w:szCs w:val="16"/>
                        </w:rPr>
                      </w:pPr>
                      <w:r w:rsidRPr="00436B98">
                        <w:rPr>
                          <w:sz w:val="16"/>
                          <w:szCs w:val="16"/>
                        </w:rPr>
                        <w:t>Екологія та екологічна етика</w:t>
                      </w:r>
                    </w:p>
                  </w:txbxContent>
                </v:textbox>
              </v:roundrect>
            </w:pict>
          </mc:Fallback>
        </mc:AlternateContent>
      </w:r>
      <w:r w:rsidR="00F22E7E" w:rsidRPr="00D319B8">
        <w:rPr>
          <w:rFonts w:ascii="Times New Roman" w:hAnsi="Times New Roman" w:cs="Times New Roman"/>
          <w:noProof/>
          <w:sz w:val="28"/>
          <w:szCs w:val="28"/>
          <w:lang w:eastAsia="uk-UA"/>
        </w:rPr>
        <mc:AlternateContent>
          <mc:Choice Requires="wps">
            <w:drawing>
              <wp:anchor distT="0" distB="0" distL="114300" distR="114300" simplePos="0" relativeHeight="251408896" behindDoc="0" locked="0" layoutInCell="1" allowOverlap="1" wp14:anchorId="180BCB3D" wp14:editId="75CE57D3">
                <wp:simplePos x="0" y="0"/>
                <wp:positionH relativeFrom="column">
                  <wp:posOffset>4728210</wp:posOffset>
                </wp:positionH>
                <wp:positionV relativeFrom="paragraph">
                  <wp:posOffset>139700</wp:posOffset>
                </wp:positionV>
                <wp:extent cx="1216025" cy="352425"/>
                <wp:effectExtent l="0" t="0" r="22225" b="28575"/>
                <wp:wrapNone/>
                <wp:docPr id="21" name="Округлений прямокутник 21"/>
                <wp:cNvGraphicFramePr/>
                <a:graphic xmlns:a="http://schemas.openxmlformats.org/drawingml/2006/main">
                  <a:graphicData uri="http://schemas.microsoft.com/office/word/2010/wordprocessingShape">
                    <wps:wsp>
                      <wps:cNvSpPr/>
                      <wps:spPr>
                        <a:xfrm>
                          <a:off x="0" y="0"/>
                          <a:ext cx="1216025" cy="352425"/>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312486DF" w14:textId="77777777" w:rsidR="006003D9" w:rsidRDefault="006003D9" w:rsidP="00DF5D7F">
                            <w:pPr>
                              <w:jc w:val="center"/>
                            </w:pPr>
                            <w:r w:rsidRPr="00436B98">
                              <w:t>Філософія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80BCB3D" id="Округлений прямокутник 21" o:spid="_x0000_s1046" style="position:absolute;margin-left:372.3pt;margin-top:11pt;width:95.75pt;height:27.75pt;z-index:25140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" fillcolor="#f7bda4" strokecolor="#ed7d31" strokeweight=".5pt">
                <v:fill color2="#f8a581" rotate="t" colors="0 #f7bda4;.5 #f5b195;1 #f8a581" focus="100%" type="gradient">
                  <o:fill v:ext="view" type="gradientUnscaled"/>
                </v:fill>
                <v:stroke joinstyle="miter"/>
                <v:textbox>
                  <w:txbxContent>
                    <w:p w14:paraId="312486DF" w14:textId="77777777" w:rsidR="006003D9" w:rsidRDefault="006003D9" w:rsidP="00DF5D7F">
                      <w:pPr>
                        <w:jc w:val="center"/>
                      </w:pPr>
                      <w:r w:rsidRPr="00436B98">
                        <w:t>Філософія</w:t>
                      </w:r>
                    </w:p>
                  </w:txbxContent>
                </v:textbox>
              </v:roundrect>
            </w:pict>
          </mc:Fallback>
        </mc:AlternateContent>
      </w:r>
    </w:p>
    <w:p w14:paraId="30973BFD" w14:textId="2E52A85B" w:rsidR="00DF5D7F" w:rsidRPr="00D319B8" w:rsidRDefault="00406681"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576832" behindDoc="0" locked="0" layoutInCell="1" allowOverlap="1" wp14:anchorId="7EA09563" wp14:editId="222264BB">
                <wp:simplePos x="0" y="0"/>
                <wp:positionH relativeFrom="column">
                  <wp:posOffset>6105525</wp:posOffset>
                </wp:positionH>
                <wp:positionV relativeFrom="paragraph">
                  <wp:posOffset>313055</wp:posOffset>
                </wp:positionV>
                <wp:extent cx="1216025" cy="476250"/>
                <wp:effectExtent l="0" t="0" r="22225" b="19050"/>
                <wp:wrapNone/>
                <wp:docPr id="39" name="Округлений прямокутник 39"/>
                <wp:cNvGraphicFramePr/>
                <a:graphic xmlns:a="http://schemas.openxmlformats.org/drawingml/2006/main">
                  <a:graphicData uri="http://schemas.microsoft.com/office/word/2010/wordprocessingShape">
                    <wps:wsp>
                      <wps:cNvSpPr/>
                      <wps:spPr>
                        <a:xfrm>
                          <a:off x="0" y="0"/>
                          <a:ext cx="1216025" cy="476250"/>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4B0DA049" w14:textId="6C63E4F8" w:rsidR="006003D9" w:rsidRDefault="006003D9" w:rsidP="00924EB1">
                            <w:pPr>
                              <w:jc w:val="center"/>
                            </w:pPr>
                            <w:r w:rsidRPr="007E643B">
                              <w:rPr>
                                <w:sz w:val="16"/>
                                <w:szCs w:val="16"/>
                              </w:rPr>
                              <w:t>Фізіологія рухової</w:t>
                            </w:r>
                            <w:r>
                              <w:rPr>
                                <w:sz w:val="16"/>
                                <w:szCs w:val="16"/>
                              </w:rPr>
                              <w:t xml:space="preserve"> </w:t>
                            </w:r>
                            <w:r w:rsidRPr="007E643B">
                              <w:rPr>
                                <w:sz w:val="16"/>
                                <w:szCs w:val="16"/>
                              </w:rPr>
                              <w:t>активності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EA09563" id="Округлений прямокутник 39" o:spid="_x0000_s1047" style="position:absolute;margin-left:480.75pt;margin-top:24.65pt;width:95.75pt;height:37.5pt;z-index:251576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" fillcolor="#a8b7df" strokecolor="#4472c4" strokeweight=".5pt">
                <v:fill color2="#879ed7" rotate="t" colors="0 #a8b7df;.5 #9aabd9;1 #879ed7" focus="100%" type="gradient">
                  <o:fill v:ext="view" type="gradientUnscaled"/>
                </v:fill>
                <v:stroke joinstyle="miter"/>
                <v:textbox>
                  <w:txbxContent>
                    <w:p w14:paraId="4B0DA049" w14:textId="6C63E4F8" w:rsidR="006003D9" w:rsidRDefault="006003D9" w:rsidP="00924EB1">
                      <w:pPr>
                        <w:jc w:val="center"/>
                      </w:pPr>
                      <w:r w:rsidRPr="007E643B">
                        <w:rPr>
                          <w:sz w:val="16"/>
                          <w:szCs w:val="16"/>
                        </w:rPr>
                        <w:t>Фізіологія рухової</w:t>
                      </w:r>
                      <w:r>
                        <w:rPr>
                          <w:sz w:val="16"/>
                          <w:szCs w:val="16"/>
                        </w:rPr>
                        <w:t xml:space="preserve"> </w:t>
                      </w:r>
                      <w:r w:rsidRPr="007E643B">
                        <w:rPr>
                          <w:sz w:val="16"/>
                          <w:szCs w:val="16"/>
                        </w:rPr>
                        <w:t>активності</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557376" behindDoc="0" locked="0" layoutInCell="1" allowOverlap="1" wp14:anchorId="24EBA7C1" wp14:editId="24EEC416">
                <wp:simplePos x="0" y="0"/>
                <wp:positionH relativeFrom="column">
                  <wp:posOffset>3431540</wp:posOffset>
                </wp:positionH>
                <wp:positionV relativeFrom="paragraph">
                  <wp:posOffset>284480</wp:posOffset>
                </wp:positionV>
                <wp:extent cx="1216025" cy="676275"/>
                <wp:effectExtent l="0" t="0" r="22225" b="28575"/>
                <wp:wrapNone/>
                <wp:docPr id="38" name="Округлений прямокутник 38"/>
                <wp:cNvGraphicFramePr/>
                <a:graphic xmlns:a="http://schemas.openxmlformats.org/drawingml/2006/main">
                  <a:graphicData uri="http://schemas.microsoft.com/office/word/2010/wordprocessingShape">
                    <wps:wsp>
                      <wps:cNvSpPr/>
                      <wps:spPr>
                        <a:xfrm>
                          <a:off x="0" y="0"/>
                          <a:ext cx="1216025" cy="67627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339EF78A" w14:textId="77777777" w:rsidR="006003D9" w:rsidRPr="00BF60B0" w:rsidRDefault="006003D9" w:rsidP="00DF5D7F">
                            <w:pPr>
                              <w:jc w:val="center"/>
                              <w:rPr>
                                <w:sz w:val="16"/>
                                <w:szCs w:val="16"/>
                              </w:rPr>
                            </w:pPr>
                            <w:r w:rsidRPr="007E643B">
                              <w:rPr>
                                <w:sz w:val="16"/>
                                <w:szCs w:val="16"/>
                              </w:rPr>
                              <w:t>Науково доказова практична діяльність у терапії та реабілітації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4EBA7C1" id="Округлений прямокутник 38" o:spid="_x0000_s1048" style="position:absolute;margin-left:270.2pt;margin-top:22.4pt;width:95.75pt;height:53.25pt;z-index:25155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" fillcolor="#a8b7df" strokecolor="#4472c4" strokeweight=".5pt">
                <v:fill color2="#879ed7" rotate="t" colors="0 #a8b7df;.5 #9aabd9;1 #879ed7" focus="100%" type="gradient">
                  <o:fill v:ext="view" type="gradientUnscaled"/>
                </v:fill>
                <v:stroke joinstyle="miter"/>
                <v:textbox>
                  <w:txbxContent>
                    <w:p w14:paraId="339EF78A" w14:textId="77777777" w:rsidR="006003D9" w:rsidRPr="00BF60B0" w:rsidRDefault="006003D9" w:rsidP="00DF5D7F">
                      <w:pPr>
                        <w:jc w:val="center"/>
                        <w:rPr>
                          <w:sz w:val="16"/>
                          <w:szCs w:val="16"/>
                        </w:rPr>
                      </w:pPr>
                      <w:r w:rsidRPr="007E643B">
                        <w:rPr>
                          <w:sz w:val="16"/>
                          <w:szCs w:val="16"/>
                        </w:rPr>
                        <w:t>Науково доказова практична діяльність у терапії та реабілітації</w:t>
                      </w:r>
                    </w:p>
                  </w:txbxContent>
                </v:textbox>
              </v:roundrect>
            </w:pict>
          </mc:Fallback>
        </mc:AlternateContent>
      </w:r>
      <w:r w:rsidR="00965D6C" w:rsidRPr="00D319B8">
        <w:rPr>
          <w:rFonts w:ascii="Times New Roman" w:hAnsi="Times New Roman" w:cs="Times New Roman"/>
          <w:noProof/>
          <w:sz w:val="28"/>
          <w:szCs w:val="28"/>
          <w:lang w:eastAsia="uk-UA"/>
        </w:rPr>
        <mc:AlternateContent>
          <mc:Choice Requires="wps">
            <w:drawing>
              <wp:anchor distT="0" distB="0" distL="114300" distR="114300" simplePos="0" relativeHeight="251499008" behindDoc="0" locked="0" layoutInCell="1" allowOverlap="1" wp14:anchorId="08621829" wp14:editId="15131268">
                <wp:simplePos x="0" y="0"/>
                <wp:positionH relativeFrom="column">
                  <wp:posOffset>2139950</wp:posOffset>
                </wp:positionH>
                <wp:positionV relativeFrom="paragraph">
                  <wp:posOffset>314960</wp:posOffset>
                </wp:positionV>
                <wp:extent cx="1216025" cy="409575"/>
                <wp:effectExtent l="0" t="0" r="22225" b="28575"/>
                <wp:wrapNone/>
                <wp:docPr id="34" name="Округлений прямокутник 34"/>
                <wp:cNvGraphicFramePr/>
                <a:graphic xmlns:a="http://schemas.openxmlformats.org/drawingml/2006/main">
                  <a:graphicData uri="http://schemas.microsoft.com/office/word/2010/wordprocessingShape">
                    <wps:wsp>
                      <wps:cNvSpPr/>
                      <wps:spPr>
                        <a:xfrm>
                          <a:off x="0" y="0"/>
                          <a:ext cx="1216025" cy="40957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764797FF" w14:textId="77777777" w:rsidR="006003D9" w:rsidRPr="00BF60B0" w:rsidRDefault="006003D9" w:rsidP="00DF5D7F">
                            <w:pPr>
                              <w:jc w:val="center"/>
                              <w:rPr>
                                <w:sz w:val="16"/>
                                <w:szCs w:val="16"/>
                              </w:rPr>
                            </w:pPr>
                            <w:r w:rsidRPr="00BF60B0">
                              <w:rPr>
                                <w:sz w:val="16"/>
                                <w:szCs w:val="16"/>
                              </w:rPr>
                              <w:t xml:space="preserve">Біомеханіка та клінічна </w:t>
                            </w:r>
                            <w:r w:rsidRPr="00BF60B0">
                              <w:rPr>
                                <w:sz w:val="16"/>
                                <w:szCs w:val="16"/>
                              </w:rPr>
                              <w:t>кінезіологія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8621829" id="Округлений прямокутник 34" o:spid="_x0000_s1049" style="position:absolute;margin-left:168.5pt;margin-top:24.8pt;width:95.75pt;height:32.25pt;z-index:251499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" fillcolor="#a8b7df" strokecolor="#4472c4" strokeweight=".5pt">
                <v:fill color2="#879ed7" rotate="t" colors="0 #a8b7df;.5 #9aabd9;1 #879ed7" focus="100%" type="gradient">
                  <o:fill v:ext="view" type="gradientUnscaled"/>
                </v:fill>
                <v:stroke joinstyle="miter"/>
                <v:textbox>
                  <w:txbxContent>
                    <w:p w14:paraId="764797FF" w14:textId="77777777" w:rsidR="006003D9" w:rsidRPr="00BF60B0" w:rsidRDefault="006003D9" w:rsidP="00DF5D7F">
                      <w:pPr>
                        <w:jc w:val="center"/>
                        <w:rPr>
                          <w:sz w:val="16"/>
                          <w:szCs w:val="16"/>
                        </w:rPr>
                      </w:pPr>
                      <w:r w:rsidRPr="00BF60B0">
                        <w:rPr>
                          <w:sz w:val="16"/>
                          <w:szCs w:val="16"/>
                        </w:rPr>
                        <w:t xml:space="preserve">Біомеханіка та клінічна </w:t>
                      </w:r>
                      <w:r w:rsidRPr="00BF60B0">
                        <w:rPr>
                          <w:sz w:val="16"/>
                          <w:szCs w:val="16"/>
                        </w:rPr>
                        <w:t>кінезіологія</w:t>
                      </w:r>
                    </w:p>
                  </w:txbxContent>
                </v:textbox>
              </v:roundrect>
            </w:pict>
          </mc:Fallback>
        </mc:AlternateContent>
      </w:r>
      <w:r w:rsidR="00965D6C" w:rsidRPr="00D319B8">
        <w:rPr>
          <w:rFonts w:ascii="Times New Roman" w:hAnsi="Times New Roman" w:cs="Times New Roman"/>
          <w:noProof/>
          <w:sz w:val="28"/>
          <w:szCs w:val="28"/>
          <w:lang w:eastAsia="uk-UA"/>
        </w:rPr>
        <mc:AlternateContent>
          <mc:Choice Requires="wps">
            <w:drawing>
              <wp:anchor distT="0" distB="0" distL="114300" distR="114300" simplePos="0" relativeHeight="252020224" behindDoc="0" locked="0" layoutInCell="1" allowOverlap="1" wp14:anchorId="273D7A78" wp14:editId="681F9867">
                <wp:simplePos x="0" y="0"/>
                <wp:positionH relativeFrom="column">
                  <wp:posOffset>-461010</wp:posOffset>
                </wp:positionH>
                <wp:positionV relativeFrom="paragraph">
                  <wp:posOffset>362585</wp:posOffset>
                </wp:positionV>
                <wp:extent cx="2421255" cy="285750"/>
                <wp:effectExtent l="0" t="0" r="17145" b="19050"/>
                <wp:wrapNone/>
                <wp:docPr id="1656054213" name="Округлений прямокутник 14"/>
                <wp:cNvGraphicFramePr/>
                <a:graphic xmlns:a="http://schemas.openxmlformats.org/drawingml/2006/main">
                  <a:graphicData uri="http://schemas.microsoft.com/office/word/2010/wordprocessingShape">
                    <wps:wsp>
                      <wps:cNvSpPr/>
                      <wps:spPr>
                        <a:xfrm>
                          <a:off x="0" y="0"/>
                          <a:ext cx="2421255" cy="285750"/>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38FFD739" w14:textId="49F07F3F" w:rsidR="006003D9" w:rsidRPr="00965D6C" w:rsidRDefault="006003D9" w:rsidP="00965D6C">
                            <w:pPr>
                              <w:jc w:val="center"/>
                              <w:rPr>
                                <w:sz w:val="20"/>
                                <w:szCs w:val="20"/>
                              </w:rPr>
                            </w:pPr>
                            <w:r w:rsidRPr="00965D6C">
                              <w:rPr>
                                <w:sz w:val="20"/>
                                <w:szCs w:val="20"/>
                              </w:rPr>
                              <w:t>Основи національного спротиву</w:t>
                            </w:r>
                          </w:p>
                          <w:p w14:paraId="487B48A3" w14:textId="539FEACF" w:rsidR="006003D9" w:rsidRPr="002911C4" w:rsidRDefault="006003D9" w:rsidP="00965D6C">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3D7A78" id="_x0000_s1050" style="position:absolute;margin-left:-36.3pt;margin-top:28.55pt;width:190.65pt;height:22.5pt;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" fillcolor="#f7bda4" strokecolor="#ed7d31" strokeweight=".5pt">
                <v:fill color2="#f8a581" rotate="t" colors="0 #f7bda4;.5 #f5b195;1 #f8a581" focus="100%" type="gradient">
                  <o:fill v:ext="view" type="gradientUnscaled"/>
                </v:fill>
                <v:stroke joinstyle="miter"/>
                <v:textbox>
                  <w:txbxContent>
                    <w:p w14:paraId="38FFD739" w14:textId="49F07F3F" w:rsidR="006003D9" w:rsidRPr="00965D6C" w:rsidRDefault="006003D9" w:rsidP="00965D6C">
                      <w:pPr>
                        <w:jc w:val="center"/>
                        <w:rPr>
                          <w:sz w:val="20"/>
                          <w:szCs w:val="20"/>
                        </w:rPr>
                      </w:pPr>
                      <w:r w:rsidRPr="00965D6C">
                        <w:rPr>
                          <w:sz w:val="20"/>
                          <w:szCs w:val="20"/>
                        </w:rPr>
                        <w:t>Основи національного спротиву</w:t>
                      </w:r>
                    </w:p>
                    <w:p w14:paraId="487B48A3" w14:textId="539FEACF" w:rsidR="006003D9" w:rsidRPr="002911C4" w:rsidRDefault="006003D9" w:rsidP="00965D6C">
                      <w:pPr>
                        <w:spacing w:after="0" w:line="240" w:lineRule="auto"/>
                        <w:jc w:val="center"/>
                      </w:pPr>
                    </w:p>
                  </w:txbxContent>
                </v:textbox>
              </v:roundrect>
            </w:pict>
          </mc:Fallback>
        </mc:AlternateContent>
      </w:r>
      <w:r w:rsidR="00E16C41" w:rsidRPr="00D319B8">
        <w:rPr>
          <w:rFonts w:ascii="Times New Roman" w:hAnsi="Times New Roman" w:cs="Times New Roman"/>
          <w:noProof/>
          <w:sz w:val="28"/>
          <w:szCs w:val="28"/>
          <w:lang w:eastAsia="uk-UA"/>
        </w:rPr>
        <mc:AlternateContent>
          <mc:Choice Requires="wps">
            <w:drawing>
              <wp:anchor distT="0" distB="0" distL="114300" distR="114300" simplePos="0" relativeHeight="251648512" behindDoc="0" locked="0" layoutInCell="1" allowOverlap="1" wp14:anchorId="638550FD" wp14:editId="6DBE8832">
                <wp:simplePos x="0" y="0"/>
                <wp:positionH relativeFrom="column">
                  <wp:posOffset>7338060</wp:posOffset>
                </wp:positionH>
                <wp:positionV relativeFrom="paragraph">
                  <wp:posOffset>284480</wp:posOffset>
                </wp:positionV>
                <wp:extent cx="1187450" cy="285750"/>
                <wp:effectExtent l="0" t="0" r="12700" b="19050"/>
                <wp:wrapNone/>
                <wp:docPr id="44" name="Округлений прямокутник 44"/>
                <wp:cNvGraphicFramePr/>
                <a:graphic xmlns:a="http://schemas.openxmlformats.org/drawingml/2006/main">
                  <a:graphicData uri="http://schemas.microsoft.com/office/word/2010/wordprocessingShape">
                    <wps:wsp>
                      <wps:cNvSpPr/>
                      <wps:spPr>
                        <a:xfrm>
                          <a:off x="0" y="0"/>
                          <a:ext cx="1187450" cy="285750"/>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600C50B8" w14:textId="77777777" w:rsidR="006003D9" w:rsidRPr="00BF60B0" w:rsidRDefault="006003D9" w:rsidP="00DF5D7F">
                            <w:pPr>
                              <w:jc w:val="center"/>
                              <w:rPr>
                                <w:sz w:val="16"/>
                                <w:szCs w:val="16"/>
                              </w:rPr>
                            </w:pPr>
                            <w:r w:rsidRPr="007E643B">
                              <w:rPr>
                                <w:sz w:val="16"/>
                                <w:szCs w:val="16"/>
                              </w:rPr>
                              <w:t>Терапевтичні вправи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8550FD" id="Округлений прямокутник 44" o:spid="_x0000_s1051" style="position:absolute;margin-left:577.8pt;margin-top:22.4pt;width:93.5pt;height:2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" fillcolor="#a8b7df" strokecolor="#4472c4" strokeweight=".5pt">
                <v:fill color2="#879ed7" rotate="t" colors="0 #a8b7df;.5 #9aabd9;1 #879ed7" focus="100%" type="gradient">
                  <o:fill v:ext="view" type="gradientUnscaled"/>
                </v:fill>
                <v:stroke joinstyle="miter"/>
                <v:textbox>
                  <w:txbxContent>
                    <w:p w14:paraId="600C50B8" w14:textId="77777777" w:rsidR="006003D9" w:rsidRPr="00BF60B0" w:rsidRDefault="006003D9" w:rsidP="00DF5D7F">
                      <w:pPr>
                        <w:jc w:val="center"/>
                        <w:rPr>
                          <w:sz w:val="16"/>
                          <w:szCs w:val="16"/>
                        </w:rPr>
                      </w:pPr>
                      <w:r w:rsidRPr="007E643B">
                        <w:rPr>
                          <w:sz w:val="16"/>
                          <w:szCs w:val="16"/>
                        </w:rPr>
                        <w:t>Терапевтичні вправи</w:t>
                      </w:r>
                    </w:p>
                  </w:txbxContent>
                </v:textbox>
              </v:roundrect>
            </w:pict>
          </mc:Fallback>
        </mc:AlternateContent>
      </w:r>
      <w:r w:rsidR="00F22E7E" w:rsidRPr="00D319B8">
        <w:rPr>
          <w:rFonts w:ascii="Times New Roman" w:hAnsi="Times New Roman" w:cs="Times New Roman"/>
          <w:noProof/>
          <w:sz w:val="28"/>
          <w:szCs w:val="28"/>
          <w:lang w:eastAsia="uk-UA"/>
        </w:rPr>
        <mc:AlternateContent>
          <mc:Choice Requires="wps">
            <w:drawing>
              <wp:anchor distT="0" distB="0" distL="114300" distR="114300" simplePos="0" relativeHeight="251422208" behindDoc="0" locked="0" layoutInCell="1" allowOverlap="1" wp14:anchorId="1136C2F9" wp14:editId="58DB02FF">
                <wp:simplePos x="0" y="0"/>
                <wp:positionH relativeFrom="column">
                  <wp:posOffset>4737735</wp:posOffset>
                </wp:positionH>
                <wp:positionV relativeFrom="paragraph">
                  <wp:posOffset>255904</wp:posOffset>
                </wp:positionV>
                <wp:extent cx="1216025" cy="676275"/>
                <wp:effectExtent l="0" t="0" r="22225" b="28575"/>
                <wp:wrapNone/>
                <wp:docPr id="22" name="Округлений прямокутник 22"/>
                <wp:cNvGraphicFramePr/>
                <a:graphic xmlns:a="http://schemas.openxmlformats.org/drawingml/2006/main">
                  <a:graphicData uri="http://schemas.microsoft.com/office/word/2010/wordprocessingShape">
                    <wps:wsp>
                      <wps:cNvSpPr/>
                      <wps:spPr>
                        <a:xfrm>
                          <a:off x="0" y="0"/>
                          <a:ext cx="1216025" cy="676275"/>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1DFDEAC7" w14:textId="77777777" w:rsidR="006003D9" w:rsidRPr="00436B98" w:rsidRDefault="006003D9" w:rsidP="00DF5D7F">
                            <w:pPr>
                              <w:jc w:val="center"/>
                              <w:rPr>
                                <w:sz w:val="16"/>
                                <w:szCs w:val="16"/>
                              </w:rPr>
                            </w:pPr>
                            <w:r w:rsidRPr="00436B98">
                              <w:rPr>
                                <w:sz w:val="16"/>
                                <w:szCs w:val="16"/>
                              </w:rPr>
                              <w:t>Права людини та верховенство права в сучасних реаліях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136C2F9" id="Округлений прямокутник 22" o:spid="_x0000_s1052" style="position:absolute;margin-left:373.05pt;margin-top:20.15pt;width:95.75pt;height:53.25pt;z-index:25142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" fillcolor="#f7bda4" strokecolor="#ed7d31" strokeweight=".5pt">
                <v:fill color2="#f8a581" rotate="t" colors="0 #f7bda4;.5 #f5b195;1 #f8a581" focus="100%" type="gradient">
                  <o:fill v:ext="view" type="gradientUnscaled"/>
                </v:fill>
                <v:stroke joinstyle="miter"/>
                <v:textbox>
                  <w:txbxContent>
                    <w:p w14:paraId="1DFDEAC7" w14:textId="77777777" w:rsidR="006003D9" w:rsidRPr="00436B98" w:rsidRDefault="006003D9" w:rsidP="00DF5D7F">
                      <w:pPr>
                        <w:jc w:val="center"/>
                        <w:rPr>
                          <w:sz w:val="16"/>
                          <w:szCs w:val="16"/>
                        </w:rPr>
                      </w:pPr>
                      <w:r w:rsidRPr="00436B98">
                        <w:rPr>
                          <w:sz w:val="16"/>
                          <w:szCs w:val="16"/>
                        </w:rPr>
                        <w:t>Права людини та верховенство права в сучасних реаліях</w:t>
                      </w:r>
                    </w:p>
                  </w:txbxContent>
                </v:textbox>
              </v:roundrect>
            </w:pict>
          </mc:Fallback>
        </mc:AlternateContent>
      </w:r>
    </w:p>
    <w:p w14:paraId="34E52F01" w14:textId="6263F07E" w:rsidR="00DF5D7F" w:rsidRPr="00D319B8" w:rsidRDefault="00406681"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980288" behindDoc="0" locked="0" layoutInCell="1" allowOverlap="1" wp14:anchorId="7C7940B1" wp14:editId="25AD7E7E">
                <wp:simplePos x="0" y="0"/>
                <wp:positionH relativeFrom="column">
                  <wp:posOffset>8679815</wp:posOffset>
                </wp:positionH>
                <wp:positionV relativeFrom="paragraph">
                  <wp:posOffset>38735</wp:posOffset>
                </wp:positionV>
                <wp:extent cx="1162050" cy="981075"/>
                <wp:effectExtent l="0" t="0" r="19050" b="28575"/>
                <wp:wrapNone/>
                <wp:docPr id="179" name="Округлений прямокутник 39"/>
                <wp:cNvGraphicFramePr/>
                <a:graphic xmlns:a="http://schemas.openxmlformats.org/drawingml/2006/main">
                  <a:graphicData uri="http://schemas.microsoft.com/office/word/2010/wordprocessingShape">
                    <wps:wsp>
                      <wps:cNvSpPr/>
                      <wps:spPr>
                        <a:xfrm>
                          <a:off x="0" y="0"/>
                          <a:ext cx="1162050" cy="98107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5DE46740" w14:textId="0031D1F8" w:rsidR="006003D9" w:rsidRPr="00BF60B0" w:rsidRDefault="006003D9" w:rsidP="00DF5D7F">
                            <w:pPr>
                              <w:jc w:val="center"/>
                              <w:rPr>
                                <w:sz w:val="16"/>
                                <w:szCs w:val="16"/>
                              </w:rPr>
                            </w:pPr>
                            <w:r w:rsidRPr="003F3245">
                              <w:rPr>
                                <w:sz w:val="16"/>
                                <w:szCs w:val="16"/>
                              </w:rPr>
                              <w:t>Клінічний реабілітаційний менеджмент при захворюваннях нервової 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7940B1" id="_x0000_s1053" style="position:absolute;margin-left:683.45pt;margin-top:3.05pt;width:91.5pt;height:77.25pt;z-index:25198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" fillcolor="#a8b7df" strokecolor="#4472c4" strokeweight=".5pt">
                <v:fill color2="#879ed7" rotate="t" colors="0 #a8b7df;.5 #9aabd9;1 #879ed7" focus="100%" type="gradient">
                  <o:fill v:ext="view" type="gradientUnscaled"/>
                </v:fill>
                <v:stroke joinstyle="miter"/>
                <v:textbox>
                  <w:txbxContent>
                    <w:p w14:paraId="5DE46740" w14:textId="0031D1F8" w:rsidR="006003D9" w:rsidRPr="00BF60B0" w:rsidRDefault="006003D9" w:rsidP="00DF5D7F">
                      <w:pPr>
                        <w:jc w:val="center"/>
                        <w:rPr>
                          <w:sz w:val="16"/>
                          <w:szCs w:val="16"/>
                        </w:rPr>
                      </w:pPr>
                      <w:r w:rsidRPr="003F3245">
                        <w:rPr>
                          <w:sz w:val="16"/>
                          <w:szCs w:val="16"/>
                        </w:rPr>
                        <w:t>Клінічний реабілітаційний менеджмент при захворюваннях нервової системи</w:t>
                      </w:r>
                    </w:p>
                  </w:txbxContent>
                </v:textbox>
              </v:roundrect>
            </w:pict>
          </mc:Fallback>
        </mc:AlternateContent>
      </w:r>
    </w:p>
    <w:p w14:paraId="574907E3" w14:textId="094C9EAC" w:rsidR="00DF5D7F" w:rsidRPr="00D319B8" w:rsidRDefault="00406681"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891200" behindDoc="0" locked="0" layoutInCell="1" allowOverlap="1" wp14:anchorId="1D12A190" wp14:editId="0417A6DD">
                <wp:simplePos x="0" y="0"/>
                <wp:positionH relativeFrom="column">
                  <wp:posOffset>6101715</wp:posOffset>
                </wp:positionH>
                <wp:positionV relativeFrom="paragraph">
                  <wp:posOffset>256540</wp:posOffset>
                </wp:positionV>
                <wp:extent cx="1216025" cy="695325"/>
                <wp:effectExtent l="0" t="0" r="22225" b="28575"/>
                <wp:wrapNone/>
                <wp:docPr id="169" name="Округлений прямокутник 39"/>
                <wp:cNvGraphicFramePr/>
                <a:graphic xmlns:a="http://schemas.openxmlformats.org/drawingml/2006/main">
                  <a:graphicData uri="http://schemas.microsoft.com/office/word/2010/wordprocessingShape">
                    <wps:wsp>
                      <wps:cNvSpPr/>
                      <wps:spPr>
                        <a:xfrm>
                          <a:off x="0" y="0"/>
                          <a:ext cx="1216025" cy="69532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288B993F" w14:textId="77777777" w:rsidR="006003D9" w:rsidRPr="00BF60B0" w:rsidRDefault="006003D9" w:rsidP="00DF5D7F">
                            <w:pPr>
                              <w:jc w:val="center"/>
                              <w:rPr>
                                <w:sz w:val="16"/>
                                <w:szCs w:val="16"/>
                              </w:rPr>
                            </w:pPr>
                            <w:r w:rsidRPr="007E643B">
                              <w:rPr>
                                <w:sz w:val="16"/>
                                <w:szCs w:val="16"/>
                              </w:rPr>
                              <w:t>Технічні засоби та правила переміщення у терапії та реабілітації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D12A190" id="_x0000_s1054" style="position:absolute;margin-left:480.45pt;margin-top:20.2pt;width:95.75pt;height:54.75pt;z-index:251891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" fillcolor="#a8b7df" strokecolor="#4472c4" strokeweight=".5pt">
                <v:fill color2="#879ed7" rotate="t" colors="0 #a8b7df;.5 #9aabd9;1 #879ed7" focus="100%" type="gradient">
                  <o:fill v:ext="view" type="gradientUnscaled"/>
                </v:fill>
                <v:stroke joinstyle="miter"/>
                <v:textbox>
                  <w:txbxContent>
                    <w:p w14:paraId="288B993F" w14:textId="77777777" w:rsidR="006003D9" w:rsidRPr="00BF60B0" w:rsidRDefault="006003D9" w:rsidP="00DF5D7F">
                      <w:pPr>
                        <w:jc w:val="center"/>
                        <w:rPr>
                          <w:sz w:val="16"/>
                          <w:szCs w:val="16"/>
                        </w:rPr>
                      </w:pPr>
                      <w:r w:rsidRPr="007E643B">
                        <w:rPr>
                          <w:sz w:val="16"/>
                          <w:szCs w:val="16"/>
                        </w:rPr>
                        <w:t>Технічні засоби та правила переміщення у терапії та реабілітації</w:t>
                      </w:r>
                    </w:p>
                  </w:txbxContent>
                </v:textbox>
              </v:roundrect>
            </w:pict>
          </mc:Fallback>
        </mc:AlternateContent>
      </w:r>
      <w:r w:rsidR="00965D6C" w:rsidRPr="00D319B8">
        <w:rPr>
          <w:rFonts w:ascii="Times New Roman" w:hAnsi="Times New Roman" w:cs="Times New Roman"/>
          <w:noProof/>
          <w:sz w:val="28"/>
          <w:szCs w:val="28"/>
          <w:lang w:eastAsia="uk-UA"/>
        </w:rPr>
        <mc:AlternateContent>
          <mc:Choice Requires="wps">
            <w:drawing>
              <wp:anchor distT="0" distB="0" distL="114300" distR="114300" simplePos="0" relativeHeight="251803136" behindDoc="0" locked="0" layoutInCell="1" allowOverlap="1" wp14:anchorId="3A8F6345" wp14:editId="2D981F7D">
                <wp:simplePos x="0" y="0"/>
                <wp:positionH relativeFrom="column">
                  <wp:posOffset>2151380</wp:posOffset>
                </wp:positionH>
                <wp:positionV relativeFrom="paragraph">
                  <wp:posOffset>234315</wp:posOffset>
                </wp:positionV>
                <wp:extent cx="1200150" cy="819150"/>
                <wp:effectExtent l="0" t="0" r="19050" b="19050"/>
                <wp:wrapNone/>
                <wp:docPr id="161" name="Округлений прямокутник 35"/>
                <wp:cNvGraphicFramePr/>
                <a:graphic xmlns:a="http://schemas.openxmlformats.org/drawingml/2006/main">
                  <a:graphicData uri="http://schemas.microsoft.com/office/word/2010/wordprocessingShape">
                    <wps:wsp>
                      <wps:cNvSpPr/>
                      <wps:spPr>
                        <a:xfrm>
                          <a:off x="0" y="0"/>
                          <a:ext cx="1200150" cy="819150"/>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7545F13C" w14:textId="44FD3C30" w:rsidR="006003D9" w:rsidRPr="00BF60B0" w:rsidRDefault="006003D9" w:rsidP="00DF5D7F">
                            <w:pPr>
                              <w:jc w:val="center"/>
                              <w:rPr>
                                <w:sz w:val="16"/>
                                <w:szCs w:val="16"/>
                              </w:rPr>
                            </w:pPr>
                            <w:r w:rsidRPr="00E44F47">
                              <w:rPr>
                                <w:sz w:val="16"/>
                                <w:szCs w:val="16"/>
                              </w:rPr>
                              <w:t>Основи терапії та реабілітації (при захворюваннях серцево-судинної та дихальної систем)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8F6345" id="Округлений прямокутник 35" o:spid="_x0000_s1055" style="position:absolute;margin-left:169.4pt;margin-top:18.45pt;width:94.5pt;height:64.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" fillcolor="#a8b7df" strokecolor="#4472c4" strokeweight=".5pt">
                <v:fill color2="#879ed7" rotate="t" colors="0 #a8b7df;.5 #9aabd9;1 #879ed7" focus="100%" type="gradient">
                  <o:fill v:ext="view" type="gradientUnscaled"/>
                </v:fill>
                <v:stroke joinstyle="miter"/>
                <v:textbox>
                  <w:txbxContent>
                    <w:p w14:paraId="7545F13C" w14:textId="44FD3C30" w:rsidR="006003D9" w:rsidRPr="00BF60B0" w:rsidRDefault="006003D9" w:rsidP="00DF5D7F">
                      <w:pPr>
                        <w:jc w:val="center"/>
                        <w:rPr>
                          <w:sz w:val="16"/>
                          <w:szCs w:val="16"/>
                        </w:rPr>
                      </w:pPr>
                      <w:r w:rsidRPr="00E44F47">
                        <w:rPr>
                          <w:sz w:val="16"/>
                          <w:szCs w:val="16"/>
                        </w:rPr>
                        <w:t>Основи терапії та реабілітації (при захворюваннях серцево-судинної та дихальної систем)</w:t>
                      </w:r>
                    </w:p>
                  </w:txbxContent>
                </v:textbox>
              </v:roundrect>
            </w:pict>
          </mc:Fallback>
        </mc:AlternateContent>
      </w:r>
      <w:r w:rsidR="00E16C41" w:rsidRPr="00D319B8">
        <w:rPr>
          <w:rFonts w:ascii="Times New Roman" w:hAnsi="Times New Roman" w:cs="Times New Roman"/>
          <w:noProof/>
          <w:sz w:val="28"/>
          <w:szCs w:val="28"/>
          <w:lang w:eastAsia="uk-UA"/>
        </w:rPr>
        <mc:AlternateContent>
          <mc:Choice Requires="wps">
            <w:drawing>
              <wp:anchor distT="0" distB="0" distL="114300" distR="114300" simplePos="0" relativeHeight="251936256" behindDoc="0" locked="0" layoutInCell="1" allowOverlap="1" wp14:anchorId="472D68EC" wp14:editId="00C95168">
                <wp:simplePos x="0" y="0"/>
                <wp:positionH relativeFrom="column">
                  <wp:posOffset>7347585</wp:posOffset>
                </wp:positionH>
                <wp:positionV relativeFrom="paragraph">
                  <wp:posOffset>49529</wp:posOffset>
                </wp:positionV>
                <wp:extent cx="1187450" cy="714375"/>
                <wp:effectExtent l="0" t="0" r="12700" b="28575"/>
                <wp:wrapNone/>
                <wp:docPr id="173" name="Округлений прямокутник 44"/>
                <wp:cNvGraphicFramePr/>
                <a:graphic xmlns:a="http://schemas.openxmlformats.org/drawingml/2006/main">
                  <a:graphicData uri="http://schemas.microsoft.com/office/word/2010/wordprocessingShape">
                    <wps:wsp>
                      <wps:cNvSpPr/>
                      <wps:spPr>
                        <a:xfrm>
                          <a:off x="0" y="0"/>
                          <a:ext cx="1187450" cy="71437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2704155F" w14:textId="3E547508" w:rsidR="006003D9" w:rsidRPr="00BF60B0" w:rsidRDefault="006003D9" w:rsidP="00DF5D7F">
                            <w:pPr>
                              <w:jc w:val="center"/>
                              <w:rPr>
                                <w:sz w:val="16"/>
                                <w:szCs w:val="16"/>
                              </w:rPr>
                            </w:pPr>
                            <w:r w:rsidRPr="00E16C41">
                              <w:rPr>
                                <w:sz w:val="16"/>
                                <w:szCs w:val="16"/>
                              </w:rPr>
                              <w:t>Медична документація в реабілітаційних закладах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2D68EC" id="_x0000_s1056" style="position:absolute;margin-left:578.55pt;margin-top:3.9pt;width:93.5pt;height:56.25pt;z-index:2519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" fillcolor="#a8b7df" strokecolor="#4472c4" strokeweight=".5pt">
                <v:fill color2="#879ed7" rotate="t" colors="0 #a8b7df;.5 #9aabd9;1 #879ed7" focus="100%" type="gradient">
                  <o:fill v:ext="view" type="gradientUnscaled"/>
                </v:fill>
                <v:stroke joinstyle="miter"/>
                <v:textbox>
                  <w:txbxContent>
                    <w:p w14:paraId="2704155F" w14:textId="3E547508" w:rsidR="006003D9" w:rsidRPr="00BF60B0" w:rsidRDefault="006003D9" w:rsidP="00DF5D7F">
                      <w:pPr>
                        <w:jc w:val="center"/>
                        <w:rPr>
                          <w:sz w:val="16"/>
                          <w:szCs w:val="16"/>
                        </w:rPr>
                      </w:pPr>
                      <w:r w:rsidRPr="00E16C41">
                        <w:rPr>
                          <w:sz w:val="16"/>
                          <w:szCs w:val="16"/>
                        </w:rPr>
                        <w:t>Медична документація в реабілітаційних закладах</w:t>
                      </w:r>
                    </w:p>
                  </w:txbxContent>
                </v:textbox>
              </v:roundrect>
            </w:pict>
          </mc:Fallback>
        </mc:AlternateContent>
      </w:r>
    </w:p>
    <w:p w14:paraId="27C07718" w14:textId="3169F0CB" w:rsidR="00DF5D7F" w:rsidRPr="00D319B8" w:rsidRDefault="00406681"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872768" behindDoc="0" locked="0" layoutInCell="1" allowOverlap="1" wp14:anchorId="2657E0B6" wp14:editId="615539D5">
                <wp:simplePos x="0" y="0"/>
                <wp:positionH relativeFrom="column">
                  <wp:posOffset>4739005</wp:posOffset>
                </wp:positionH>
                <wp:positionV relativeFrom="paragraph">
                  <wp:posOffset>38100</wp:posOffset>
                </wp:positionV>
                <wp:extent cx="1276985" cy="1036320"/>
                <wp:effectExtent l="0" t="0" r="18415" b="11430"/>
                <wp:wrapNone/>
                <wp:docPr id="168" name="Округлений прямокутник 39"/>
                <wp:cNvGraphicFramePr/>
                <a:graphic xmlns:a="http://schemas.openxmlformats.org/drawingml/2006/main">
                  <a:graphicData uri="http://schemas.microsoft.com/office/word/2010/wordprocessingShape">
                    <wps:wsp>
                      <wps:cNvSpPr/>
                      <wps:spPr>
                        <a:xfrm>
                          <a:off x="0" y="0"/>
                          <a:ext cx="1276985" cy="1036320"/>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07352125" w14:textId="18093830" w:rsidR="006003D9" w:rsidRPr="00BF60B0" w:rsidRDefault="006003D9" w:rsidP="00DF5D7F">
                            <w:pPr>
                              <w:jc w:val="center"/>
                              <w:rPr>
                                <w:sz w:val="16"/>
                                <w:szCs w:val="16"/>
                              </w:rPr>
                            </w:pPr>
                            <w:r w:rsidRPr="00F22E7E">
                              <w:rPr>
                                <w:sz w:val="16"/>
                                <w:szCs w:val="16"/>
                              </w:rPr>
                              <w:t>Клінічний реабілітаційний менеджмент при захворюваннях серцево-судинної 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57E0B6" id="_x0000_s1057" style="position:absolute;margin-left:373.15pt;margin-top:3pt;width:100.55pt;height:81.6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" fillcolor="#a8b7df" strokecolor="#4472c4" strokeweight=".5pt">
                <v:fill color2="#879ed7" rotate="t" colors="0 #a8b7df;.5 #9aabd9;1 #879ed7" focus="100%" type="gradient">
                  <o:fill v:ext="view" type="gradientUnscaled"/>
                </v:fill>
                <v:stroke joinstyle="miter"/>
                <v:textbox>
                  <w:txbxContent>
                    <w:p w14:paraId="07352125" w14:textId="18093830" w:rsidR="006003D9" w:rsidRPr="00BF60B0" w:rsidRDefault="006003D9" w:rsidP="00DF5D7F">
                      <w:pPr>
                        <w:jc w:val="center"/>
                        <w:rPr>
                          <w:sz w:val="16"/>
                          <w:szCs w:val="16"/>
                        </w:rPr>
                      </w:pPr>
                      <w:r w:rsidRPr="00F22E7E">
                        <w:rPr>
                          <w:sz w:val="16"/>
                          <w:szCs w:val="16"/>
                        </w:rPr>
                        <w:t>Клінічний реабілітаційний менеджмент при захворюваннях серцево-судинної системи</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853312" behindDoc="0" locked="0" layoutInCell="1" allowOverlap="1" wp14:anchorId="38DA138A" wp14:editId="5D077A96">
                <wp:simplePos x="0" y="0"/>
                <wp:positionH relativeFrom="column">
                  <wp:posOffset>3479165</wp:posOffset>
                </wp:positionH>
                <wp:positionV relativeFrom="paragraph">
                  <wp:posOffset>108585</wp:posOffset>
                </wp:positionV>
                <wp:extent cx="1216025" cy="990600"/>
                <wp:effectExtent l="0" t="0" r="22225" b="19050"/>
                <wp:wrapNone/>
                <wp:docPr id="167" name="Округлений прямокутник 42"/>
                <wp:cNvGraphicFramePr/>
                <a:graphic xmlns:a="http://schemas.openxmlformats.org/drawingml/2006/main">
                  <a:graphicData uri="http://schemas.microsoft.com/office/word/2010/wordprocessingShape">
                    <wps:wsp>
                      <wps:cNvSpPr/>
                      <wps:spPr>
                        <a:xfrm>
                          <a:off x="0" y="0"/>
                          <a:ext cx="1216025" cy="990600"/>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690ECE38" w14:textId="398B35E7" w:rsidR="006003D9" w:rsidRPr="00BF60B0" w:rsidRDefault="006003D9" w:rsidP="00DF5D7F">
                            <w:pPr>
                              <w:jc w:val="center"/>
                              <w:rPr>
                                <w:sz w:val="16"/>
                                <w:szCs w:val="16"/>
                              </w:rPr>
                            </w:pPr>
                            <w:r w:rsidRPr="00E44F47">
                              <w:rPr>
                                <w:sz w:val="16"/>
                                <w:szCs w:val="16"/>
                              </w:rPr>
                              <w:t>Методи обстеження і контролю в терапії та реабілітації (при захворюваннях серцево-судинної та дихальної систем)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8DA138A" id="Округлений прямокутник 42" o:spid="_x0000_s1058" style="position:absolute;margin-left:273.95pt;margin-top:8.55pt;width:95.75pt;height:78pt;z-index:251853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" fillcolor="#a8b7df" strokecolor="#4472c4" strokeweight=".5pt">
                <v:fill color2="#879ed7" rotate="t" colors="0 #a8b7df;.5 #9aabd9;1 #879ed7" focus="100%" type="gradient">
                  <o:fill v:ext="view" type="gradientUnscaled"/>
                </v:fill>
                <v:stroke joinstyle="miter"/>
                <v:textbox>
                  <w:txbxContent>
                    <w:p w14:paraId="690ECE38" w14:textId="398B35E7" w:rsidR="006003D9" w:rsidRPr="00BF60B0" w:rsidRDefault="006003D9" w:rsidP="00DF5D7F">
                      <w:pPr>
                        <w:jc w:val="center"/>
                        <w:rPr>
                          <w:sz w:val="16"/>
                          <w:szCs w:val="16"/>
                        </w:rPr>
                      </w:pPr>
                      <w:r w:rsidRPr="00E44F47">
                        <w:rPr>
                          <w:sz w:val="16"/>
                          <w:szCs w:val="16"/>
                        </w:rPr>
                        <w:t>Методи обстеження і контролю в терапії та реабілітації (при захворюваннях серцево-судинної та дихальної систем)</w:t>
                      </w:r>
                    </w:p>
                  </w:txbxContent>
                </v:textbox>
              </v:roundrect>
            </w:pict>
          </mc:Fallback>
        </mc:AlternateContent>
      </w:r>
      <w:r w:rsidR="00965D6C" w:rsidRPr="00D319B8">
        <w:rPr>
          <w:rFonts w:ascii="Times New Roman" w:hAnsi="Times New Roman" w:cs="Times New Roman"/>
          <w:noProof/>
          <w:sz w:val="28"/>
          <w:szCs w:val="28"/>
          <w:lang w:eastAsia="uk-UA"/>
        </w:rPr>
        <mc:AlternateContent>
          <mc:Choice Requires="wps">
            <w:drawing>
              <wp:anchor distT="0" distB="0" distL="114300" distR="114300" simplePos="0" relativeHeight="251780608" behindDoc="0" locked="0" layoutInCell="1" allowOverlap="1" wp14:anchorId="66672A4A" wp14:editId="445A0CAE">
                <wp:simplePos x="0" y="0"/>
                <wp:positionH relativeFrom="column">
                  <wp:posOffset>842010</wp:posOffset>
                </wp:positionH>
                <wp:positionV relativeFrom="paragraph">
                  <wp:posOffset>110490</wp:posOffset>
                </wp:positionV>
                <wp:extent cx="1216025" cy="541020"/>
                <wp:effectExtent l="0" t="0" r="22225" b="11430"/>
                <wp:wrapNone/>
                <wp:docPr id="160" name="Округлений прямокутник 23"/>
                <wp:cNvGraphicFramePr/>
                <a:graphic xmlns:a="http://schemas.openxmlformats.org/drawingml/2006/main">
                  <a:graphicData uri="http://schemas.microsoft.com/office/word/2010/wordprocessingShape">
                    <wps:wsp>
                      <wps:cNvSpPr/>
                      <wps:spPr>
                        <a:xfrm>
                          <a:off x="0" y="0"/>
                          <a:ext cx="1216025" cy="541020"/>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5C334BFE" w14:textId="77777777" w:rsidR="006003D9" w:rsidRDefault="006003D9" w:rsidP="00DF5D7F">
                            <w:pPr>
                              <w:jc w:val="center"/>
                            </w:pPr>
                            <w:r>
                              <w:rPr>
                                <w:sz w:val="16"/>
                                <w:szCs w:val="16"/>
                              </w:rPr>
                              <w:t>Інклюзивне суспільство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6672A4A" id="_x0000_s1059" style="position:absolute;margin-left:66.3pt;margin-top:8.7pt;width:95.75pt;height:42.6pt;z-index:251780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" fillcolor="#f7bda4" strokecolor="#ed7d31" strokeweight=".5pt">
                <v:fill color2="#f8a581" rotate="t" colors="0 #f7bda4;.5 #f5b195;1 #f8a581" focus="100%" type="gradient">
                  <o:fill v:ext="view" type="gradientUnscaled"/>
                </v:fill>
                <v:stroke joinstyle="miter"/>
                <v:textbox>
                  <w:txbxContent>
                    <w:p w14:paraId="5C334BFE" w14:textId="77777777" w:rsidR="006003D9" w:rsidRDefault="006003D9" w:rsidP="00DF5D7F">
                      <w:pPr>
                        <w:jc w:val="center"/>
                      </w:pPr>
                      <w:r>
                        <w:rPr>
                          <w:sz w:val="16"/>
                          <w:szCs w:val="16"/>
                        </w:rPr>
                        <w:t>Інклюзивне суспільство</w:t>
                      </w:r>
                    </w:p>
                  </w:txbxContent>
                </v:textbox>
              </v:roundrect>
            </w:pict>
          </mc:Fallback>
        </mc:AlternateContent>
      </w:r>
    </w:p>
    <w:p w14:paraId="1DA58F37" w14:textId="13F8E04A" w:rsidR="00DF5D7F" w:rsidRPr="00D319B8" w:rsidRDefault="00406681"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666944" behindDoc="0" locked="0" layoutInCell="1" allowOverlap="1" wp14:anchorId="6C733BB7" wp14:editId="0653C61E">
                <wp:simplePos x="0" y="0"/>
                <wp:positionH relativeFrom="column">
                  <wp:posOffset>8795385</wp:posOffset>
                </wp:positionH>
                <wp:positionV relativeFrom="paragraph">
                  <wp:posOffset>186055</wp:posOffset>
                </wp:positionV>
                <wp:extent cx="1095375" cy="238125"/>
                <wp:effectExtent l="0" t="0" r="28575" b="28575"/>
                <wp:wrapNone/>
                <wp:docPr id="46" name="Округлений прямокутник 46"/>
                <wp:cNvGraphicFramePr/>
                <a:graphic xmlns:a="http://schemas.openxmlformats.org/drawingml/2006/main">
                  <a:graphicData uri="http://schemas.microsoft.com/office/word/2010/wordprocessingShape">
                    <wps:wsp>
                      <wps:cNvSpPr/>
                      <wps:spPr>
                        <a:xfrm>
                          <a:off x="0" y="0"/>
                          <a:ext cx="1095375" cy="23812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36F72F8F" w14:textId="77777777" w:rsidR="006003D9" w:rsidRPr="00BF60B0" w:rsidRDefault="006003D9" w:rsidP="00DF5D7F">
                            <w:pPr>
                              <w:jc w:val="center"/>
                              <w:rPr>
                                <w:sz w:val="16"/>
                                <w:szCs w:val="16"/>
                              </w:rPr>
                            </w:pPr>
                            <w:r w:rsidRPr="007E643B">
                              <w:rPr>
                                <w:sz w:val="16"/>
                                <w:szCs w:val="16"/>
                              </w:rPr>
                              <w:t>Клінічна психологія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733BB7" id="Округлений прямокутник 46" o:spid="_x0000_s1060" style="position:absolute;margin-left:692.55pt;margin-top:14.65pt;width:86.25pt;height:18.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" fillcolor="#a8b7df" strokecolor="#4472c4" strokeweight=".5pt">
                <v:fill color2="#879ed7" rotate="t" colors="0 #a8b7df;.5 #9aabd9;1 #879ed7" focus="100%" type="gradient">
                  <o:fill v:ext="view" type="gradientUnscaled"/>
                </v:fill>
                <v:stroke joinstyle="miter"/>
                <v:textbox>
                  <w:txbxContent>
                    <w:p w14:paraId="36F72F8F" w14:textId="77777777" w:rsidR="006003D9" w:rsidRPr="00BF60B0" w:rsidRDefault="006003D9" w:rsidP="00DF5D7F">
                      <w:pPr>
                        <w:jc w:val="center"/>
                        <w:rPr>
                          <w:sz w:val="16"/>
                          <w:szCs w:val="16"/>
                        </w:rPr>
                      </w:pPr>
                      <w:r w:rsidRPr="007E643B">
                        <w:rPr>
                          <w:sz w:val="16"/>
                          <w:szCs w:val="16"/>
                        </w:rPr>
                        <w:t>Клінічна психологія</w:t>
                      </w:r>
                    </w:p>
                  </w:txbxContent>
                </v:textbox>
              </v:roundrect>
            </w:pict>
          </mc:Fallback>
        </mc:AlternateContent>
      </w:r>
      <w:r w:rsidR="003F3245" w:rsidRPr="00D319B8">
        <w:rPr>
          <w:rFonts w:ascii="Times New Roman" w:hAnsi="Times New Roman" w:cs="Times New Roman"/>
          <w:noProof/>
          <w:sz w:val="28"/>
          <w:szCs w:val="28"/>
          <w:lang w:eastAsia="uk-UA"/>
        </w:rPr>
        <mc:AlternateContent>
          <mc:Choice Requires="wps">
            <w:drawing>
              <wp:anchor distT="0" distB="0" distL="114300" distR="114300" simplePos="0" relativeHeight="251958784" behindDoc="0" locked="0" layoutInCell="1" allowOverlap="1" wp14:anchorId="28D4BEB5" wp14:editId="78CCDB0E">
                <wp:simplePos x="0" y="0"/>
                <wp:positionH relativeFrom="column">
                  <wp:posOffset>7347585</wp:posOffset>
                </wp:positionH>
                <wp:positionV relativeFrom="paragraph">
                  <wp:posOffset>224154</wp:posOffset>
                </wp:positionV>
                <wp:extent cx="1216025" cy="981075"/>
                <wp:effectExtent l="0" t="0" r="22225" b="28575"/>
                <wp:wrapNone/>
                <wp:docPr id="176" name="Округлений прямокутник 39"/>
                <wp:cNvGraphicFramePr/>
                <a:graphic xmlns:a="http://schemas.openxmlformats.org/drawingml/2006/main">
                  <a:graphicData uri="http://schemas.microsoft.com/office/word/2010/wordprocessingShape">
                    <wps:wsp>
                      <wps:cNvSpPr/>
                      <wps:spPr>
                        <a:xfrm>
                          <a:off x="0" y="0"/>
                          <a:ext cx="1216025" cy="98107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739CD1ED" w14:textId="034B5EF2" w:rsidR="006003D9" w:rsidRPr="00BF60B0" w:rsidRDefault="006003D9" w:rsidP="00DF5D7F">
                            <w:pPr>
                              <w:jc w:val="center"/>
                              <w:rPr>
                                <w:sz w:val="16"/>
                                <w:szCs w:val="16"/>
                              </w:rPr>
                            </w:pPr>
                            <w:r w:rsidRPr="003F3245">
                              <w:rPr>
                                <w:sz w:val="16"/>
                                <w:szCs w:val="16"/>
                              </w:rPr>
                              <w:t>Клінічний реабілітаційний менеджмент при захворюваннях опорно-рухового апарату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8D4BEB5" id="_x0000_s1061" style="position:absolute;margin-left:578.55pt;margin-top:17.65pt;width:95.75pt;height:77.25pt;z-index:25195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" fillcolor="#a8b7df" strokecolor="#4472c4" strokeweight=".5pt">
                <v:fill color2="#879ed7" rotate="t" colors="0 #a8b7df;.5 #9aabd9;1 #879ed7" focus="100%" type="gradient">
                  <o:fill v:ext="view" type="gradientUnscaled"/>
                </v:fill>
                <v:stroke joinstyle="miter"/>
                <v:textbox>
                  <w:txbxContent>
                    <w:p w14:paraId="739CD1ED" w14:textId="034B5EF2" w:rsidR="006003D9" w:rsidRPr="00BF60B0" w:rsidRDefault="006003D9" w:rsidP="00DF5D7F">
                      <w:pPr>
                        <w:jc w:val="center"/>
                        <w:rPr>
                          <w:sz w:val="16"/>
                          <w:szCs w:val="16"/>
                        </w:rPr>
                      </w:pPr>
                      <w:r w:rsidRPr="003F3245">
                        <w:rPr>
                          <w:sz w:val="16"/>
                          <w:szCs w:val="16"/>
                        </w:rPr>
                        <w:t>Клінічний реабілітаційний менеджмент при захворюваннях опорно-рухового апарату</w:t>
                      </w:r>
                    </w:p>
                  </w:txbxContent>
                </v:textbox>
              </v:roundrect>
            </w:pict>
          </mc:Fallback>
        </mc:AlternateContent>
      </w:r>
    </w:p>
    <w:p w14:paraId="7373ECFF" w14:textId="64386230" w:rsidR="00DF5D7F" w:rsidRPr="00D319B8" w:rsidRDefault="00406681"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688448" behindDoc="0" locked="0" layoutInCell="1" allowOverlap="1" wp14:anchorId="7A9F6015" wp14:editId="189233BB">
                <wp:simplePos x="0" y="0"/>
                <wp:positionH relativeFrom="column">
                  <wp:posOffset>8682990</wp:posOffset>
                </wp:positionH>
                <wp:positionV relativeFrom="paragraph">
                  <wp:posOffset>283210</wp:posOffset>
                </wp:positionV>
                <wp:extent cx="1209675" cy="1114425"/>
                <wp:effectExtent l="0" t="0" r="28575" b="28575"/>
                <wp:wrapNone/>
                <wp:docPr id="47" name="Округлений прямокутник 47"/>
                <wp:cNvGraphicFramePr/>
                <a:graphic xmlns:a="http://schemas.openxmlformats.org/drawingml/2006/main">
                  <a:graphicData uri="http://schemas.microsoft.com/office/word/2010/wordprocessingShape">
                    <wps:wsp>
                      <wps:cNvSpPr/>
                      <wps:spPr>
                        <a:xfrm>
                          <a:off x="0" y="0"/>
                          <a:ext cx="1209675" cy="1114425"/>
                        </a:xfrm>
                        <a:prstGeom prst="roundRect">
                          <a:avLst>
                            <a:gd name="adj" fmla="val 18251"/>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07764A48" w14:textId="27AB7D5B" w:rsidR="006003D9" w:rsidRPr="00BF60B0" w:rsidRDefault="006003D9" w:rsidP="00DF5D7F">
                            <w:pPr>
                              <w:jc w:val="center"/>
                              <w:rPr>
                                <w:sz w:val="16"/>
                                <w:szCs w:val="16"/>
                              </w:rPr>
                            </w:pPr>
                            <w:r w:rsidRPr="00924EB1">
                              <w:rPr>
                                <w:sz w:val="16"/>
                                <w:szCs w:val="16"/>
                              </w:rPr>
                              <w:t>Педагогічні методики проведення інструктажу і навчання клієнтів та членів їхніх родин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9F6015" id="_x0000_s1062" style="position:absolute;margin-left:683.7pt;margin-top:22.3pt;width:95.25pt;height:87.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9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" fillcolor="#a8b7df" strokecolor="#4472c4" strokeweight=".5pt">
                <v:fill color2="#879ed7" rotate="t" colors="0 #a8b7df;.5 #9aabd9;1 #879ed7" focus="100%" type="gradient">
                  <o:fill v:ext="view" type="gradientUnscaled"/>
                </v:fill>
                <v:stroke joinstyle="miter"/>
                <v:textbox>
                  <w:txbxContent>
                    <w:p w14:paraId="07764A48" w14:textId="27AB7D5B" w:rsidR="006003D9" w:rsidRPr="00BF60B0" w:rsidRDefault="006003D9" w:rsidP="00DF5D7F">
                      <w:pPr>
                        <w:jc w:val="center"/>
                        <w:rPr>
                          <w:sz w:val="16"/>
                          <w:szCs w:val="16"/>
                        </w:rPr>
                      </w:pPr>
                      <w:r w:rsidRPr="00924EB1">
                        <w:rPr>
                          <w:sz w:val="16"/>
                          <w:szCs w:val="16"/>
                        </w:rPr>
                        <w:t>Педагогічні методики проведення інструктажу і навчання клієнтів та членів їхніх родин</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916800" behindDoc="0" locked="0" layoutInCell="1" allowOverlap="1" wp14:anchorId="1B1F045B" wp14:editId="7639653E">
                <wp:simplePos x="0" y="0"/>
                <wp:positionH relativeFrom="column">
                  <wp:posOffset>6101080</wp:posOffset>
                </wp:positionH>
                <wp:positionV relativeFrom="paragraph">
                  <wp:posOffset>48895</wp:posOffset>
                </wp:positionV>
                <wp:extent cx="1216025" cy="819150"/>
                <wp:effectExtent l="0" t="0" r="22225" b="19050"/>
                <wp:wrapNone/>
                <wp:docPr id="172" name="Округлений прямокутник 39"/>
                <wp:cNvGraphicFramePr/>
                <a:graphic xmlns:a="http://schemas.openxmlformats.org/drawingml/2006/main">
                  <a:graphicData uri="http://schemas.microsoft.com/office/word/2010/wordprocessingShape">
                    <wps:wsp>
                      <wps:cNvSpPr/>
                      <wps:spPr>
                        <a:xfrm>
                          <a:off x="0" y="0"/>
                          <a:ext cx="1216025" cy="819150"/>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58D6BB1B" w14:textId="3CA6736A" w:rsidR="006003D9" w:rsidRPr="00BF60B0" w:rsidRDefault="006003D9" w:rsidP="00DF5D7F">
                            <w:pPr>
                              <w:jc w:val="center"/>
                              <w:rPr>
                                <w:sz w:val="16"/>
                                <w:szCs w:val="16"/>
                              </w:rPr>
                            </w:pPr>
                            <w:r w:rsidRPr="00F22E7E">
                              <w:rPr>
                                <w:sz w:val="16"/>
                                <w:szCs w:val="16"/>
                              </w:rPr>
                              <w:t xml:space="preserve">Клінічний реабілітаційний менеджмент при захворюваннях </w:t>
                            </w:r>
                            <w:r>
                              <w:rPr>
                                <w:sz w:val="16"/>
                                <w:szCs w:val="16"/>
                              </w:rPr>
                              <w:t>дихальної</w:t>
                            </w:r>
                            <w:r w:rsidRPr="00F22E7E">
                              <w:rPr>
                                <w:sz w:val="16"/>
                                <w:szCs w:val="16"/>
                              </w:rPr>
                              <w:t xml:space="preserve"> 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B1F045B" id="_x0000_s1063" style="position:absolute;margin-left:480.4pt;margin-top:3.85pt;width:95.75pt;height:64.5pt;z-index:251916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" fillcolor="#a8b7df" strokecolor="#4472c4" strokeweight=".5pt">
                <v:fill color2="#879ed7" rotate="t" colors="0 #a8b7df;.5 #9aabd9;1 #879ed7" focus="100%" type="gradient">
                  <o:fill v:ext="view" type="gradientUnscaled"/>
                </v:fill>
                <v:stroke joinstyle="miter"/>
                <v:textbox>
                  <w:txbxContent>
                    <w:p w14:paraId="58D6BB1B" w14:textId="3CA6736A" w:rsidR="006003D9" w:rsidRPr="00BF60B0" w:rsidRDefault="006003D9" w:rsidP="00DF5D7F">
                      <w:pPr>
                        <w:jc w:val="center"/>
                        <w:rPr>
                          <w:sz w:val="16"/>
                          <w:szCs w:val="16"/>
                        </w:rPr>
                      </w:pPr>
                      <w:r w:rsidRPr="00F22E7E">
                        <w:rPr>
                          <w:sz w:val="16"/>
                          <w:szCs w:val="16"/>
                        </w:rPr>
                        <w:t xml:space="preserve">Клінічний реабілітаційний менеджмент при захворюваннях </w:t>
                      </w:r>
                      <w:r>
                        <w:rPr>
                          <w:sz w:val="16"/>
                          <w:szCs w:val="16"/>
                        </w:rPr>
                        <w:t>дихальної</w:t>
                      </w:r>
                      <w:r w:rsidRPr="00F22E7E">
                        <w:rPr>
                          <w:sz w:val="16"/>
                          <w:szCs w:val="16"/>
                        </w:rPr>
                        <w:t xml:space="preserve"> системи</w:t>
                      </w:r>
                    </w:p>
                  </w:txbxContent>
                </v:textbox>
              </v:roundrect>
            </w:pict>
          </mc:Fallback>
        </mc:AlternateContent>
      </w:r>
      <w:r w:rsidR="00965D6C" w:rsidRPr="00D319B8">
        <w:rPr>
          <w:rFonts w:ascii="Times New Roman" w:hAnsi="Times New Roman" w:cs="Times New Roman"/>
          <w:noProof/>
          <w:sz w:val="28"/>
          <w:szCs w:val="28"/>
          <w:lang w:eastAsia="uk-UA"/>
        </w:rPr>
        <mc:AlternateContent>
          <mc:Choice Requires="wps">
            <w:drawing>
              <wp:anchor distT="0" distB="0" distL="114300" distR="114300" simplePos="0" relativeHeight="251544064" behindDoc="0" locked="0" layoutInCell="1" allowOverlap="1" wp14:anchorId="3A0A29F4" wp14:editId="27A36478">
                <wp:simplePos x="0" y="0"/>
                <wp:positionH relativeFrom="column">
                  <wp:posOffset>2171065</wp:posOffset>
                </wp:positionH>
                <wp:positionV relativeFrom="paragraph">
                  <wp:posOffset>222250</wp:posOffset>
                </wp:positionV>
                <wp:extent cx="1216025" cy="403860"/>
                <wp:effectExtent l="0" t="0" r="22225" b="15240"/>
                <wp:wrapNone/>
                <wp:docPr id="37" name="Округлений прямокутник 37"/>
                <wp:cNvGraphicFramePr/>
                <a:graphic xmlns:a="http://schemas.openxmlformats.org/drawingml/2006/main">
                  <a:graphicData uri="http://schemas.microsoft.com/office/word/2010/wordprocessingShape">
                    <wps:wsp>
                      <wps:cNvSpPr/>
                      <wps:spPr>
                        <a:xfrm>
                          <a:off x="0" y="0"/>
                          <a:ext cx="1216025" cy="403860"/>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39A9739A" w14:textId="77777777" w:rsidR="006003D9" w:rsidRPr="00BF60B0" w:rsidRDefault="006003D9" w:rsidP="00DF5D7F">
                            <w:pPr>
                              <w:jc w:val="center"/>
                              <w:rPr>
                                <w:sz w:val="16"/>
                                <w:szCs w:val="16"/>
                              </w:rPr>
                            </w:pPr>
                            <w:r w:rsidRPr="007E643B">
                              <w:rPr>
                                <w:sz w:val="16"/>
                                <w:szCs w:val="16"/>
                              </w:rPr>
                              <w:t>Основи загальної та клінічної патології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A0A29F4" id="Округлений прямокутник 37" o:spid="_x0000_s1064" style="position:absolute;margin-left:170.95pt;margin-top:17.5pt;width:95.75pt;height:31.8pt;z-index:251544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" fillcolor="#a8b7df" strokecolor="#4472c4" strokeweight=".5pt">
                <v:fill color2="#879ed7" rotate="t" colors="0 #a8b7df;.5 #9aabd9;1 #879ed7" focus="100%" type="gradient">
                  <o:fill v:ext="view" type="gradientUnscaled"/>
                </v:fill>
                <v:stroke joinstyle="miter"/>
                <v:textbox>
                  <w:txbxContent>
                    <w:p w14:paraId="39A9739A" w14:textId="77777777" w:rsidR="006003D9" w:rsidRPr="00BF60B0" w:rsidRDefault="006003D9" w:rsidP="00DF5D7F">
                      <w:pPr>
                        <w:jc w:val="center"/>
                        <w:rPr>
                          <w:sz w:val="16"/>
                          <w:szCs w:val="16"/>
                        </w:rPr>
                      </w:pPr>
                      <w:r w:rsidRPr="007E643B">
                        <w:rPr>
                          <w:sz w:val="16"/>
                          <w:szCs w:val="16"/>
                        </w:rPr>
                        <w:t>Основи загальної та клінічної патології</w:t>
                      </w:r>
                    </w:p>
                  </w:txbxContent>
                </v:textbox>
              </v:roundrect>
            </w:pict>
          </mc:Fallback>
        </mc:AlternateContent>
      </w:r>
      <w:r w:rsidR="00965D6C" w:rsidRPr="00D319B8">
        <w:rPr>
          <w:rFonts w:ascii="Times New Roman" w:hAnsi="Times New Roman" w:cs="Times New Roman"/>
          <w:noProof/>
          <w:sz w:val="28"/>
          <w:szCs w:val="28"/>
          <w:lang w:eastAsia="uk-UA"/>
        </w:rPr>
        <mc:AlternateContent>
          <mc:Choice Requires="wps">
            <w:drawing>
              <wp:anchor distT="0" distB="0" distL="114300" distR="114300" simplePos="0" relativeHeight="251758080" behindDoc="0" locked="0" layoutInCell="1" allowOverlap="1" wp14:anchorId="34123AEA" wp14:editId="153B2F9B">
                <wp:simplePos x="0" y="0"/>
                <wp:positionH relativeFrom="column">
                  <wp:posOffset>883285</wp:posOffset>
                </wp:positionH>
                <wp:positionV relativeFrom="paragraph">
                  <wp:posOffset>107950</wp:posOffset>
                </wp:positionV>
                <wp:extent cx="1216025" cy="409575"/>
                <wp:effectExtent l="0" t="0" r="22225" b="28575"/>
                <wp:wrapNone/>
                <wp:docPr id="62" name="Округлений прямокутник 21"/>
                <wp:cNvGraphicFramePr/>
                <a:graphic xmlns:a="http://schemas.openxmlformats.org/drawingml/2006/main">
                  <a:graphicData uri="http://schemas.microsoft.com/office/word/2010/wordprocessingShape">
                    <wps:wsp>
                      <wps:cNvSpPr/>
                      <wps:spPr>
                        <a:xfrm>
                          <a:off x="0" y="0"/>
                          <a:ext cx="1216025" cy="409575"/>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43E84416" w14:textId="77777777" w:rsidR="006003D9" w:rsidRPr="00436B98" w:rsidRDefault="006003D9" w:rsidP="00DF5D7F">
                            <w:pPr>
                              <w:jc w:val="center"/>
                              <w:rPr>
                                <w:sz w:val="16"/>
                                <w:szCs w:val="16"/>
                              </w:rPr>
                            </w:pPr>
                            <w:r w:rsidRPr="009718C0">
                              <w:rPr>
                                <w:sz w:val="16"/>
                                <w:szCs w:val="16"/>
                              </w:rPr>
                              <w:t>Психологія спілкування</w:t>
                            </w:r>
                          </w:p>
                          <w:p w14:paraId="4088D03E" w14:textId="77777777" w:rsidR="006003D9" w:rsidRPr="009718C0" w:rsidRDefault="006003D9" w:rsidP="00DF5D7F">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4123AEA" id="_x0000_s1065" style="position:absolute;margin-left:69.55pt;margin-top:8.5pt;width:95.75pt;height:32.25pt;z-index:251758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" fillcolor="#f7bda4" strokecolor="#ed7d31" strokeweight=".5pt">
                <v:fill color2="#f8a581" rotate="t" colors="0 #f7bda4;.5 #f5b195;1 #f8a581" focus="100%" type="gradient">
                  <o:fill v:ext="view" type="gradientUnscaled"/>
                </v:fill>
                <v:stroke joinstyle="miter"/>
                <v:textbox>
                  <w:txbxContent>
                    <w:p w14:paraId="43E84416" w14:textId="77777777" w:rsidR="006003D9" w:rsidRPr="00436B98" w:rsidRDefault="006003D9" w:rsidP="00DF5D7F">
                      <w:pPr>
                        <w:jc w:val="center"/>
                        <w:rPr>
                          <w:sz w:val="16"/>
                          <w:szCs w:val="16"/>
                        </w:rPr>
                      </w:pPr>
                      <w:r w:rsidRPr="009718C0">
                        <w:rPr>
                          <w:sz w:val="16"/>
                          <w:szCs w:val="16"/>
                        </w:rPr>
                        <w:t>Психологія спілкування</w:t>
                      </w:r>
                    </w:p>
                    <w:p w14:paraId="4088D03E" w14:textId="77777777" w:rsidR="006003D9" w:rsidRPr="009718C0" w:rsidRDefault="006003D9" w:rsidP="00DF5D7F">
                      <w:pPr>
                        <w:jc w:val="center"/>
                        <w:rPr>
                          <w:sz w:val="16"/>
                          <w:szCs w:val="16"/>
                        </w:rPr>
                      </w:pPr>
                    </w:p>
                  </w:txbxContent>
                </v:textbox>
              </v:roundrect>
            </w:pict>
          </mc:Fallback>
        </mc:AlternateContent>
      </w:r>
      <w:r w:rsidR="00DF5D7F" w:rsidRPr="00D319B8">
        <w:rPr>
          <w:rFonts w:ascii="Times New Roman" w:hAnsi="Times New Roman" w:cs="Times New Roman"/>
          <w:noProof/>
          <w:sz w:val="28"/>
          <w:szCs w:val="28"/>
          <w:lang w:eastAsia="uk-UA"/>
        </w:rPr>
        <mc:AlternateContent>
          <mc:Choice Requires="wps">
            <w:drawing>
              <wp:anchor distT="0" distB="0" distL="114300" distR="114300" simplePos="0" relativeHeight="251395584" behindDoc="0" locked="0" layoutInCell="1" allowOverlap="1" wp14:anchorId="03D0C99F" wp14:editId="14887C6D">
                <wp:simplePos x="0" y="0"/>
                <wp:positionH relativeFrom="column">
                  <wp:posOffset>-434340</wp:posOffset>
                </wp:positionH>
                <wp:positionV relativeFrom="paragraph">
                  <wp:posOffset>168909</wp:posOffset>
                </wp:positionV>
                <wp:extent cx="1216025" cy="714375"/>
                <wp:effectExtent l="0" t="0" r="22225" b="28575"/>
                <wp:wrapNone/>
                <wp:docPr id="18" name="Округлений прямокутник 18"/>
                <wp:cNvGraphicFramePr/>
                <a:graphic xmlns:a="http://schemas.openxmlformats.org/drawingml/2006/main">
                  <a:graphicData uri="http://schemas.microsoft.com/office/word/2010/wordprocessingShape">
                    <wps:wsp>
                      <wps:cNvSpPr/>
                      <wps:spPr>
                        <a:xfrm>
                          <a:off x="0" y="0"/>
                          <a:ext cx="1216025" cy="714375"/>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1DC31A10" w14:textId="77777777" w:rsidR="006003D9" w:rsidRPr="00E45245" w:rsidRDefault="006003D9" w:rsidP="00DF5D7F">
                            <w:pPr>
                              <w:jc w:val="center"/>
                              <w:rPr>
                                <w:sz w:val="16"/>
                                <w:szCs w:val="16"/>
                              </w:rPr>
                            </w:pPr>
                            <w:r w:rsidRPr="00E45245">
                              <w:rPr>
                                <w:sz w:val="16"/>
                                <w:szCs w:val="16"/>
                              </w:rPr>
                              <w:t>Охорона праці, безпека життєдіяльності та цивільний захист</w:t>
                            </w:r>
                          </w:p>
                          <w:p w14:paraId="60CB95C7" w14:textId="77777777" w:rsidR="006003D9" w:rsidRPr="00E052C9" w:rsidRDefault="006003D9" w:rsidP="00DF5D7F">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3D0C99F" id="Округлений прямокутник 18" o:spid="_x0000_s1066" style="position:absolute;margin-left:-34.2pt;margin-top:13.3pt;width:95.75pt;height:56.25pt;z-index:25139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" fillcolor="#f7bda4" strokecolor="#ed7d31" strokeweight=".5pt">
                <v:fill color2="#f8a581" rotate="t" colors="0 #f7bda4;.5 #f5b195;1 #f8a581" focus="100%" type="gradient">
                  <o:fill v:ext="view" type="gradientUnscaled"/>
                </v:fill>
                <v:stroke joinstyle="miter"/>
                <v:textbox>
                  <w:txbxContent>
                    <w:p w14:paraId="1DC31A10" w14:textId="77777777" w:rsidR="006003D9" w:rsidRPr="00E45245" w:rsidRDefault="006003D9" w:rsidP="00DF5D7F">
                      <w:pPr>
                        <w:jc w:val="center"/>
                        <w:rPr>
                          <w:sz w:val="16"/>
                          <w:szCs w:val="16"/>
                        </w:rPr>
                      </w:pPr>
                      <w:r w:rsidRPr="00E45245">
                        <w:rPr>
                          <w:sz w:val="16"/>
                          <w:szCs w:val="16"/>
                        </w:rPr>
                        <w:t>Охорона праці, безпека життєдіяльності та цивільний захист</w:t>
                      </w:r>
                    </w:p>
                    <w:p w14:paraId="60CB95C7" w14:textId="77777777" w:rsidR="006003D9" w:rsidRPr="00E052C9" w:rsidRDefault="006003D9" w:rsidP="00DF5D7F">
                      <w:pPr>
                        <w:jc w:val="center"/>
                        <w:rPr>
                          <w:sz w:val="18"/>
                          <w:szCs w:val="18"/>
                        </w:rPr>
                      </w:pPr>
                    </w:p>
                  </w:txbxContent>
                </v:textbox>
              </v:roundrect>
            </w:pict>
          </mc:Fallback>
        </mc:AlternateContent>
      </w:r>
    </w:p>
    <w:p w14:paraId="4157DF6F" w14:textId="42482175" w:rsidR="00DF5D7F" w:rsidRPr="00D319B8" w:rsidRDefault="00406681"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734528" behindDoc="0" locked="0" layoutInCell="1" allowOverlap="1" wp14:anchorId="5B7ADF9C" wp14:editId="130F0900">
                <wp:simplePos x="0" y="0"/>
                <wp:positionH relativeFrom="column">
                  <wp:posOffset>3482975</wp:posOffset>
                </wp:positionH>
                <wp:positionV relativeFrom="paragraph">
                  <wp:posOffset>243205</wp:posOffset>
                </wp:positionV>
                <wp:extent cx="1216324" cy="676275"/>
                <wp:effectExtent l="0" t="0" r="22225" b="28575"/>
                <wp:wrapNone/>
                <wp:docPr id="63" name="Округлений прямокутник 28"/>
                <wp:cNvGraphicFramePr/>
                <a:graphic xmlns:a="http://schemas.openxmlformats.org/drawingml/2006/main">
                  <a:graphicData uri="http://schemas.microsoft.com/office/word/2010/wordprocessingShape">
                    <wps:wsp>
                      <wps:cNvSpPr/>
                      <wps:spPr>
                        <a:xfrm>
                          <a:off x="0" y="0"/>
                          <a:ext cx="1216324" cy="67627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2103A461" w14:textId="77777777" w:rsidR="006003D9" w:rsidRPr="00EC6846" w:rsidRDefault="006003D9" w:rsidP="00DF5D7F">
                            <w:pPr>
                              <w:jc w:val="center"/>
                              <w:rPr>
                                <w:sz w:val="16"/>
                                <w:szCs w:val="16"/>
                              </w:rPr>
                            </w:pPr>
                            <w:r w:rsidRPr="009D007E">
                              <w:rPr>
                                <w:sz w:val="16"/>
                                <w:szCs w:val="16"/>
                              </w:rPr>
                              <w:t>Долікарська медична допомога у невідкладних станах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B7ADF9C" id="Округлений прямокутник 28" o:spid="_x0000_s1067" style="position:absolute;margin-left:274.25pt;margin-top:19.15pt;width:95.75pt;height:53.25pt;z-index:251734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" fillcolor="#a8b7df" strokecolor="#4472c4" strokeweight=".5pt">
                <v:fill color2="#879ed7" rotate="t" colors="0 #a8b7df;.5 #9aabd9;1 #879ed7" focus="100%" type="gradient">
                  <o:fill v:ext="view" type="gradientUnscaled"/>
                </v:fill>
                <v:stroke joinstyle="miter"/>
                <v:textbox>
                  <w:txbxContent>
                    <w:p w14:paraId="2103A461" w14:textId="77777777" w:rsidR="006003D9" w:rsidRPr="00EC6846" w:rsidRDefault="006003D9" w:rsidP="00DF5D7F">
                      <w:pPr>
                        <w:jc w:val="center"/>
                        <w:rPr>
                          <w:sz w:val="16"/>
                          <w:szCs w:val="16"/>
                        </w:rPr>
                      </w:pPr>
                      <w:r w:rsidRPr="009D007E">
                        <w:rPr>
                          <w:sz w:val="16"/>
                          <w:szCs w:val="16"/>
                        </w:rPr>
                        <w:t>Долікарська медична допомога у невідкладних станах</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596288" behindDoc="0" locked="0" layoutInCell="1" allowOverlap="1" wp14:anchorId="6FBA9DDE" wp14:editId="552AE8F3">
                <wp:simplePos x="0" y="0"/>
                <wp:positionH relativeFrom="column">
                  <wp:posOffset>4796790</wp:posOffset>
                </wp:positionH>
                <wp:positionV relativeFrom="paragraph">
                  <wp:posOffset>196850</wp:posOffset>
                </wp:positionV>
                <wp:extent cx="1260475" cy="1028700"/>
                <wp:effectExtent l="0" t="0" r="15875" b="19050"/>
                <wp:wrapNone/>
                <wp:docPr id="41" name="Округлений прямокутник 41"/>
                <wp:cNvGraphicFramePr/>
                <a:graphic xmlns:a="http://schemas.openxmlformats.org/drawingml/2006/main">
                  <a:graphicData uri="http://schemas.microsoft.com/office/word/2010/wordprocessingShape">
                    <wps:wsp>
                      <wps:cNvSpPr/>
                      <wps:spPr>
                        <a:xfrm>
                          <a:off x="0" y="0"/>
                          <a:ext cx="1260475" cy="1028700"/>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34B72133" w14:textId="4C179278" w:rsidR="006003D9" w:rsidRDefault="006003D9" w:rsidP="00924EB1">
                            <w:pPr>
                              <w:jc w:val="center"/>
                            </w:pPr>
                            <w:r w:rsidRPr="00F22E7E">
                              <w:rPr>
                                <w:sz w:val="16"/>
                                <w:szCs w:val="16"/>
                              </w:rPr>
                              <w:t>Основи терапії та реабілітації (при захворюваннях опорно-рухового апарату та нервової 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BA9DDE" id="Округлений прямокутник 41" o:spid="_x0000_s1068" style="position:absolute;margin-left:377.7pt;margin-top:15.5pt;width:99.25pt;height:81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" fillcolor="#a8b7df" strokecolor="#4472c4" strokeweight=".5pt">
                <v:fill color2="#879ed7" rotate="t" colors="0 #a8b7df;.5 #9aabd9;1 #879ed7" focus="100%" type="gradient">
                  <o:fill v:ext="view" type="gradientUnscaled"/>
                </v:fill>
                <v:stroke joinstyle="miter"/>
                <v:textbox>
                  <w:txbxContent>
                    <w:p w14:paraId="34B72133" w14:textId="4C179278" w:rsidR="006003D9" w:rsidRDefault="006003D9" w:rsidP="00924EB1">
                      <w:pPr>
                        <w:jc w:val="center"/>
                      </w:pPr>
                      <w:r w:rsidRPr="00F22E7E">
                        <w:rPr>
                          <w:sz w:val="16"/>
                          <w:szCs w:val="16"/>
                        </w:rPr>
                        <w:t>Основи терапії та реабілітації (при захворюваннях опорно-рухового апарату та нервової системи)</w:t>
                      </w:r>
                    </w:p>
                  </w:txbxContent>
                </v:textbox>
              </v:roundrect>
            </w:pict>
          </mc:Fallback>
        </mc:AlternateContent>
      </w:r>
    </w:p>
    <w:p w14:paraId="63237545" w14:textId="2C6FC10B" w:rsidR="00DF5D7F" w:rsidRPr="00D319B8" w:rsidRDefault="00406681"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623936" behindDoc="0" locked="0" layoutInCell="1" allowOverlap="1" wp14:anchorId="235C2EE0" wp14:editId="073E5538">
                <wp:simplePos x="0" y="0"/>
                <wp:positionH relativeFrom="column">
                  <wp:posOffset>6130290</wp:posOffset>
                </wp:positionH>
                <wp:positionV relativeFrom="paragraph">
                  <wp:posOffset>324485</wp:posOffset>
                </wp:positionV>
                <wp:extent cx="1216025" cy="1158240"/>
                <wp:effectExtent l="0" t="0" r="22225" b="22860"/>
                <wp:wrapNone/>
                <wp:docPr id="42" name="Округлений прямокутник 42"/>
                <wp:cNvGraphicFramePr/>
                <a:graphic xmlns:a="http://schemas.openxmlformats.org/drawingml/2006/main">
                  <a:graphicData uri="http://schemas.microsoft.com/office/word/2010/wordprocessingShape">
                    <wps:wsp>
                      <wps:cNvSpPr/>
                      <wps:spPr>
                        <a:xfrm>
                          <a:off x="0" y="0"/>
                          <a:ext cx="1216025" cy="1158240"/>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3B55516A" w14:textId="6F536DE5" w:rsidR="006003D9" w:rsidRPr="00BF60B0" w:rsidRDefault="006003D9" w:rsidP="00DF5D7F">
                            <w:pPr>
                              <w:jc w:val="center"/>
                              <w:rPr>
                                <w:sz w:val="16"/>
                                <w:szCs w:val="16"/>
                              </w:rPr>
                            </w:pPr>
                            <w:r w:rsidRPr="00F22E7E">
                              <w:rPr>
                                <w:sz w:val="16"/>
                                <w:szCs w:val="16"/>
                              </w:rPr>
                              <w:t>Методи обстеження і контролю в терапії та реабілітації (при захворюваннях опорно-рухового апарату та нервової 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35C2EE0" id="_x0000_s1069" style="position:absolute;margin-left:482.7pt;margin-top:25.55pt;width:95.75pt;height:91.2pt;z-index:251623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" fillcolor="#a8b7df" strokecolor="#4472c4" strokeweight=".5pt">
                <v:fill color2="#879ed7" rotate="t" colors="0 #a8b7df;.5 #9aabd9;1 #879ed7" focus="100%" type="gradient">
                  <o:fill v:ext="view" type="gradientUnscaled"/>
                </v:fill>
                <v:stroke joinstyle="miter"/>
                <v:textbox>
                  <w:txbxContent>
                    <w:p w14:paraId="3B55516A" w14:textId="6F536DE5" w:rsidR="006003D9" w:rsidRPr="00BF60B0" w:rsidRDefault="006003D9" w:rsidP="00DF5D7F">
                      <w:pPr>
                        <w:jc w:val="center"/>
                        <w:rPr>
                          <w:sz w:val="16"/>
                          <w:szCs w:val="16"/>
                        </w:rPr>
                      </w:pPr>
                      <w:r w:rsidRPr="00F22E7E">
                        <w:rPr>
                          <w:sz w:val="16"/>
                          <w:szCs w:val="16"/>
                        </w:rPr>
                        <w:t>Методи обстеження і контролю в терапії та реабілітації (при захворюваннях опорно-рухового апарату та нервової системи)</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828736" behindDoc="0" locked="0" layoutInCell="1" allowOverlap="1" wp14:anchorId="0E7B31A4" wp14:editId="46BE4FA8">
                <wp:simplePos x="0" y="0"/>
                <wp:positionH relativeFrom="column">
                  <wp:posOffset>2167890</wp:posOffset>
                </wp:positionH>
                <wp:positionV relativeFrom="paragraph">
                  <wp:posOffset>34925</wp:posOffset>
                </wp:positionV>
                <wp:extent cx="1216025" cy="718185"/>
                <wp:effectExtent l="0" t="0" r="22225" b="24765"/>
                <wp:wrapNone/>
                <wp:docPr id="163" name="Округлений прямокутник 39"/>
                <wp:cNvGraphicFramePr/>
                <a:graphic xmlns:a="http://schemas.openxmlformats.org/drawingml/2006/main">
                  <a:graphicData uri="http://schemas.microsoft.com/office/word/2010/wordprocessingShape">
                    <wps:wsp>
                      <wps:cNvSpPr/>
                      <wps:spPr>
                        <a:xfrm>
                          <a:off x="0" y="0"/>
                          <a:ext cx="1216025" cy="71818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5CF54B34" w14:textId="7810B435" w:rsidR="006003D9" w:rsidRPr="00BF60B0" w:rsidRDefault="006003D9" w:rsidP="00DF5D7F">
                            <w:pPr>
                              <w:jc w:val="center"/>
                              <w:rPr>
                                <w:sz w:val="16"/>
                                <w:szCs w:val="16"/>
                              </w:rPr>
                            </w:pPr>
                            <w:r w:rsidRPr="00E44F47">
                              <w:rPr>
                                <w:sz w:val="16"/>
                                <w:szCs w:val="16"/>
                              </w:rPr>
                              <w:t>Сучасні інформаційні технології в охороні здоров'я, терапії та реабілітації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E7B31A4" id="_x0000_s1070" style="position:absolute;margin-left:170.7pt;margin-top:2.75pt;width:95.75pt;height:56.55pt;z-index:251828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" fillcolor="#a8b7df" strokecolor="#4472c4" strokeweight=".5pt">
                <v:fill color2="#879ed7" rotate="t" colors="0 #a8b7df;.5 #9aabd9;1 #879ed7" focus="100%" type="gradient">
                  <o:fill v:ext="view" type="gradientUnscaled"/>
                </v:fill>
                <v:stroke joinstyle="miter"/>
                <v:textbox>
                  <w:txbxContent>
                    <w:p w14:paraId="5CF54B34" w14:textId="7810B435" w:rsidR="006003D9" w:rsidRPr="00BF60B0" w:rsidRDefault="006003D9" w:rsidP="00DF5D7F">
                      <w:pPr>
                        <w:jc w:val="center"/>
                        <w:rPr>
                          <w:sz w:val="16"/>
                          <w:szCs w:val="16"/>
                        </w:rPr>
                      </w:pPr>
                      <w:r w:rsidRPr="00E44F47">
                        <w:rPr>
                          <w:sz w:val="16"/>
                          <w:szCs w:val="16"/>
                        </w:rPr>
                        <w:t>Сучасні інформаційні технології в охороні здоров'я, терапії та реабілітації</w:t>
                      </w:r>
                    </w:p>
                  </w:txbxContent>
                </v:textbox>
              </v:roundrect>
            </w:pict>
          </mc:Fallback>
        </mc:AlternateContent>
      </w:r>
      <w:r w:rsidR="00965D6C" w:rsidRPr="00D319B8">
        <w:rPr>
          <w:rFonts w:ascii="Times New Roman" w:hAnsi="Times New Roman" w:cs="Times New Roman"/>
          <w:noProof/>
          <w:sz w:val="28"/>
          <w:szCs w:val="28"/>
          <w:lang w:eastAsia="uk-UA"/>
        </w:rPr>
        <mc:AlternateContent>
          <mc:Choice Requires="wps">
            <w:drawing>
              <wp:anchor distT="0" distB="0" distL="114300" distR="114300" simplePos="0" relativeHeight="251479552" behindDoc="0" locked="0" layoutInCell="1" allowOverlap="1" wp14:anchorId="1C396FB7" wp14:editId="1EDF01B9">
                <wp:simplePos x="0" y="0"/>
                <wp:positionH relativeFrom="column">
                  <wp:posOffset>839470</wp:posOffset>
                </wp:positionH>
                <wp:positionV relativeFrom="paragraph">
                  <wp:posOffset>36830</wp:posOffset>
                </wp:positionV>
                <wp:extent cx="1244600" cy="504825"/>
                <wp:effectExtent l="0" t="0" r="12700" b="28575"/>
                <wp:wrapNone/>
                <wp:docPr id="31" name="Округлений прямокутник 31"/>
                <wp:cNvGraphicFramePr/>
                <a:graphic xmlns:a="http://schemas.openxmlformats.org/drawingml/2006/main">
                  <a:graphicData uri="http://schemas.microsoft.com/office/word/2010/wordprocessingShape">
                    <wps:wsp>
                      <wps:cNvSpPr/>
                      <wps:spPr>
                        <a:xfrm>
                          <a:off x="0" y="0"/>
                          <a:ext cx="1244600" cy="50482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792F33C4" w14:textId="77777777" w:rsidR="006003D9" w:rsidRPr="00EC6846" w:rsidRDefault="006003D9" w:rsidP="00DF5D7F">
                            <w:pPr>
                              <w:jc w:val="center"/>
                              <w:rPr>
                                <w:sz w:val="16"/>
                                <w:szCs w:val="16"/>
                              </w:rPr>
                            </w:pPr>
                            <w:r w:rsidRPr="00EC6846">
                              <w:rPr>
                                <w:sz w:val="16"/>
                                <w:szCs w:val="16"/>
                              </w:rPr>
                              <w:t>Біохімія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396FB7" id="Округлений прямокутник 31" o:spid="_x0000_s1071" style="position:absolute;margin-left:66.1pt;margin-top:2.9pt;width:98pt;height:39.75pt;z-index:25147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" fillcolor="#a8b7df" strokecolor="#4472c4" strokeweight=".5pt">
                <v:fill color2="#879ed7" rotate="t" colors="0 #a8b7df;.5 #9aabd9;1 #879ed7" focus="100%" type="gradient">
                  <o:fill v:ext="view" type="gradientUnscaled"/>
                </v:fill>
                <v:stroke joinstyle="miter"/>
                <v:textbox>
                  <w:txbxContent>
                    <w:p w14:paraId="792F33C4" w14:textId="77777777" w:rsidR="006003D9" w:rsidRPr="00EC6846" w:rsidRDefault="006003D9" w:rsidP="00DF5D7F">
                      <w:pPr>
                        <w:jc w:val="center"/>
                        <w:rPr>
                          <w:sz w:val="16"/>
                          <w:szCs w:val="16"/>
                        </w:rPr>
                      </w:pPr>
                      <w:r w:rsidRPr="00EC6846">
                        <w:rPr>
                          <w:sz w:val="16"/>
                          <w:szCs w:val="16"/>
                        </w:rPr>
                        <w:t>Біохімія</w:t>
                      </w:r>
                    </w:p>
                  </w:txbxContent>
                </v:textbox>
              </v:roundrect>
            </w:pict>
          </mc:Fallback>
        </mc:AlternateContent>
      </w:r>
      <w:r w:rsidR="00DF5D7F" w:rsidRPr="00D319B8">
        <w:rPr>
          <w:rFonts w:ascii="Times New Roman" w:hAnsi="Times New Roman" w:cs="Times New Roman"/>
          <w:noProof/>
          <w:sz w:val="28"/>
          <w:szCs w:val="28"/>
          <w:lang w:eastAsia="uk-UA"/>
        </w:rPr>
        <mc:AlternateContent>
          <mc:Choice Requires="wps">
            <w:drawing>
              <wp:anchor distT="0" distB="0" distL="114300" distR="114300" simplePos="0" relativeHeight="251453952" behindDoc="0" locked="0" layoutInCell="1" allowOverlap="1" wp14:anchorId="190EB1A2" wp14:editId="222C53A3">
                <wp:simplePos x="0" y="0"/>
                <wp:positionH relativeFrom="column">
                  <wp:posOffset>-434340</wp:posOffset>
                </wp:positionH>
                <wp:positionV relativeFrom="paragraph">
                  <wp:posOffset>334010</wp:posOffset>
                </wp:positionV>
                <wp:extent cx="1216324" cy="676275"/>
                <wp:effectExtent l="0" t="0" r="22225" b="28575"/>
                <wp:wrapNone/>
                <wp:docPr id="28" name="Округлений прямокутник 28"/>
                <wp:cNvGraphicFramePr/>
                <a:graphic xmlns:a="http://schemas.openxmlformats.org/drawingml/2006/main">
                  <a:graphicData uri="http://schemas.microsoft.com/office/word/2010/wordprocessingShape">
                    <wps:wsp>
                      <wps:cNvSpPr/>
                      <wps:spPr>
                        <a:xfrm>
                          <a:off x="0" y="0"/>
                          <a:ext cx="1216324" cy="67627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28F7284D" w14:textId="77777777" w:rsidR="006003D9" w:rsidRPr="00EC6846" w:rsidRDefault="006003D9" w:rsidP="00DF5D7F">
                            <w:pPr>
                              <w:jc w:val="center"/>
                              <w:rPr>
                                <w:sz w:val="16"/>
                                <w:szCs w:val="16"/>
                              </w:rPr>
                            </w:pPr>
                            <w:r w:rsidRPr="00EC6846">
                              <w:rPr>
                                <w:sz w:val="16"/>
                                <w:szCs w:val="16"/>
                              </w:rPr>
                              <w:t>Основи практичної діяльності у терапії та реабілітації (Вступ до спеціальності)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90EB1A2" id="_x0000_s1072" style="position:absolute;margin-left:-34.2pt;margin-top:26.3pt;width:95.75pt;height:53.25pt;z-index:25145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" fillcolor="#a8b7df" strokecolor="#4472c4" strokeweight=".5pt">
                <v:fill color2="#879ed7" rotate="t" colors="0 #a8b7df;.5 #9aabd9;1 #879ed7" focus="100%" type="gradient">
                  <o:fill v:ext="view" type="gradientUnscaled"/>
                </v:fill>
                <v:stroke joinstyle="miter"/>
                <v:textbox>
                  <w:txbxContent>
                    <w:p w14:paraId="28F7284D" w14:textId="77777777" w:rsidR="006003D9" w:rsidRPr="00EC6846" w:rsidRDefault="006003D9" w:rsidP="00DF5D7F">
                      <w:pPr>
                        <w:jc w:val="center"/>
                        <w:rPr>
                          <w:sz w:val="16"/>
                          <w:szCs w:val="16"/>
                        </w:rPr>
                      </w:pPr>
                      <w:r w:rsidRPr="00EC6846">
                        <w:rPr>
                          <w:sz w:val="16"/>
                          <w:szCs w:val="16"/>
                        </w:rPr>
                        <w:t>Основи практичної діяльності у терапії та реабілітації (Вступ до спеціальності)</w:t>
                      </w:r>
                    </w:p>
                  </w:txbxContent>
                </v:textbox>
              </v:roundrect>
            </w:pict>
          </mc:Fallback>
        </mc:AlternateContent>
      </w:r>
    </w:p>
    <w:p w14:paraId="6256D100" w14:textId="0216CEBC" w:rsidR="00DF5D7F" w:rsidRPr="00D319B8" w:rsidRDefault="00406681"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2033536" behindDoc="0" locked="0" layoutInCell="1" allowOverlap="1" wp14:anchorId="6E39D17A" wp14:editId="5AC22A2E">
                <wp:simplePos x="0" y="0"/>
                <wp:positionH relativeFrom="column">
                  <wp:posOffset>7467600</wp:posOffset>
                </wp:positionH>
                <wp:positionV relativeFrom="paragraph">
                  <wp:posOffset>266065</wp:posOffset>
                </wp:positionV>
                <wp:extent cx="1177925" cy="284480"/>
                <wp:effectExtent l="0" t="0" r="22225" b="20320"/>
                <wp:wrapNone/>
                <wp:docPr id="1463894316" name="Округлений прямокутник 60"/>
                <wp:cNvGraphicFramePr/>
                <a:graphic xmlns:a="http://schemas.openxmlformats.org/drawingml/2006/main">
                  <a:graphicData uri="http://schemas.microsoft.com/office/word/2010/wordprocessingShape">
                    <wps:wsp>
                      <wps:cNvSpPr/>
                      <wps:spPr>
                        <a:xfrm>
                          <a:off x="0" y="0"/>
                          <a:ext cx="1177925" cy="284480"/>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364A32A1" w14:textId="668F043A" w:rsidR="006003D9" w:rsidRDefault="006003D9" w:rsidP="00406681">
                            <w:pPr>
                              <w:jc w:val="center"/>
                            </w:pPr>
                            <w:r>
                              <w:t>ВК 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E39D17A" id="Округлений прямокутник 60" o:spid="_x0000_s1073" style="position:absolute;margin-left:588pt;margin-top:20.95pt;width:92.75pt;height:22.4pt;z-index:25203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" fillcolor="#a5a5a5" strokecolor="#787878" strokeweight="1pt">
                <v:stroke joinstyle="miter"/>
                <v:textbox>
                  <w:txbxContent>
                    <w:p w14:paraId="364A32A1" w14:textId="668F043A" w:rsidR="006003D9" w:rsidRDefault="006003D9" w:rsidP="00406681">
                      <w:pPr>
                        <w:jc w:val="center"/>
                      </w:pPr>
                      <w:r>
                        <w:t>ВК 3.5</w:t>
                      </w:r>
                    </w:p>
                  </w:txbxContent>
                </v:textbox>
              </v:roundrect>
            </w:pict>
          </mc:Fallback>
        </mc:AlternateContent>
      </w:r>
    </w:p>
    <w:p w14:paraId="379CCD49" w14:textId="05EA2194" w:rsidR="00DF5D7F" w:rsidRPr="00D319B8" w:rsidRDefault="00406681"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2031488" behindDoc="0" locked="0" layoutInCell="1" allowOverlap="1" wp14:anchorId="10D6D9E6" wp14:editId="57FC33BD">
                <wp:simplePos x="0" y="0"/>
                <wp:positionH relativeFrom="column">
                  <wp:posOffset>8636000</wp:posOffset>
                </wp:positionH>
                <wp:positionV relativeFrom="paragraph">
                  <wp:posOffset>259080</wp:posOffset>
                </wp:positionV>
                <wp:extent cx="1280160" cy="274320"/>
                <wp:effectExtent l="0" t="0" r="15240" b="11430"/>
                <wp:wrapNone/>
                <wp:docPr id="878983005" name="Округлений прямокутник 31"/>
                <wp:cNvGraphicFramePr/>
                <a:graphic xmlns:a="http://schemas.openxmlformats.org/drawingml/2006/main">
                  <a:graphicData uri="http://schemas.microsoft.com/office/word/2010/wordprocessingShape">
                    <wps:wsp>
                      <wps:cNvSpPr/>
                      <wps:spPr>
                        <a:xfrm>
                          <a:off x="0" y="0"/>
                          <a:ext cx="1280160" cy="274320"/>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15004B8D" w14:textId="087FC825" w:rsidR="006003D9" w:rsidRPr="00406681" w:rsidRDefault="006003D9" w:rsidP="00406681">
                            <w:pPr>
                              <w:jc w:val="center"/>
                              <w:rPr>
                                <w:sz w:val="20"/>
                                <w:szCs w:val="20"/>
                              </w:rPr>
                            </w:pPr>
                            <w:r w:rsidRPr="00406681">
                              <w:rPr>
                                <w:sz w:val="20"/>
                                <w:szCs w:val="20"/>
                              </w:rPr>
                              <w:t>КР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D6D9E6" id="_x0000_s1074" style="position:absolute;margin-left:680pt;margin-top:20.4pt;width:100.8pt;height:21.6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" fillcolor="#a8b7df" strokecolor="#4472c4" strokeweight=".5pt">
                <v:fill color2="#879ed7" rotate="t" colors="0 #a8b7df;.5 #9aabd9;1 #879ed7" focus="100%" type="gradient">
                  <o:fill v:ext="view" type="gradientUnscaled"/>
                </v:fill>
                <v:stroke joinstyle="miter"/>
                <v:textbox>
                  <w:txbxContent>
                    <w:p w14:paraId="15004B8D" w14:textId="087FC825" w:rsidR="006003D9" w:rsidRPr="00406681" w:rsidRDefault="006003D9" w:rsidP="00406681">
                      <w:pPr>
                        <w:jc w:val="center"/>
                        <w:rPr>
                          <w:sz w:val="20"/>
                          <w:szCs w:val="20"/>
                        </w:rPr>
                      </w:pPr>
                      <w:r w:rsidRPr="00406681">
                        <w:rPr>
                          <w:sz w:val="20"/>
                          <w:szCs w:val="20"/>
                        </w:rPr>
                        <w:t>КР 3</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520512" behindDoc="0" locked="0" layoutInCell="1" allowOverlap="1" wp14:anchorId="46B54DFF" wp14:editId="4F6F1912">
                <wp:simplePos x="0" y="0"/>
                <wp:positionH relativeFrom="column">
                  <wp:posOffset>2251075</wp:posOffset>
                </wp:positionH>
                <wp:positionV relativeFrom="paragraph">
                  <wp:posOffset>167640</wp:posOffset>
                </wp:positionV>
                <wp:extent cx="2541905" cy="447675"/>
                <wp:effectExtent l="0" t="0" r="10795" b="28575"/>
                <wp:wrapNone/>
                <wp:docPr id="35" name="Округлений прямокутник 35"/>
                <wp:cNvGraphicFramePr/>
                <a:graphic xmlns:a="http://schemas.openxmlformats.org/drawingml/2006/main">
                  <a:graphicData uri="http://schemas.microsoft.com/office/word/2010/wordprocessingShape">
                    <wps:wsp>
                      <wps:cNvSpPr/>
                      <wps:spPr>
                        <a:xfrm>
                          <a:off x="0" y="0"/>
                          <a:ext cx="2541905" cy="44767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53819542" w14:textId="77777777" w:rsidR="006003D9" w:rsidRPr="00BF60B0" w:rsidRDefault="006003D9" w:rsidP="00DF5D7F">
                            <w:pPr>
                              <w:jc w:val="center"/>
                              <w:rPr>
                                <w:sz w:val="16"/>
                                <w:szCs w:val="16"/>
                              </w:rPr>
                            </w:pPr>
                            <w:r w:rsidRPr="00BF60B0">
                              <w:rPr>
                                <w:sz w:val="16"/>
                                <w:szCs w:val="16"/>
                              </w:rPr>
                              <w:t>Основи медичних знань (кардіологія, пульмонологія, ортопедія, неврологія) (МКФ)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B54DFF" id="_x0000_s1075" style="position:absolute;margin-left:177.25pt;margin-top:13.2pt;width:200.15pt;height:35.25pt;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" fillcolor="#a8b7df" strokecolor="#4472c4" strokeweight=".5pt">
                <v:fill color2="#879ed7" rotate="t" colors="0 #a8b7df;.5 #9aabd9;1 #879ed7" focus="100%" type="gradient">
                  <o:fill v:ext="view" type="gradientUnscaled"/>
                </v:fill>
                <v:stroke joinstyle="miter"/>
                <v:textbox>
                  <w:txbxContent>
                    <w:p w14:paraId="53819542" w14:textId="77777777" w:rsidR="006003D9" w:rsidRPr="00BF60B0" w:rsidRDefault="006003D9" w:rsidP="00DF5D7F">
                      <w:pPr>
                        <w:jc w:val="center"/>
                        <w:rPr>
                          <w:sz w:val="16"/>
                          <w:szCs w:val="16"/>
                        </w:rPr>
                      </w:pPr>
                      <w:r w:rsidRPr="00BF60B0">
                        <w:rPr>
                          <w:sz w:val="16"/>
                          <w:szCs w:val="16"/>
                        </w:rPr>
                        <w:t>Основи медичних знань (кардіологія, пульмонологія, ортопедія, неврологія) (МКФ)</w:t>
                      </w:r>
                    </w:p>
                  </w:txbxContent>
                </v:textbox>
              </v:roundrect>
            </w:pict>
          </mc:Fallback>
        </mc:AlternateContent>
      </w:r>
    </w:p>
    <w:p w14:paraId="157C2CA9" w14:textId="64FA820C" w:rsidR="00DF5D7F" w:rsidRPr="00D319B8" w:rsidRDefault="00406681"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2004864" behindDoc="0" locked="0" layoutInCell="1" allowOverlap="1" wp14:anchorId="40F29E7A" wp14:editId="4E22D02B">
                <wp:simplePos x="0" y="0"/>
                <wp:positionH relativeFrom="column">
                  <wp:posOffset>4845050</wp:posOffset>
                </wp:positionH>
                <wp:positionV relativeFrom="paragraph">
                  <wp:posOffset>39370</wp:posOffset>
                </wp:positionV>
                <wp:extent cx="1216324" cy="284672"/>
                <wp:effectExtent l="0" t="0" r="22225" b="20320"/>
                <wp:wrapNone/>
                <wp:docPr id="17" name="Округлений прямокутник 26"/>
                <wp:cNvGraphicFramePr/>
                <a:graphic xmlns:a="http://schemas.openxmlformats.org/drawingml/2006/main">
                  <a:graphicData uri="http://schemas.microsoft.com/office/word/2010/wordprocessingShape">
                    <wps:wsp>
                      <wps:cNvSpPr/>
                      <wps:spPr>
                        <a:xfrm>
                          <a:off x="0" y="0"/>
                          <a:ext cx="1216324" cy="284672"/>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7AD391FD" w14:textId="295F63B4" w:rsidR="006003D9" w:rsidRDefault="006003D9" w:rsidP="00DF5D7F">
                            <w:pPr>
                              <w:jc w:val="center"/>
                            </w:pPr>
                            <w:r>
                              <w:t>ВК 3.2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0F29E7A" id="Округлений прямокутник 26" o:spid="_x0000_s1076" style="position:absolute;margin-left:381.5pt;margin-top:3.1pt;width:95.75pt;height:22.4pt;z-index:252004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" fillcolor="#a5a5a5" strokecolor="#787878" strokeweight="1pt">
                <v:stroke joinstyle="miter"/>
                <v:textbox>
                  <w:txbxContent>
                    <w:p w14:paraId="7AD391FD" w14:textId="295F63B4" w:rsidR="006003D9" w:rsidRDefault="006003D9" w:rsidP="00DF5D7F">
                      <w:pPr>
                        <w:jc w:val="center"/>
                      </w:pPr>
                      <w:r>
                        <w:t>ВК 3.2</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2023296" behindDoc="0" locked="0" layoutInCell="1" allowOverlap="1" wp14:anchorId="44193FA8" wp14:editId="374D57F3">
                <wp:simplePos x="0" y="0"/>
                <wp:positionH relativeFrom="column">
                  <wp:posOffset>3455670</wp:posOffset>
                </wp:positionH>
                <wp:positionV relativeFrom="paragraph">
                  <wp:posOffset>325756</wp:posOffset>
                </wp:positionV>
                <wp:extent cx="1280160" cy="274320"/>
                <wp:effectExtent l="0" t="0" r="15240" b="11430"/>
                <wp:wrapNone/>
                <wp:docPr id="1421578143" name="Округлений прямокутник 31"/>
                <wp:cNvGraphicFramePr/>
                <a:graphic xmlns:a="http://schemas.openxmlformats.org/drawingml/2006/main">
                  <a:graphicData uri="http://schemas.microsoft.com/office/word/2010/wordprocessingShape">
                    <wps:wsp>
                      <wps:cNvSpPr/>
                      <wps:spPr>
                        <a:xfrm>
                          <a:off x="0" y="0"/>
                          <a:ext cx="1280160" cy="274320"/>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757C4BC6" w14:textId="0D8054B5" w:rsidR="006003D9" w:rsidRPr="00406681" w:rsidRDefault="006003D9" w:rsidP="00406681">
                            <w:pPr>
                              <w:jc w:val="center"/>
                              <w:rPr>
                                <w:sz w:val="20"/>
                                <w:szCs w:val="20"/>
                              </w:rPr>
                            </w:pPr>
                            <w:r w:rsidRPr="00406681">
                              <w:rPr>
                                <w:sz w:val="20"/>
                                <w:szCs w:val="20"/>
                              </w:rPr>
                              <w:t>КР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193FA8" id="_x0000_s1077" style="position:absolute;margin-left:272.1pt;margin-top:25.65pt;width:100.8pt;height:21.6pt;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" fillcolor="#a8b7df" strokecolor="#4472c4" strokeweight=".5pt">
                <v:fill color2="#879ed7" rotate="t" colors="0 #a8b7df;.5 #9aabd9;1 #879ed7" focus="100%" type="gradient">
                  <o:fill v:ext="view" type="gradientUnscaled"/>
                </v:fill>
                <v:stroke joinstyle="miter"/>
                <v:textbox>
                  <w:txbxContent>
                    <w:p w14:paraId="757C4BC6" w14:textId="0D8054B5" w:rsidR="006003D9" w:rsidRPr="00406681" w:rsidRDefault="006003D9" w:rsidP="00406681">
                      <w:pPr>
                        <w:jc w:val="center"/>
                        <w:rPr>
                          <w:sz w:val="20"/>
                          <w:szCs w:val="20"/>
                        </w:rPr>
                      </w:pPr>
                      <w:r w:rsidRPr="00406681">
                        <w:rPr>
                          <w:sz w:val="20"/>
                          <w:szCs w:val="20"/>
                        </w:rPr>
                        <w:t>КР 1</w:t>
                      </w:r>
                    </w:p>
                  </w:txbxContent>
                </v:textbox>
              </v:roundrect>
            </w:pict>
          </mc:Fallback>
        </mc:AlternateContent>
      </w:r>
      <w:r w:rsidR="0043109C" w:rsidRPr="00D319B8">
        <w:rPr>
          <w:rFonts w:ascii="Times New Roman" w:hAnsi="Times New Roman" w:cs="Times New Roman"/>
          <w:noProof/>
          <w:sz w:val="28"/>
          <w:szCs w:val="28"/>
          <w:lang w:eastAsia="uk-UA"/>
        </w:rPr>
        <mc:AlternateContent>
          <mc:Choice Requires="wps">
            <w:drawing>
              <wp:anchor distT="0" distB="0" distL="114300" distR="114300" simplePos="0" relativeHeight="251456000" behindDoc="0" locked="0" layoutInCell="1" allowOverlap="1" wp14:anchorId="4FFC6092" wp14:editId="26F520A7">
                <wp:simplePos x="0" y="0"/>
                <wp:positionH relativeFrom="column">
                  <wp:posOffset>-405765</wp:posOffset>
                </wp:positionH>
                <wp:positionV relativeFrom="paragraph">
                  <wp:posOffset>129540</wp:posOffset>
                </wp:positionV>
                <wp:extent cx="1216025" cy="523875"/>
                <wp:effectExtent l="0" t="0" r="22225" b="28575"/>
                <wp:wrapNone/>
                <wp:docPr id="29" name="Округлений прямокутник 29"/>
                <wp:cNvGraphicFramePr/>
                <a:graphic xmlns:a="http://schemas.openxmlformats.org/drawingml/2006/main">
                  <a:graphicData uri="http://schemas.microsoft.com/office/word/2010/wordprocessingShape">
                    <wps:wsp>
                      <wps:cNvSpPr/>
                      <wps:spPr>
                        <a:xfrm>
                          <a:off x="0" y="0"/>
                          <a:ext cx="1216025" cy="52387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22E1E941" w14:textId="5B987C0A" w:rsidR="006003D9" w:rsidRPr="00EC6846" w:rsidRDefault="006003D9" w:rsidP="00DF5D7F">
                            <w:pPr>
                              <w:jc w:val="center"/>
                              <w:rPr>
                                <w:sz w:val="16"/>
                                <w:szCs w:val="16"/>
                              </w:rPr>
                            </w:pPr>
                            <w:r w:rsidRPr="0043109C">
                              <w:rPr>
                                <w:sz w:val="16"/>
                                <w:szCs w:val="16"/>
                              </w:rPr>
                              <w:t>Професійна етика та деонтологія  в терапії та реабілітації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FFC6092" id="Округлений прямокутник 29" o:spid="_x0000_s1078" style="position:absolute;margin-left:-31.95pt;margin-top:10.2pt;width:95.75pt;height:41.25pt;z-index:25145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" fillcolor="#a8b7df" strokecolor="#4472c4" strokeweight=".5pt">
                <v:fill color2="#879ed7" rotate="t" colors="0 #a8b7df;.5 #9aabd9;1 #879ed7" focus="100%" type="gradient">
                  <o:fill v:ext="view" type="gradientUnscaled"/>
                </v:fill>
                <v:stroke joinstyle="miter"/>
                <v:textbox>
                  <w:txbxContent>
                    <w:p w14:paraId="22E1E941" w14:textId="5B987C0A" w:rsidR="006003D9" w:rsidRPr="00EC6846" w:rsidRDefault="006003D9" w:rsidP="00DF5D7F">
                      <w:pPr>
                        <w:jc w:val="center"/>
                        <w:rPr>
                          <w:sz w:val="16"/>
                          <w:szCs w:val="16"/>
                        </w:rPr>
                      </w:pPr>
                      <w:r w:rsidRPr="0043109C">
                        <w:rPr>
                          <w:sz w:val="16"/>
                          <w:szCs w:val="16"/>
                        </w:rPr>
                        <w:t>Професійна етика та деонтологія  в терапії та реабілітації</w:t>
                      </w:r>
                    </w:p>
                  </w:txbxContent>
                </v:textbox>
              </v:roundrect>
            </w:pict>
          </mc:Fallback>
        </mc:AlternateContent>
      </w:r>
    </w:p>
    <w:p w14:paraId="57C9F947" w14:textId="09209550" w:rsidR="00DF5D7F" w:rsidRPr="00D319B8" w:rsidRDefault="00406681"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702784" behindDoc="0" locked="0" layoutInCell="1" allowOverlap="1" wp14:anchorId="45408266" wp14:editId="54A7B099">
                <wp:simplePos x="0" y="0"/>
                <wp:positionH relativeFrom="column">
                  <wp:posOffset>4890135</wp:posOffset>
                </wp:positionH>
                <wp:positionV relativeFrom="paragraph">
                  <wp:posOffset>134620</wp:posOffset>
                </wp:positionV>
                <wp:extent cx="1216025" cy="284480"/>
                <wp:effectExtent l="0" t="0" r="22225" b="20320"/>
                <wp:wrapNone/>
                <wp:docPr id="56" name="Округлений прямокутник 56"/>
                <wp:cNvGraphicFramePr/>
                <a:graphic xmlns:a="http://schemas.openxmlformats.org/drawingml/2006/main">
                  <a:graphicData uri="http://schemas.microsoft.com/office/word/2010/wordprocessingShape">
                    <wps:wsp>
                      <wps:cNvSpPr/>
                      <wps:spPr>
                        <a:xfrm>
                          <a:off x="0" y="0"/>
                          <a:ext cx="1216025" cy="284480"/>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23C5E000" w14:textId="33D61C51" w:rsidR="006003D9" w:rsidRDefault="006003D9" w:rsidP="00DF5D7F">
                            <w:pPr>
                              <w:jc w:val="center"/>
                            </w:pPr>
                            <w:r>
                              <w:t>ВК 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5408266" id="Округлений прямокутник 56" o:spid="_x0000_s1079" style="position:absolute;margin-left:385.05pt;margin-top:10.6pt;width:95.75pt;height:22.4pt;z-index:2517027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" fillcolor="#a5a5a5" strokecolor="#787878" strokeweight="1pt">
                <v:stroke joinstyle="miter"/>
                <v:textbox>
                  <w:txbxContent>
                    <w:p w14:paraId="23C5E000" w14:textId="33D61C51" w:rsidR="006003D9" w:rsidRDefault="006003D9" w:rsidP="00DF5D7F">
                      <w:pPr>
                        <w:jc w:val="center"/>
                      </w:pPr>
                      <w:r>
                        <w:t>ВК 3.3</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695616" behindDoc="0" locked="0" layoutInCell="1" allowOverlap="1" wp14:anchorId="4F397426" wp14:editId="280F32E1">
                <wp:simplePos x="0" y="0"/>
                <wp:positionH relativeFrom="column">
                  <wp:posOffset>3510280</wp:posOffset>
                </wp:positionH>
                <wp:positionV relativeFrom="paragraph">
                  <wp:posOffset>322580</wp:posOffset>
                </wp:positionV>
                <wp:extent cx="1216025" cy="284480"/>
                <wp:effectExtent l="0" t="0" r="22225" b="20320"/>
                <wp:wrapNone/>
                <wp:docPr id="54" name="Округлений прямокутник 54"/>
                <wp:cNvGraphicFramePr/>
                <a:graphic xmlns:a="http://schemas.openxmlformats.org/drawingml/2006/main">
                  <a:graphicData uri="http://schemas.microsoft.com/office/word/2010/wordprocessingShape">
                    <wps:wsp>
                      <wps:cNvSpPr/>
                      <wps:spPr>
                        <a:xfrm>
                          <a:off x="0" y="0"/>
                          <a:ext cx="1216025" cy="284480"/>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09877C50" w14:textId="64337306" w:rsidR="006003D9" w:rsidRDefault="006003D9" w:rsidP="00DF5D7F">
                            <w:pPr>
                              <w:jc w:val="center"/>
                            </w:pPr>
                            <w:r>
                              <w:t>ВК 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F397426" id="Округлений прямокутник 54" o:spid="_x0000_s1080" style="position:absolute;margin-left:276.4pt;margin-top:25.4pt;width:95.75pt;height:22.4pt;z-index:2516956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" fillcolor="#a5a5a5" strokecolor="#787878" strokeweight="1pt">
                <v:stroke joinstyle="miter"/>
                <v:textbox>
                  <w:txbxContent>
                    <w:p w14:paraId="09877C50" w14:textId="64337306" w:rsidR="006003D9" w:rsidRDefault="006003D9" w:rsidP="00DF5D7F">
                      <w:pPr>
                        <w:jc w:val="center"/>
                      </w:pPr>
                      <w:r>
                        <w:t>ВК 3.1</w:t>
                      </w:r>
                    </w:p>
                  </w:txbxContent>
                </v:textbox>
              </v:roundrect>
            </w:pict>
          </mc:Fallback>
        </mc:AlternateContent>
      </w:r>
      <w:r w:rsidRPr="00D319B8">
        <w:rPr>
          <w:rFonts w:ascii="Times New Roman" w:hAnsi="Times New Roman" w:cs="Times New Roman"/>
          <w:noProof/>
          <w:sz w:val="28"/>
          <w:szCs w:val="28"/>
          <w:lang w:eastAsia="uk-UA"/>
        </w:rPr>
        <mc:AlternateContent>
          <mc:Choice Requires="wps">
            <w:drawing>
              <wp:anchor distT="0" distB="0" distL="114300" distR="114300" simplePos="0" relativeHeight="252028416" behindDoc="0" locked="0" layoutInCell="1" allowOverlap="1" wp14:anchorId="3DCF585D" wp14:editId="37B1E1D5">
                <wp:simplePos x="0" y="0"/>
                <wp:positionH relativeFrom="column">
                  <wp:posOffset>6156960</wp:posOffset>
                </wp:positionH>
                <wp:positionV relativeFrom="paragraph">
                  <wp:posOffset>235585</wp:posOffset>
                </wp:positionV>
                <wp:extent cx="1280160" cy="274320"/>
                <wp:effectExtent l="0" t="0" r="15240" b="11430"/>
                <wp:wrapNone/>
                <wp:docPr id="1018126811" name="Округлений прямокутник 31"/>
                <wp:cNvGraphicFramePr/>
                <a:graphic xmlns:a="http://schemas.openxmlformats.org/drawingml/2006/main">
                  <a:graphicData uri="http://schemas.microsoft.com/office/word/2010/wordprocessingShape">
                    <wps:wsp>
                      <wps:cNvSpPr/>
                      <wps:spPr>
                        <a:xfrm>
                          <a:off x="0" y="0"/>
                          <a:ext cx="1280160" cy="274320"/>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11614020" w14:textId="0D51C507" w:rsidR="006003D9" w:rsidRPr="00406681" w:rsidRDefault="006003D9" w:rsidP="00406681">
                            <w:pPr>
                              <w:jc w:val="center"/>
                              <w:rPr>
                                <w:sz w:val="20"/>
                                <w:szCs w:val="20"/>
                              </w:rPr>
                            </w:pPr>
                            <w:r w:rsidRPr="00406681">
                              <w:rPr>
                                <w:sz w:val="20"/>
                                <w:szCs w:val="20"/>
                              </w:rPr>
                              <w:t>КР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CF585D" id="_x0000_s1081" style="position:absolute;margin-left:484.8pt;margin-top:18.55pt;width:100.8pt;height:21.6pt;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" fillcolor="#a8b7df" strokecolor="#4472c4" strokeweight=".5pt">
                <v:fill color2="#879ed7" rotate="t" colors="0 #a8b7df;.5 #9aabd9;1 #879ed7" focus="100%" type="gradient">
                  <o:fill v:ext="view" type="gradientUnscaled"/>
                </v:fill>
                <v:stroke joinstyle="miter"/>
                <v:textbox>
                  <w:txbxContent>
                    <w:p w14:paraId="11614020" w14:textId="0D51C507" w:rsidR="006003D9" w:rsidRPr="00406681" w:rsidRDefault="006003D9" w:rsidP="00406681">
                      <w:pPr>
                        <w:jc w:val="center"/>
                        <w:rPr>
                          <w:sz w:val="20"/>
                          <w:szCs w:val="20"/>
                        </w:rPr>
                      </w:pPr>
                      <w:r w:rsidRPr="00406681">
                        <w:rPr>
                          <w:sz w:val="20"/>
                          <w:szCs w:val="20"/>
                        </w:rPr>
                        <w:t>КР 2</w:t>
                      </w:r>
                    </w:p>
                  </w:txbxContent>
                </v:textbox>
              </v:roundrect>
            </w:pict>
          </mc:Fallback>
        </mc:AlternateContent>
      </w:r>
    </w:p>
    <w:p w14:paraId="7A6D073C" w14:textId="420CD1D7" w:rsidR="00DF5D7F" w:rsidRPr="00D319B8" w:rsidRDefault="00406681"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708928" behindDoc="0" locked="0" layoutInCell="1" allowOverlap="1" wp14:anchorId="4ACB680C" wp14:editId="5517912A">
                <wp:simplePos x="0" y="0"/>
                <wp:positionH relativeFrom="column">
                  <wp:posOffset>6187440</wp:posOffset>
                </wp:positionH>
                <wp:positionV relativeFrom="paragraph">
                  <wp:posOffset>210185</wp:posOffset>
                </wp:positionV>
                <wp:extent cx="1162050" cy="284480"/>
                <wp:effectExtent l="0" t="0" r="19050" b="20320"/>
                <wp:wrapNone/>
                <wp:docPr id="58" name="Округлений прямокутник 58"/>
                <wp:cNvGraphicFramePr/>
                <a:graphic xmlns:a="http://schemas.openxmlformats.org/drawingml/2006/main">
                  <a:graphicData uri="http://schemas.microsoft.com/office/word/2010/wordprocessingShape">
                    <wps:wsp>
                      <wps:cNvSpPr/>
                      <wps:spPr>
                        <a:xfrm>
                          <a:off x="0" y="0"/>
                          <a:ext cx="1162050" cy="284480"/>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7095414D" w14:textId="35DD4F4E" w:rsidR="006003D9" w:rsidRDefault="006003D9" w:rsidP="00DF5D7F">
                            <w:pPr>
                              <w:jc w:val="center"/>
                            </w:pPr>
                            <w:r>
                              <w:t>ВК 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ACB680C" id="Округлений прямокутник 58" o:spid="_x0000_s1082" style="position:absolute;margin-left:487.2pt;margin-top:16.55pt;width:91.5pt;height:22.4pt;z-index:251708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" fillcolor="#a5a5a5" strokecolor="#787878" strokeweight="1pt">
                <v:stroke joinstyle="miter"/>
                <v:textbox>
                  <w:txbxContent>
                    <w:p w14:paraId="7095414D" w14:textId="35DD4F4E" w:rsidR="006003D9" w:rsidRDefault="006003D9" w:rsidP="00DF5D7F">
                      <w:pPr>
                        <w:jc w:val="center"/>
                      </w:pPr>
                      <w:r>
                        <w:t>ВК 3.4</w:t>
                      </w:r>
                    </w:p>
                  </w:txbxContent>
                </v:textbox>
              </v:roundrect>
            </w:pict>
          </mc:Fallback>
        </mc:AlternateContent>
      </w:r>
      <w:r w:rsidR="00924EB1" w:rsidRPr="00D319B8">
        <w:rPr>
          <w:rFonts w:ascii="Times New Roman" w:hAnsi="Times New Roman" w:cs="Times New Roman"/>
          <w:noProof/>
          <w:sz w:val="28"/>
          <w:szCs w:val="28"/>
          <w:lang w:eastAsia="uk-UA"/>
        </w:rPr>
        <mc:AlternateContent>
          <mc:Choice Requires="wps">
            <w:drawing>
              <wp:anchor distT="0" distB="0" distL="114300" distR="114300" simplePos="0" relativeHeight="251710976" behindDoc="0" locked="0" layoutInCell="1" allowOverlap="1" wp14:anchorId="152398FD" wp14:editId="5E0ED972">
                <wp:simplePos x="0" y="0"/>
                <wp:positionH relativeFrom="column">
                  <wp:posOffset>8681085</wp:posOffset>
                </wp:positionH>
                <wp:positionV relativeFrom="paragraph">
                  <wp:posOffset>8890</wp:posOffset>
                </wp:positionV>
                <wp:extent cx="1177925" cy="284480"/>
                <wp:effectExtent l="0" t="0" r="22225" b="20320"/>
                <wp:wrapNone/>
                <wp:docPr id="60" name="Округлений прямокутник 60"/>
                <wp:cNvGraphicFramePr/>
                <a:graphic xmlns:a="http://schemas.openxmlformats.org/drawingml/2006/main">
                  <a:graphicData uri="http://schemas.microsoft.com/office/word/2010/wordprocessingShape">
                    <wps:wsp>
                      <wps:cNvSpPr/>
                      <wps:spPr>
                        <a:xfrm>
                          <a:off x="0" y="0"/>
                          <a:ext cx="1177925" cy="284480"/>
                        </a:xfrm>
                        <a:prstGeom prst="roundRect">
                          <a:avLst/>
                        </a:prstGeom>
                        <a:solidFill>
                          <a:srgbClr val="A5A5A5"/>
                        </a:solidFill>
                        <a:ln w="12700" cap="flat" cmpd="sng" algn="ctr">
                          <a:solidFill>
                            <a:srgbClr val="A5A5A5">
                              <a:shade val="50000"/>
                            </a:srgbClr>
                          </a:solidFill>
                          <a:prstDash val="solid"/>
                          <a:miter lim="800000"/>
                        </a:ln>
                        <a:effectLst/>
                      </wps:spPr>
                      <wps:txbx>
                        <w:txbxContent>
                          <w:p w14:paraId="29C473A5" w14:textId="6F03458A" w:rsidR="006003D9" w:rsidRDefault="006003D9" w:rsidP="00DF5D7F">
                            <w:pPr>
                              <w:jc w:val="center"/>
                            </w:pPr>
                            <w:r>
                              <w:t>ВК 3.6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52398FD" id="_x0000_s1083" style="position:absolute;margin-left:683.55pt;margin-top:.7pt;width:92.75pt;height:22.4pt;z-index:251710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" fillcolor="#a5a5a5" strokecolor="#787878" strokeweight="1pt">
                <v:stroke joinstyle="miter"/>
                <v:textbox>
                  <w:txbxContent>
                    <w:p w14:paraId="29C473A5" w14:textId="6F03458A" w:rsidR="006003D9" w:rsidRDefault="006003D9" w:rsidP="00DF5D7F">
                      <w:pPr>
                        <w:jc w:val="center"/>
                      </w:pPr>
                      <w:r>
                        <w:t>ВК 3.6</w:t>
                      </w:r>
                    </w:p>
                  </w:txbxContent>
                </v:textbox>
              </v:roundrect>
            </w:pict>
          </mc:Fallback>
        </mc:AlternateContent>
      </w:r>
      <w:r w:rsidR="00DF5D7F" w:rsidRPr="00D319B8">
        <w:rPr>
          <w:rFonts w:ascii="Times New Roman" w:hAnsi="Times New Roman" w:cs="Times New Roman"/>
          <w:noProof/>
          <w:sz w:val="28"/>
          <w:szCs w:val="28"/>
          <w:lang w:eastAsia="uk-UA"/>
        </w:rPr>
        <mc:AlternateContent>
          <mc:Choice Requires="wps">
            <w:drawing>
              <wp:anchor distT="0" distB="0" distL="114300" distR="114300" simplePos="0" relativeHeight="251812352" behindDoc="0" locked="0" layoutInCell="1" allowOverlap="1" wp14:anchorId="1537E4BA" wp14:editId="062C726F">
                <wp:simplePos x="0" y="0"/>
                <wp:positionH relativeFrom="column">
                  <wp:posOffset>-415290</wp:posOffset>
                </wp:positionH>
                <wp:positionV relativeFrom="paragraph">
                  <wp:posOffset>123190</wp:posOffset>
                </wp:positionV>
                <wp:extent cx="2562225" cy="276225"/>
                <wp:effectExtent l="0" t="0" r="28575" b="28575"/>
                <wp:wrapNone/>
                <wp:docPr id="30" name="Округлений прямокутник 30"/>
                <wp:cNvGraphicFramePr/>
                <a:graphic xmlns:a="http://schemas.openxmlformats.org/drawingml/2006/main">
                  <a:graphicData uri="http://schemas.microsoft.com/office/word/2010/wordprocessingShape">
                    <wps:wsp>
                      <wps:cNvSpPr/>
                      <wps:spPr>
                        <a:xfrm>
                          <a:off x="0" y="0"/>
                          <a:ext cx="2562225" cy="276225"/>
                        </a:xfrm>
                        <a:prstGeom prst="roundRect">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4E5BD43F" w14:textId="77777777" w:rsidR="006003D9" w:rsidRPr="00EC6846" w:rsidRDefault="006003D9" w:rsidP="00DF5D7F">
                            <w:pPr>
                              <w:jc w:val="center"/>
                              <w:rPr>
                                <w:sz w:val="16"/>
                                <w:szCs w:val="16"/>
                              </w:rPr>
                            </w:pPr>
                            <w:r w:rsidRPr="00EC6846">
                              <w:rPr>
                                <w:sz w:val="16"/>
                                <w:szCs w:val="16"/>
                              </w:rPr>
                              <w:t>Анатомія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37E4BA" id="Округлений прямокутник 30" o:spid="_x0000_s1084" style="position:absolute;margin-left:-32.7pt;margin-top:9.7pt;width:201.75pt;height:21.75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" fillcolor="#a8b7df" strokecolor="#4472c4" strokeweight=".5pt">
                <v:fill color2="#879ed7" rotate="t" colors="0 #a8b7df;.5 #9aabd9;1 #879ed7" focus="100%" type="gradient">
                  <o:fill v:ext="view" type="gradientUnscaled"/>
                </v:fill>
                <v:stroke joinstyle="miter"/>
                <v:textbox>
                  <w:txbxContent>
                    <w:p w14:paraId="4E5BD43F" w14:textId="77777777" w:rsidR="006003D9" w:rsidRPr="00EC6846" w:rsidRDefault="006003D9" w:rsidP="00DF5D7F">
                      <w:pPr>
                        <w:jc w:val="center"/>
                        <w:rPr>
                          <w:sz w:val="16"/>
                          <w:szCs w:val="16"/>
                        </w:rPr>
                      </w:pPr>
                      <w:r w:rsidRPr="00EC6846">
                        <w:rPr>
                          <w:sz w:val="16"/>
                          <w:szCs w:val="16"/>
                        </w:rPr>
                        <w:t>Анатомія людини</w:t>
                      </w:r>
                    </w:p>
                  </w:txbxContent>
                </v:textbox>
              </v:roundrect>
            </w:pict>
          </mc:Fallback>
        </mc:AlternateContent>
      </w:r>
    </w:p>
    <w:p w14:paraId="43BB7EF5" w14:textId="64C25D78" w:rsidR="00DF5D7F" w:rsidRPr="00D319B8" w:rsidRDefault="00F31478" w:rsidP="00DF5D7F">
      <w:pPr>
        <w:rPr>
          <w:rFonts w:ascii="Times New Roman" w:hAnsi="Times New Roman" w:cs="Times New Roman"/>
          <w:sz w:val="28"/>
          <w:szCs w:val="28"/>
        </w:r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830784" behindDoc="0" locked="0" layoutInCell="1" allowOverlap="1" wp14:anchorId="3EC8169F" wp14:editId="10B07846">
                <wp:simplePos x="0" y="0"/>
                <wp:positionH relativeFrom="column">
                  <wp:posOffset>4642485</wp:posOffset>
                </wp:positionH>
                <wp:positionV relativeFrom="paragraph">
                  <wp:posOffset>210186</wp:posOffset>
                </wp:positionV>
                <wp:extent cx="2619375" cy="685800"/>
                <wp:effectExtent l="0" t="0" r="28575" b="19050"/>
                <wp:wrapNone/>
                <wp:docPr id="49" name="Округлений прямокутник 49"/>
                <wp:cNvGraphicFramePr/>
                <a:graphic xmlns:a="http://schemas.openxmlformats.org/drawingml/2006/main">
                  <a:graphicData uri="http://schemas.microsoft.com/office/word/2010/wordprocessingShape">
                    <wps:wsp>
                      <wps:cNvSpPr/>
                      <wps:spPr>
                        <a:xfrm>
                          <a:off x="0" y="0"/>
                          <a:ext cx="2619375" cy="685800"/>
                        </a:xfrm>
                        <a:prstGeom prst="round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4099D12E" w14:textId="77777777" w:rsidR="006003D9" w:rsidRPr="00EC6846" w:rsidRDefault="006003D9" w:rsidP="00DF5D7F">
                            <w:pPr>
                              <w:jc w:val="center"/>
                              <w:rPr>
                                <w:sz w:val="18"/>
                                <w:szCs w:val="18"/>
                              </w:rPr>
                            </w:pPr>
                            <w:r w:rsidRPr="0001693B">
                              <w:rPr>
                                <w:sz w:val="18"/>
                                <w:szCs w:val="18"/>
                              </w:rPr>
                              <w:t>Виробнича клінічна практика з терапії та реабілітації (при порушеннях діяльності серцево-судинної та дихальної систем)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C8169F" id="Округлений прямокутник 49" o:spid="_x0000_s1085" style="position:absolute;margin-left:365.55pt;margin-top:16.55pt;width:206.25pt;height:54pt;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" fillcolor="#ffdd9c" strokecolor="#ffc000" strokeweight=".5pt">
                <v:fill color2="#ffd479" rotate="t" colors="0 #ffdd9c;.5 #ffd78e;1 #ffd479" focus="100%" type="gradient">
                  <o:fill v:ext="view" type="gradientUnscaled"/>
                </v:fill>
                <v:stroke joinstyle="miter"/>
                <v:textbox>
                  <w:txbxContent>
                    <w:p w14:paraId="4099D12E" w14:textId="77777777" w:rsidR="006003D9" w:rsidRPr="00EC6846" w:rsidRDefault="006003D9" w:rsidP="00DF5D7F">
                      <w:pPr>
                        <w:jc w:val="center"/>
                        <w:rPr>
                          <w:sz w:val="18"/>
                          <w:szCs w:val="18"/>
                        </w:rPr>
                      </w:pPr>
                      <w:r w:rsidRPr="0001693B">
                        <w:rPr>
                          <w:sz w:val="18"/>
                          <w:szCs w:val="18"/>
                        </w:rPr>
                        <w:t>Виробнича клінічна практика з терапії та реабілітації (при порушеннях діяльності серцево-судинної та дихальної систем)</w:t>
                      </w:r>
                    </w:p>
                  </w:txbxContent>
                </v:textbox>
              </v:roundrect>
            </w:pict>
          </mc:Fallback>
        </mc:AlternateContent>
      </w:r>
      <w:r w:rsidR="003F3245" w:rsidRPr="00D319B8">
        <w:rPr>
          <w:rFonts w:ascii="Times New Roman" w:hAnsi="Times New Roman" w:cs="Times New Roman"/>
          <w:noProof/>
          <w:sz w:val="28"/>
          <w:szCs w:val="28"/>
          <w:lang w:eastAsia="uk-UA"/>
        </w:rPr>
        <mc:AlternateContent>
          <mc:Choice Requires="wps">
            <w:drawing>
              <wp:anchor distT="0" distB="0" distL="114300" distR="114300" simplePos="0" relativeHeight="251831808" behindDoc="0" locked="0" layoutInCell="1" allowOverlap="1" wp14:anchorId="5E24BEC5" wp14:editId="3D9C0334">
                <wp:simplePos x="0" y="0"/>
                <wp:positionH relativeFrom="column">
                  <wp:posOffset>7404736</wp:posOffset>
                </wp:positionH>
                <wp:positionV relativeFrom="paragraph">
                  <wp:posOffset>172085</wp:posOffset>
                </wp:positionV>
                <wp:extent cx="2425700" cy="771525"/>
                <wp:effectExtent l="0" t="0" r="12700" b="28575"/>
                <wp:wrapNone/>
                <wp:docPr id="50" name="Округлений прямокутник 50"/>
                <wp:cNvGraphicFramePr/>
                <a:graphic xmlns:a="http://schemas.openxmlformats.org/drawingml/2006/main">
                  <a:graphicData uri="http://schemas.microsoft.com/office/word/2010/wordprocessingShape">
                    <wps:wsp>
                      <wps:cNvSpPr/>
                      <wps:spPr>
                        <a:xfrm>
                          <a:off x="0" y="0"/>
                          <a:ext cx="2425700" cy="771525"/>
                        </a:xfrm>
                        <a:prstGeom prst="round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4FBE309D" w14:textId="77777777" w:rsidR="006003D9" w:rsidRPr="00EC6846" w:rsidRDefault="006003D9" w:rsidP="00DF5D7F">
                            <w:pPr>
                              <w:jc w:val="center"/>
                              <w:rPr>
                                <w:sz w:val="18"/>
                                <w:szCs w:val="18"/>
                              </w:rPr>
                            </w:pPr>
                            <w:r w:rsidRPr="0001693B">
                              <w:rPr>
                                <w:sz w:val="18"/>
                                <w:szCs w:val="18"/>
                              </w:rPr>
                              <w:t>Виробнича клінічна практика з терапії та реабілітації (при порушеннях діяльності опорно-рухового апарату та нервової 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24BEC5" id="Округлений прямокутник 50" o:spid="_x0000_s1086" style="position:absolute;margin-left:583.05pt;margin-top:13.55pt;width:191pt;height:60.75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" fillcolor="#ffdd9c" strokecolor="#ffc000" strokeweight=".5pt">
                <v:fill color2="#ffd479" rotate="t" colors="0 #ffdd9c;.5 #ffd78e;1 #ffd479" focus="100%" type="gradient">
                  <o:fill v:ext="view" type="gradientUnscaled"/>
                </v:fill>
                <v:stroke joinstyle="miter"/>
                <v:textbox>
                  <w:txbxContent>
                    <w:p w14:paraId="4FBE309D" w14:textId="77777777" w:rsidR="006003D9" w:rsidRPr="00EC6846" w:rsidRDefault="006003D9" w:rsidP="00DF5D7F">
                      <w:pPr>
                        <w:jc w:val="center"/>
                        <w:rPr>
                          <w:sz w:val="18"/>
                          <w:szCs w:val="18"/>
                        </w:rPr>
                      </w:pPr>
                      <w:r w:rsidRPr="0001693B">
                        <w:rPr>
                          <w:sz w:val="18"/>
                          <w:szCs w:val="18"/>
                        </w:rPr>
                        <w:t>Виробнича клінічна практика з терапії та реабілітації (при порушеннях діяльності опорно-рухового апарату та нервової системи)</w:t>
                      </w:r>
                    </w:p>
                  </w:txbxContent>
                </v:textbox>
              </v:roundrect>
            </w:pict>
          </mc:Fallback>
        </mc:AlternateContent>
      </w:r>
      <w:r w:rsidR="003F3245" w:rsidRPr="00D319B8">
        <w:rPr>
          <w:rFonts w:ascii="Times New Roman" w:hAnsi="Times New Roman" w:cs="Times New Roman"/>
          <w:noProof/>
          <w:sz w:val="28"/>
          <w:szCs w:val="28"/>
          <w:lang w:eastAsia="uk-UA"/>
        </w:rPr>
        <mc:AlternateContent>
          <mc:Choice Requires="wps">
            <w:drawing>
              <wp:anchor distT="0" distB="0" distL="114300" distR="114300" simplePos="0" relativeHeight="251829760" behindDoc="0" locked="0" layoutInCell="1" allowOverlap="1" wp14:anchorId="0FC4C82F" wp14:editId="5570CC2C">
                <wp:simplePos x="0" y="0"/>
                <wp:positionH relativeFrom="column">
                  <wp:posOffset>2251710</wp:posOffset>
                </wp:positionH>
                <wp:positionV relativeFrom="paragraph">
                  <wp:posOffset>219710</wp:posOffset>
                </wp:positionV>
                <wp:extent cx="2311400" cy="657225"/>
                <wp:effectExtent l="0" t="0" r="12700" b="28575"/>
                <wp:wrapNone/>
                <wp:docPr id="48" name="Округлений прямокутник 48"/>
                <wp:cNvGraphicFramePr/>
                <a:graphic xmlns:a="http://schemas.openxmlformats.org/drawingml/2006/main">
                  <a:graphicData uri="http://schemas.microsoft.com/office/word/2010/wordprocessingShape">
                    <wps:wsp>
                      <wps:cNvSpPr/>
                      <wps:spPr>
                        <a:xfrm>
                          <a:off x="0" y="0"/>
                          <a:ext cx="2311400" cy="657225"/>
                        </a:xfrm>
                        <a:prstGeom prst="round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56316919" w14:textId="77777777" w:rsidR="006003D9" w:rsidRPr="00EC6846" w:rsidRDefault="006003D9" w:rsidP="00DF5D7F">
                            <w:pPr>
                              <w:jc w:val="center"/>
                              <w:rPr>
                                <w:sz w:val="18"/>
                                <w:szCs w:val="18"/>
                              </w:rPr>
                            </w:pPr>
                            <w:r w:rsidRPr="0001693B">
                              <w:rPr>
                                <w:sz w:val="18"/>
                                <w:szCs w:val="18"/>
                              </w:rPr>
                              <w:t>Навчальна</w:t>
                            </w:r>
                            <w:r w:rsidRPr="00EC6846">
                              <w:rPr>
                                <w:sz w:val="18"/>
                                <w:szCs w:val="18"/>
                              </w:rPr>
                              <w:t xml:space="preserve"> клінічна практика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C4C82F" id="Округлений прямокутник 48" o:spid="_x0000_s1087" style="position:absolute;margin-left:177.3pt;margin-top:17.3pt;width:182pt;height:51.75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" fillcolor="#ffdd9c" strokecolor="#ffc000" strokeweight=".5pt">
                <v:fill color2="#ffd479" rotate="t" colors="0 #ffdd9c;.5 #ffd78e;1 #ffd479" focus="100%" type="gradient">
                  <o:fill v:ext="view" type="gradientUnscaled"/>
                </v:fill>
                <v:stroke joinstyle="miter"/>
                <v:textbox>
                  <w:txbxContent>
                    <w:p w14:paraId="56316919" w14:textId="77777777" w:rsidR="006003D9" w:rsidRPr="00EC6846" w:rsidRDefault="006003D9" w:rsidP="00DF5D7F">
                      <w:pPr>
                        <w:jc w:val="center"/>
                        <w:rPr>
                          <w:sz w:val="18"/>
                          <w:szCs w:val="18"/>
                        </w:rPr>
                      </w:pPr>
                      <w:r w:rsidRPr="0001693B">
                        <w:rPr>
                          <w:sz w:val="18"/>
                          <w:szCs w:val="18"/>
                        </w:rPr>
                        <w:t>Навчальна</w:t>
                      </w:r>
                      <w:r w:rsidRPr="00EC6846">
                        <w:rPr>
                          <w:sz w:val="18"/>
                          <w:szCs w:val="18"/>
                        </w:rPr>
                        <w:t xml:space="preserve"> клінічна практика</w:t>
                      </w:r>
                    </w:p>
                  </w:txbxContent>
                </v:textbox>
              </v:roundrect>
            </w:pict>
          </mc:Fallback>
        </mc:AlternateContent>
      </w:r>
      <w:r w:rsidR="003F3245" w:rsidRPr="00D319B8">
        <w:rPr>
          <w:rFonts w:ascii="Times New Roman" w:hAnsi="Times New Roman" w:cs="Times New Roman"/>
          <w:noProof/>
          <w:sz w:val="28"/>
          <w:szCs w:val="28"/>
          <w:lang w:eastAsia="uk-UA"/>
        </w:rPr>
        <mc:AlternateContent>
          <mc:Choice Requires="wps">
            <w:drawing>
              <wp:anchor distT="0" distB="0" distL="114300" distR="114300" simplePos="0" relativeHeight="251814400" behindDoc="0" locked="0" layoutInCell="1" allowOverlap="1" wp14:anchorId="06F0C7BE" wp14:editId="32A3C16C">
                <wp:simplePos x="0" y="0"/>
                <wp:positionH relativeFrom="column">
                  <wp:posOffset>-415290</wp:posOffset>
                </wp:positionH>
                <wp:positionV relativeFrom="paragraph">
                  <wp:posOffset>229235</wp:posOffset>
                </wp:positionV>
                <wp:extent cx="2559050" cy="638175"/>
                <wp:effectExtent l="0" t="0" r="12700" b="28575"/>
                <wp:wrapNone/>
                <wp:docPr id="32" name="Округлений прямокутник 32"/>
                <wp:cNvGraphicFramePr/>
                <a:graphic xmlns:a="http://schemas.openxmlformats.org/drawingml/2006/main">
                  <a:graphicData uri="http://schemas.microsoft.com/office/word/2010/wordprocessingShape">
                    <wps:wsp>
                      <wps:cNvSpPr/>
                      <wps:spPr>
                        <a:xfrm>
                          <a:off x="0" y="0"/>
                          <a:ext cx="2559050" cy="638175"/>
                        </a:xfrm>
                        <a:prstGeom prst="round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33EA4D3A" w14:textId="77777777" w:rsidR="006003D9" w:rsidRPr="00EC6846" w:rsidRDefault="006003D9" w:rsidP="00DF5D7F">
                            <w:pPr>
                              <w:jc w:val="center"/>
                              <w:rPr>
                                <w:sz w:val="18"/>
                                <w:szCs w:val="18"/>
                              </w:rPr>
                            </w:pPr>
                            <w:r w:rsidRPr="00EC6846">
                              <w:rPr>
                                <w:sz w:val="18"/>
                                <w:szCs w:val="18"/>
                              </w:rPr>
                              <w:t>Ознайомча клінічна практика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F0C7BE" id="Округлений прямокутник 32" o:spid="_x0000_s1088" style="position:absolute;margin-left:-32.7pt;margin-top:18.05pt;width:201.5pt;height:50.25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" fillcolor="#ffdd9c" strokecolor="#ffc000" strokeweight=".5pt">
                <v:fill color2="#ffd479" rotate="t" colors="0 #ffdd9c;.5 #ffd78e;1 #ffd479" focus="100%" type="gradient">
                  <o:fill v:ext="view" type="gradientUnscaled"/>
                </v:fill>
                <v:stroke joinstyle="miter"/>
                <v:textbox>
                  <w:txbxContent>
                    <w:p w14:paraId="33EA4D3A" w14:textId="77777777" w:rsidR="006003D9" w:rsidRPr="00EC6846" w:rsidRDefault="006003D9" w:rsidP="00DF5D7F">
                      <w:pPr>
                        <w:jc w:val="center"/>
                        <w:rPr>
                          <w:sz w:val="18"/>
                          <w:szCs w:val="18"/>
                        </w:rPr>
                      </w:pPr>
                      <w:r w:rsidRPr="00EC6846">
                        <w:rPr>
                          <w:sz w:val="18"/>
                          <w:szCs w:val="18"/>
                        </w:rPr>
                        <w:t>Ознайомча клінічна практика</w:t>
                      </w:r>
                    </w:p>
                  </w:txbxContent>
                </v:textbox>
              </v:roundrect>
            </w:pict>
          </mc:Fallback>
        </mc:AlternateContent>
      </w:r>
    </w:p>
    <w:p w14:paraId="0B026814" w14:textId="4BD50D70" w:rsidR="00DF5D7F" w:rsidRPr="00D319B8" w:rsidRDefault="00DF5D7F" w:rsidP="00DF5D7F">
      <w:pPr>
        <w:rPr>
          <w:rFonts w:ascii="Times New Roman" w:hAnsi="Times New Roman" w:cs="Times New Roman"/>
          <w:sz w:val="28"/>
          <w:szCs w:val="28"/>
        </w:rPr>
      </w:pPr>
    </w:p>
    <w:p w14:paraId="765F9065" w14:textId="4787BE45" w:rsidR="00DF5D7F" w:rsidRPr="00D319B8" w:rsidRDefault="00DF5D7F" w:rsidP="00DF5D7F">
      <w:pPr>
        <w:rPr>
          <w:rFonts w:ascii="Times New Roman" w:hAnsi="Times New Roman" w:cs="Times New Roman"/>
          <w:sz w:val="28"/>
          <w:szCs w:val="28"/>
        </w:rPr>
      </w:pPr>
    </w:p>
    <w:p w14:paraId="4B335752" w14:textId="47715D8D" w:rsidR="00DF5D7F" w:rsidRPr="00D319B8" w:rsidRDefault="003F3245" w:rsidP="00DF5D7F">
      <w:pPr>
        <w:tabs>
          <w:tab w:val="center" w:pos="7285"/>
        </w:tabs>
        <w:rPr>
          <w:rFonts w:ascii="Times New Roman" w:hAnsi="Times New Roman" w:cs="Times New Roman"/>
          <w:sz w:val="28"/>
          <w:szCs w:val="28"/>
        </w:rPr>
        <w:sectPr w:rsidR="00DF5D7F" w:rsidRPr="00D319B8" w:rsidSect="00EC6846">
          <w:footerReference w:type="even" r:id="rId17"/>
          <w:pgSz w:w="16838" w:h="11906" w:orient="landscape"/>
          <w:pgMar w:top="567" w:right="1134" w:bottom="709" w:left="1134" w:header="170" w:footer="170" w:gutter="0"/>
          <w:cols w:space="708"/>
          <w:docGrid w:linePitch="360"/>
        </w:sectPr>
      </w:pPr>
      <w:r w:rsidRPr="00D319B8">
        <w:rPr>
          <w:rFonts w:ascii="Times New Roman" w:hAnsi="Times New Roman" w:cs="Times New Roman"/>
          <w:noProof/>
          <w:sz w:val="28"/>
          <w:szCs w:val="28"/>
          <w:lang w:eastAsia="uk-UA"/>
        </w:rPr>
        <mc:AlternateContent>
          <mc:Choice Requires="wps">
            <w:drawing>
              <wp:anchor distT="0" distB="0" distL="114300" distR="114300" simplePos="0" relativeHeight="251832832" behindDoc="0" locked="0" layoutInCell="1" allowOverlap="1" wp14:anchorId="56AFC24A" wp14:editId="4E555373">
                <wp:simplePos x="0" y="0"/>
                <wp:positionH relativeFrom="column">
                  <wp:posOffset>8604885</wp:posOffset>
                </wp:positionH>
                <wp:positionV relativeFrom="paragraph">
                  <wp:posOffset>91440</wp:posOffset>
                </wp:positionV>
                <wp:extent cx="1216025" cy="400050"/>
                <wp:effectExtent l="0" t="0" r="22225" b="19050"/>
                <wp:wrapNone/>
                <wp:docPr id="51" name="Округлений прямокутник 51"/>
                <wp:cNvGraphicFramePr/>
                <a:graphic xmlns:a="http://schemas.openxmlformats.org/drawingml/2006/main">
                  <a:graphicData uri="http://schemas.microsoft.com/office/word/2010/wordprocessingShape">
                    <wps:wsp>
                      <wps:cNvSpPr/>
                      <wps:spPr>
                        <a:xfrm>
                          <a:off x="0" y="0"/>
                          <a:ext cx="1216025" cy="400050"/>
                        </a:xfrm>
                        <a:prstGeom prst="roundRec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14:paraId="67FA972B" w14:textId="77777777" w:rsidR="006003D9" w:rsidRPr="00BF60B0" w:rsidRDefault="006003D9" w:rsidP="00DF5D7F">
                            <w:pPr>
                              <w:jc w:val="center"/>
                              <w:rPr>
                                <w:sz w:val="16"/>
                                <w:szCs w:val="16"/>
                              </w:rPr>
                            </w:pPr>
                            <w:r w:rsidRPr="0001693B">
                              <w:rPr>
                                <w:sz w:val="16"/>
                                <w:szCs w:val="16"/>
                              </w:rPr>
                              <w:t>Єдиний державний кваліфікаційний іспит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6AFC24A" id="Округлений прямокутник 51" o:spid="_x0000_s1089" style="position:absolute;margin-left:677.55pt;margin-top:7.2pt;width:95.75pt;height:31.5pt;z-index:251832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" fillcolor="#b5d5a7" strokecolor="#70ad47" strokeweight=".5pt">
                <v:fill color2="#9cca86" rotate="t" colors="0 #b5d5a7;.5 #aace99;1 #9cca86" focus="100%" type="gradient">
                  <o:fill v:ext="view" type="gradientUnscaled"/>
                </v:fill>
                <v:stroke joinstyle="miter"/>
                <v:textbox>
                  <w:txbxContent>
                    <w:p w14:paraId="67FA972B" w14:textId="77777777" w:rsidR="006003D9" w:rsidRPr="00BF60B0" w:rsidRDefault="006003D9" w:rsidP="00DF5D7F">
                      <w:pPr>
                        <w:jc w:val="center"/>
                        <w:rPr>
                          <w:sz w:val="16"/>
                          <w:szCs w:val="16"/>
                        </w:rPr>
                      </w:pPr>
                      <w:r w:rsidRPr="0001693B">
                        <w:rPr>
                          <w:sz w:val="16"/>
                          <w:szCs w:val="16"/>
                        </w:rPr>
                        <w:t>Єдиний державний кваліфікаційний іспит</w:t>
                      </w:r>
                    </w:p>
                  </w:txbxContent>
                </v:textbox>
              </v:roundrect>
            </w:pict>
          </mc:Fallback>
        </mc:AlternateContent>
      </w:r>
      <w:r w:rsidR="00DF5D7F" w:rsidRPr="00D319B8">
        <w:rPr>
          <w:rFonts w:ascii="Times New Roman" w:hAnsi="Times New Roman" w:cs="Times New Roman"/>
          <w:sz w:val="28"/>
          <w:szCs w:val="28"/>
        </w:rPr>
        <w:tab/>
      </w:r>
    </w:p>
    <w:p w14:paraId="2666B79C" w14:textId="3AA4358E" w:rsidR="00163CB7" w:rsidRPr="007B68AD" w:rsidRDefault="00163CB7" w:rsidP="00821132">
      <w:pPr>
        <w:spacing w:after="0" w:line="240" w:lineRule="auto"/>
        <w:ind w:left="1080"/>
        <w:jc w:val="center"/>
        <w:rPr>
          <w:rFonts w:ascii="Times New Roman" w:hAnsi="Times New Roman" w:cs="Times New Roman"/>
          <w:b/>
          <w:sz w:val="28"/>
          <w:szCs w:val="28"/>
        </w:rPr>
      </w:pPr>
      <w:r w:rsidRPr="007B68AD">
        <w:rPr>
          <w:rFonts w:ascii="Times New Roman" w:hAnsi="Times New Roman" w:cs="Times New Roman"/>
          <w:b/>
          <w:sz w:val="28"/>
          <w:szCs w:val="28"/>
        </w:rPr>
        <w:lastRenderedPageBreak/>
        <w:t>2.3</w:t>
      </w:r>
      <w:r w:rsidR="00D27B4D" w:rsidRPr="007B68AD">
        <w:rPr>
          <w:rFonts w:ascii="Times New Roman" w:hAnsi="Times New Roman" w:cs="Times New Roman"/>
          <w:b/>
          <w:sz w:val="28"/>
          <w:szCs w:val="28"/>
        </w:rPr>
        <w:t>.</w:t>
      </w:r>
      <w:r w:rsidRPr="007B68AD">
        <w:rPr>
          <w:rFonts w:ascii="Times New Roman" w:hAnsi="Times New Roman" w:cs="Times New Roman"/>
          <w:b/>
          <w:sz w:val="28"/>
          <w:szCs w:val="28"/>
        </w:rPr>
        <w:t xml:space="preserve"> Структурно-логічна схема вивчення компонент освітньої програми</w:t>
      </w:r>
    </w:p>
    <w:p w14:paraId="567E41B4" w14:textId="77777777" w:rsidR="003179E7" w:rsidRPr="007B68AD" w:rsidRDefault="003179E7" w:rsidP="00821132">
      <w:pPr>
        <w:spacing w:after="0" w:line="240" w:lineRule="auto"/>
        <w:ind w:left="1080"/>
        <w:jc w:val="center"/>
        <w:rPr>
          <w:rFonts w:ascii="Times New Roman" w:hAnsi="Times New Roman" w:cs="Times New Roman"/>
          <w:b/>
          <w:spacing w:val="20"/>
          <w:kern w:val="36"/>
          <w:sz w:val="28"/>
          <w:szCs w:val="28"/>
        </w:rPr>
      </w:pPr>
    </w:p>
    <w:tbl>
      <w:tblPr>
        <w:tblW w:w="14977" w:type="dxa"/>
        <w:jc w:val="center"/>
        <w:tblLayout w:type="fixed"/>
        <w:tblLook w:val="00A0" w:firstRow="1" w:lastRow="0" w:firstColumn="1" w:lastColumn="0" w:noHBand="0" w:noVBand="0"/>
      </w:tblPr>
      <w:tblGrid>
        <w:gridCol w:w="2648"/>
        <w:gridCol w:w="811"/>
        <w:gridCol w:w="3043"/>
        <w:gridCol w:w="425"/>
        <w:gridCol w:w="2349"/>
        <w:gridCol w:w="711"/>
        <w:gridCol w:w="2349"/>
        <w:gridCol w:w="711"/>
        <w:gridCol w:w="1930"/>
      </w:tblGrid>
      <w:tr w:rsidR="009D032B" w:rsidRPr="007B68AD" w14:paraId="747E19CD" w14:textId="77777777" w:rsidTr="009D032B">
        <w:trPr>
          <w:jc w:val="center"/>
        </w:trPr>
        <w:tc>
          <w:tcPr>
            <w:tcW w:w="2648" w:type="dxa"/>
            <w:shd w:val="clear" w:color="auto" w:fill="FDE9D9"/>
            <w:vAlign w:val="center"/>
          </w:tcPr>
          <w:p w14:paraId="4D9E97C2" w14:textId="2F52BD30"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Інформаційні технології</w:t>
            </w:r>
          </w:p>
        </w:tc>
        <w:tc>
          <w:tcPr>
            <w:tcW w:w="811" w:type="dxa"/>
            <w:vAlign w:val="center"/>
          </w:tcPr>
          <w:p w14:paraId="5830D0FB"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3043" w:type="dxa"/>
            <w:shd w:val="clear" w:color="auto" w:fill="FDE9D9"/>
            <w:vAlign w:val="center"/>
          </w:tcPr>
          <w:p w14:paraId="63CE0F6A" w14:textId="1866B026" w:rsidR="009D032B" w:rsidRPr="007B68AD"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t>Основи навчання, наукового пошуку та академічної доброчесності</w:t>
            </w:r>
          </w:p>
        </w:tc>
        <w:tc>
          <w:tcPr>
            <w:tcW w:w="425" w:type="dxa"/>
            <w:vAlign w:val="center"/>
          </w:tcPr>
          <w:p w14:paraId="7332345D" w14:textId="1005B2FA"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D9E2F3" w:themeFill="accent1" w:themeFillTint="33"/>
            <w:vAlign w:val="center"/>
          </w:tcPr>
          <w:p w14:paraId="680FD256" w14:textId="629CE36D"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Сучасні інформаційні технології в охороні здоров'я, терапії та реабілітації</w:t>
            </w:r>
          </w:p>
        </w:tc>
        <w:tc>
          <w:tcPr>
            <w:tcW w:w="711" w:type="dxa"/>
            <w:vAlign w:val="center"/>
          </w:tcPr>
          <w:p w14:paraId="42052581" w14:textId="6B313D6C" w:rsidR="009D032B" w:rsidRPr="007B68AD" w:rsidRDefault="009D032B" w:rsidP="009D032B">
            <w:pPr>
              <w:spacing w:after="0" w:line="240" w:lineRule="auto"/>
              <w:jc w:val="center"/>
              <w:rPr>
                <w:rFonts w:ascii="Times New Roman" w:hAnsi="Times New Roman" w:cs="Times New Roman"/>
              </w:rPr>
            </w:pPr>
          </w:p>
        </w:tc>
        <w:tc>
          <w:tcPr>
            <w:tcW w:w="2349" w:type="dxa"/>
            <w:shd w:val="clear" w:color="auto" w:fill="FFFFFF" w:themeFill="background1"/>
            <w:vAlign w:val="center"/>
          </w:tcPr>
          <w:p w14:paraId="5A7C8DCB" w14:textId="37CDBF50" w:rsidR="009D032B" w:rsidRPr="007B68AD" w:rsidRDefault="009D032B" w:rsidP="009D032B">
            <w:pPr>
              <w:spacing w:after="0" w:line="240" w:lineRule="auto"/>
              <w:jc w:val="center"/>
              <w:rPr>
                <w:rFonts w:ascii="Times New Roman" w:hAnsi="Times New Roman" w:cs="Times New Roman"/>
              </w:rPr>
            </w:pPr>
          </w:p>
        </w:tc>
        <w:tc>
          <w:tcPr>
            <w:tcW w:w="711" w:type="dxa"/>
            <w:vAlign w:val="center"/>
          </w:tcPr>
          <w:p w14:paraId="77588CF8" w14:textId="239C4DD2" w:rsidR="009D032B" w:rsidRPr="007B68AD" w:rsidRDefault="009D032B" w:rsidP="009D032B">
            <w:pPr>
              <w:spacing w:after="0" w:line="240" w:lineRule="auto"/>
              <w:jc w:val="center"/>
              <w:rPr>
                <w:rFonts w:ascii="Times New Roman" w:hAnsi="Times New Roman" w:cs="Times New Roman"/>
              </w:rPr>
            </w:pPr>
          </w:p>
        </w:tc>
        <w:tc>
          <w:tcPr>
            <w:tcW w:w="1930" w:type="dxa"/>
            <w:vAlign w:val="center"/>
          </w:tcPr>
          <w:p w14:paraId="1B24F956" w14:textId="7A654FB1" w:rsidR="009D032B" w:rsidRPr="007B68AD" w:rsidRDefault="009D032B" w:rsidP="009D032B">
            <w:pPr>
              <w:spacing w:after="0" w:line="240" w:lineRule="auto"/>
              <w:jc w:val="center"/>
              <w:rPr>
                <w:rFonts w:ascii="Times New Roman" w:hAnsi="Times New Roman" w:cs="Times New Roman"/>
              </w:rPr>
            </w:pPr>
          </w:p>
        </w:tc>
      </w:tr>
      <w:tr w:rsidR="009D032B" w:rsidRPr="007B68AD" w14:paraId="4124EA0E" w14:textId="77777777" w:rsidTr="00942567">
        <w:trPr>
          <w:jc w:val="center"/>
        </w:trPr>
        <w:tc>
          <w:tcPr>
            <w:tcW w:w="2648" w:type="dxa"/>
            <w:vAlign w:val="center"/>
          </w:tcPr>
          <w:p w14:paraId="24B0CB34"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811" w:type="dxa"/>
            <w:vAlign w:val="center"/>
          </w:tcPr>
          <w:p w14:paraId="2D705BF0"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3043" w:type="dxa"/>
            <w:vAlign w:val="center"/>
          </w:tcPr>
          <w:p w14:paraId="4A83DC0E"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425" w:type="dxa"/>
            <w:vAlign w:val="center"/>
          </w:tcPr>
          <w:p w14:paraId="3F9DE512"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2769B12B"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1CBE78FE"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52346EDB"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408DA572"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1930" w:type="dxa"/>
            <w:vAlign w:val="center"/>
          </w:tcPr>
          <w:p w14:paraId="1510D0BF" w14:textId="77777777" w:rsidR="009D032B" w:rsidRPr="007B68AD" w:rsidRDefault="009D032B" w:rsidP="009D032B">
            <w:pPr>
              <w:spacing w:after="0" w:line="240" w:lineRule="auto"/>
              <w:jc w:val="center"/>
              <w:rPr>
                <w:rFonts w:ascii="Times New Roman" w:hAnsi="Times New Roman" w:cs="Times New Roman"/>
                <w:sz w:val="16"/>
                <w:szCs w:val="16"/>
              </w:rPr>
            </w:pPr>
          </w:p>
        </w:tc>
      </w:tr>
      <w:tr w:rsidR="009D032B" w:rsidRPr="007B68AD" w14:paraId="6C77C55A" w14:textId="77777777" w:rsidTr="00F33D88">
        <w:trPr>
          <w:jc w:val="center"/>
        </w:trPr>
        <w:tc>
          <w:tcPr>
            <w:tcW w:w="2648" w:type="dxa"/>
            <w:shd w:val="clear" w:color="auto" w:fill="FDE9D9"/>
            <w:vAlign w:val="center"/>
          </w:tcPr>
          <w:p w14:paraId="4033FD8B"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Українська мова (за професійним спрямуванням)</w:t>
            </w:r>
          </w:p>
        </w:tc>
        <w:tc>
          <w:tcPr>
            <w:tcW w:w="811" w:type="dxa"/>
            <w:vAlign w:val="center"/>
          </w:tcPr>
          <w:p w14:paraId="25928AE6"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3043" w:type="dxa"/>
            <w:shd w:val="clear" w:color="auto" w:fill="FDE9D9"/>
            <w:vAlign w:val="center"/>
          </w:tcPr>
          <w:p w14:paraId="01E76563"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 xml:space="preserve">Іноземна мова </w:t>
            </w:r>
          </w:p>
        </w:tc>
        <w:tc>
          <w:tcPr>
            <w:tcW w:w="425" w:type="dxa"/>
            <w:vAlign w:val="center"/>
          </w:tcPr>
          <w:p w14:paraId="2529338D"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FBE4D5" w:themeFill="accent2" w:themeFillTint="33"/>
            <w:vAlign w:val="center"/>
          </w:tcPr>
          <w:p w14:paraId="38AB5EA0"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Іноземна мова (за професійним спрямування)</w:t>
            </w:r>
          </w:p>
        </w:tc>
        <w:tc>
          <w:tcPr>
            <w:tcW w:w="711" w:type="dxa"/>
            <w:vAlign w:val="center"/>
          </w:tcPr>
          <w:p w14:paraId="2159E5A9"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FBE4D5" w:themeFill="accent2" w:themeFillTint="33"/>
            <w:vAlign w:val="center"/>
          </w:tcPr>
          <w:p w14:paraId="10CC4D74"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 xml:space="preserve">Іноземна мова поглибленого вивчення </w:t>
            </w:r>
          </w:p>
        </w:tc>
        <w:tc>
          <w:tcPr>
            <w:tcW w:w="711" w:type="dxa"/>
            <w:vAlign w:val="center"/>
          </w:tcPr>
          <w:p w14:paraId="08C41271" w14:textId="77777777" w:rsidR="009D032B" w:rsidRPr="007B68AD" w:rsidRDefault="009D032B" w:rsidP="009D032B">
            <w:pPr>
              <w:spacing w:after="0" w:line="240" w:lineRule="auto"/>
              <w:jc w:val="center"/>
              <w:rPr>
                <w:rFonts w:ascii="Times New Roman" w:hAnsi="Times New Roman" w:cs="Times New Roman"/>
              </w:rPr>
            </w:pPr>
          </w:p>
        </w:tc>
        <w:tc>
          <w:tcPr>
            <w:tcW w:w="1930" w:type="dxa"/>
            <w:vAlign w:val="center"/>
          </w:tcPr>
          <w:p w14:paraId="65042E79" w14:textId="77777777" w:rsidR="009D032B" w:rsidRPr="007B68AD" w:rsidRDefault="009D032B" w:rsidP="009D032B">
            <w:pPr>
              <w:spacing w:after="0" w:line="240" w:lineRule="auto"/>
              <w:jc w:val="center"/>
              <w:rPr>
                <w:rFonts w:ascii="Times New Roman" w:hAnsi="Times New Roman" w:cs="Times New Roman"/>
              </w:rPr>
            </w:pPr>
          </w:p>
        </w:tc>
      </w:tr>
      <w:tr w:rsidR="009D032B" w:rsidRPr="007B68AD" w14:paraId="2AE64320" w14:textId="77777777" w:rsidTr="00942567">
        <w:trPr>
          <w:jc w:val="center"/>
        </w:trPr>
        <w:tc>
          <w:tcPr>
            <w:tcW w:w="2648" w:type="dxa"/>
            <w:vAlign w:val="center"/>
          </w:tcPr>
          <w:p w14:paraId="49DAEF07"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811" w:type="dxa"/>
            <w:vAlign w:val="center"/>
          </w:tcPr>
          <w:p w14:paraId="6F10B795"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3043" w:type="dxa"/>
            <w:vAlign w:val="center"/>
          </w:tcPr>
          <w:p w14:paraId="6F5FB960"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425" w:type="dxa"/>
            <w:vAlign w:val="center"/>
          </w:tcPr>
          <w:p w14:paraId="46578798"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26F9A577"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524D9880"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05E05147"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099ABE0E"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1930" w:type="dxa"/>
            <w:vAlign w:val="center"/>
          </w:tcPr>
          <w:p w14:paraId="1079C77A" w14:textId="77777777" w:rsidR="009D032B" w:rsidRPr="007B68AD" w:rsidRDefault="009D032B" w:rsidP="009D032B">
            <w:pPr>
              <w:spacing w:after="0" w:line="240" w:lineRule="auto"/>
              <w:jc w:val="center"/>
              <w:rPr>
                <w:rFonts w:ascii="Times New Roman" w:hAnsi="Times New Roman" w:cs="Times New Roman"/>
                <w:sz w:val="16"/>
                <w:szCs w:val="16"/>
              </w:rPr>
            </w:pPr>
          </w:p>
        </w:tc>
      </w:tr>
      <w:tr w:rsidR="009D032B" w:rsidRPr="007B68AD" w14:paraId="6695EF35" w14:textId="77777777" w:rsidTr="00C85050">
        <w:trPr>
          <w:jc w:val="center"/>
        </w:trPr>
        <w:tc>
          <w:tcPr>
            <w:tcW w:w="2648" w:type="dxa"/>
            <w:shd w:val="clear" w:color="auto" w:fill="FDE9D9"/>
            <w:vAlign w:val="center"/>
          </w:tcPr>
          <w:p w14:paraId="5EA9F81E" w14:textId="3053C93C"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Охорона праці, безпека життєдіяльності та цивільний захист</w:t>
            </w:r>
          </w:p>
        </w:tc>
        <w:tc>
          <w:tcPr>
            <w:tcW w:w="811" w:type="dxa"/>
            <w:vAlign w:val="center"/>
          </w:tcPr>
          <w:p w14:paraId="39A07A67"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3043" w:type="dxa"/>
            <w:shd w:val="clear" w:color="auto" w:fill="FBE4D5" w:themeFill="accent2" w:themeFillTint="33"/>
            <w:vAlign w:val="center"/>
          </w:tcPr>
          <w:p w14:paraId="5C84A3A6" w14:textId="60C46856"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Фізична культура (Фізичне виховання. Основи здорового способу життя)</w:t>
            </w:r>
          </w:p>
        </w:tc>
        <w:tc>
          <w:tcPr>
            <w:tcW w:w="425" w:type="dxa"/>
            <w:vAlign w:val="center"/>
          </w:tcPr>
          <w:p w14:paraId="6786F629" w14:textId="4E74F805"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FBE4D5" w:themeFill="accent2" w:themeFillTint="33"/>
            <w:vAlign w:val="center"/>
          </w:tcPr>
          <w:p w14:paraId="3F9E8173" w14:textId="43151DA8" w:rsidR="009D032B" w:rsidRPr="00B10456" w:rsidRDefault="009D032B" w:rsidP="009D032B">
            <w:pPr>
              <w:spacing w:after="0" w:line="240" w:lineRule="auto"/>
              <w:jc w:val="center"/>
              <w:rPr>
                <w:rFonts w:ascii="Times New Roman" w:hAnsi="Times New Roman" w:cs="Times New Roman"/>
              </w:rPr>
            </w:pPr>
            <w:r w:rsidRPr="00B10456">
              <w:rPr>
                <w:rFonts w:ascii="Times New Roman" w:hAnsi="Times New Roman" w:cs="Times New Roman"/>
              </w:rPr>
              <w:t>Основи національного супротиву</w:t>
            </w:r>
          </w:p>
        </w:tc>
        <w:tc>
          <w:tcPr>
            <w:tcW w:w="711" w:type="dxa"/>
            <w:vAlign w:val="center"/>
          </w:tcPr>
          <w:p w14:paraId="3ED8EA99" w14:textId="5634B71D"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FBE4D5" w:themeFill="accent2" w:themeFillTint="33"/>
            <w:vAlign w:val="center"/>
          </w:tcPr>
          <w:p w14:paraId="22ACD6E9" w14:textId="387C0BF2"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Екологія та екологічна етика</w:t>
            </w:r>
          </w:p>
        </w:tc>
        <w:tc>
          <w:tcPr>
            <w:tcW w:w="711" w:type="dxa"/>
            <w:vAlign w:val="center"/>
          </w:tcPr>
          <w:p w14:paraId="5BBD6EA0" w14:textId="77777777" w:rsidR="009D032B" w:rsidRPr="007B68AD" w:rsidRDefault="009D032B" w:rsidP="009D032B">
            <w:pPr>
              <w:spacing w:after="0" w:line="240" w:lineRule="auto"/>
              <w:jc w:val="center"/>
              <w:rPr>
                <w:rFonts w:ascii="Times New Roman" w:hAnsi="Times New Roman" w:cs="Times New Roman"/>
              </w:rPr>
            </w:pPr>
          </w:p>
        </w:tc>
        <w:tc>
          <w:tcPr>
            <w:tcW w:w="1930" w:type="dxa"/>
            <w:vAlign w:val="center"/>
          </w:tcPr>
          <w:p w14:paraId="0D49E2FE" w14:textId="77777777" w:rsidR="009D032B" w:rsidRPr="007B68AD" w:rsidRDefault="009D032B" w:rsidP="009D032B">
            <w:pPr>
              <w:spacing w:after="0" w:line="240" w:lineRule="auto"/>
              <w:jc w:val="center"/>
              <w:rPr>
                <w:rFonts w:ascii="Times New Roman" w:hAnsi="Times New Roman" w:cs="Times New Roman"/>
              </w:rPr>
            </w:pPr>
          </w:p>
        </w:tc>
      </w:tr>
      <w:tr w:rsidR="009D032B" w:rsidRPr="007B68AD" w14:paraId="49548104" w14:textId="77777777" w:rsidTr="00942567">
        <w:trPr>
          <w:jc w:val="center"/>
        </w:trPr>
        <w:tc>
          <w:tcPr>
            <w:tcW w:w="2648" w:type="dxa"/>
            <w:vAlign w:val="center"/>
          </w:tcPr>
          <w:p w14:paraId="2106A24B"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811" w:type="dxa"/>
            <w:vAlign w:val="center"/>
          </w:tcPr>
          <w:p w14:paraId="168CC927"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3043" w:type="dxa"/>
            <w:vAlign w:val="center"/>
          </w:tcPr>
          <w:p w14:paraId="320D8F99"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425" w:type="dxa"/>
            <w:vAlign w:val="center"/>
          </w:tcPr>
          <w:p w14:paraId="4D4A9D6C"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428624F5"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2F4493FC"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74EE013C"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69B26111"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1930" w:type="dxa"/>
            <w:vAlign w:val="center"/>
          </w:tcPr>
          <w:p w14:paraId="7B42B631" w14:textId="77777777" w:rsidR="009D032B" w:rsidRPr="007B68AD" w:rsidRDefault="009D032B" w:rsidP="009D032B">
            <w:pPr>
              <w:spacing w:after="0" w:line="240" w:lineRule="auto"/>
              <w:jc w:val="center"/>
              <w:rPr>
                <w:rFonts w:ascii="Times New Roman" w:hAnsi="Times New Roman" w:cs="Times New Roman"/>
                <w:sz w:val="16"/>
                <w:szCs w:val="16"/>
              </w:rPr>
            </w:pPr>
          </w:p>
        </w:tc>
      </w:tr>
      <w:tr w:rsidR="009D032B" w:rsidRPr="007B68AD" w14:paraId="4B03D76D" w14:textId="77777777" w:rsidTr="0076114A">
        <w:trPr>
          <w:jc w:val="center"/>
        </w:trPr>
        <w:tc>
          <w:tcPr>
            <w:tcW w:w="2648" w:type="dxa"/>
            <w:shd w:val="clear" w:color="auto" w:fill="FDE9D9"/>
            <w:vAlign w:val="center"/>
          </w:tcPr>
          <w:p w14:paraId="428FE841"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 xml:space="preserve">Україна в контексті світового розвитку </w:t>
            </w:r>
          </w:p>
        </w:tc>
        <w:tc>
          <w:tcPr>
            <w:tcW w:w="811" w:type="dxa"/>
            <w:vAlign w:val="center"/>
          </w:tcPr>
          <w:p w14:paraId="25CDD6EA"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3043" w:type="dxa"/>
            <w:shd w:val="clear" w:color="auto" w:fill="FBE4D5" w:themeFill="accent2" w:themeFillTint="33"/>
            <w:vAlign w:val="center"/>
          </w:tcPr>
          <w:p w14:paraId="64BA858E" w14:textId="40593D55"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Інклюзивне суспільство</w:t>
            </w:r>
          </w:p>
        </w:tc>
        <w:tc>
          <w:tcPr>
            <w:tcW w:w="425" w:type="dxa"/>
            <w:vAlign w:val="center"/>
          </w:tcPr>
          <w:p w14:paraId="62A27B6A" w14:textId="69614551"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FBE4D5" w:themeFill="accent2" w:themeFillTint="33"/>
            <w:vAlign w:val="center"/>
          </w:tcPr>
          <w:p w14:paraId="0E6581C1" w14:textId="68B8972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Філософія</w:t>
            </w:r>
          </w:p>
        </w:tc>
        <w:tc>
          <w:tcPr>
            <w:tcW w:w="711" w:type="dxa"/>
            <w:vAlign w:val="center"/>
          </w:tcPr>
          <w:p w14:paraId="672F8055" w14:textId="6B5DB6B2"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FBE4D5" w:themeFill="accent2" w:themeFillTint="33"/>
            <w:vAlign w:val="center"/>
          </w:tcPr>
          <w:p w14:paraId="245B3810" w14:textId="5CF1A39A"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Права людини та верховенства права в сучасних реаліях</w:t>
            </w:r>
          </w:p>
        </w:tc>
        <w:tc>
          <w:tcPr>
            <w:tcW w:w="711" w:type="dxa"/>
            <w:vAlign w:val="center"/>
          </w:tcPr>
          <w:p w14:paraId="5A8288F7" w14:textId="474D581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1930" w:type="dxa"/>
            <w:shd w:val="clear" w:color="auto" w:fill="D9E2F3" w:themeFill="accent1" w:themeFillTint="33"/>
            <w:vAlign w:val="center"/>
          </w:tcPr>
          <w:p w14:paraId="5CCD4CB0" w14:textId="5611D301"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Громадське здоров'я та медичне право</w:t>
            </w:r>
          </w:p>
        </w:tc>
      </w:tr>
      <w:tr w:rsidR="009D032B" w:rsidRPr="007B68AD" w14:paraId="18DAD18B" w14:textId="77777777" w:rsidTr="00942567">
        <w:trPr>
          <w:jc w:val="center"/>
        </w:trPr>
        <w:tc>
          <w:tcPr>
            <w:tcW w:w="2648" w:type="dxa"/>
            <w:vAlign w:val="center"/>
          </w:tcPr>
          <w:p w14:paraId="6D6C421E"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811" w:type="dxa"/>
            <w:vAlign w:val="center"/>
          </w:tcPr>
          <w:p w14:paraId="6D316AB6"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3043" w:type="dxa"/>
            <w:vAlign w:val="center"/>
          </w:tcPr>
          <w:p w14:paraId="1BD7C506"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425" w:type="dxa"/>
            <w:vAlign w:val="center"/>
          </w:tcPr>
          <w:p w14:paraId="3FAE493A"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1C3C0BF1"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46A2D62C"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6FFF239C"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2A05F868"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1930" w:type="dxa"/>
            <w:vAlign w:val="center"/>
          </w:tcPr>
          <w:p w14:paraId="42177470" w14:textId="77777777" w:rsidR="009D032B" w:rsidRPr="007B68AD" w:rsidRDefault="009D032B" w:rsidP="009D032B">
            <w:pPr>
              <w:spacing w:after="0" w:line="240" w:lineRule="auto"/>
              <w:jc w:val="center"/>
              <w:rPr>
                <w:rFonts w:ascii="Times New Roman" w:hAnsi="Times New Roman" w:cs="Times New Roman"/>
                <w:sz w:val="16"/>
                <w:szCs w:val="16"/>
              </w:rPr>
            </w:pPr>
          </w:p>
        </w:tc>
      </w:tr>
      <w:tr w:rsidR="009D032B" w:rsidRPr="007B68AD" w14:paraId="24CB6801" w14:textId="77777777" w:rsidTr="009D032B">
        <w:trPr>
          <w:jc w:val="center"/>
        </w:trPr>
        <w:tc>
          <w:tcPr>
            <w:tcW w:w="2648" w:type="dxa"/>
            <w:shd w:val="clear" w:color="auto" w:fill="FDE9D9"/>
            <w:vAlign w:val="center"/>
          </w:tcPr>
          <w:p w14:paraId="1DA587B5" w14:textId="3136605A"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Психологія спілкування</w:t>
            </w:r>
          </w:p>
        </w:tc>
        <w:tc>
          <w:tcPr>
            <w:tcW w:w="811" w:type="dxa"/>
            <w:vAlign w:val="center"/>
          </w:tcPr>
          <w:p w14:paraId="7253E5CB"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3043" w:type="dxa"/>
            <w:shd w:val="clear" w:color="auto" w:fill="D9E2F3" w:themeFill="accent1" w:themeFillTint="33"/>
            <w:vAlign w:val="center"/>
          </w:tcPr>
          <w:p w14:paraId="17A3A20C" w14:textId="158F6A09"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Клінічна психологія</w:t>
            </w:r>
          </w:p>
        </w:tc>
        <w:tc>
          <w:tcPr>
            <w:tcW w:w="425" w:type="dxa"/>
            <w:vAlign w:val="center"/>
          </w:tcPr>
          <w:p w14:paraId="7B8C5F3A" w14:textId="364C492A" w:rsidR="009D032B" w:rsidRPr="007B68AD" w:rsidRDefault="009D032B" w:rsidP="009D032B">
            <w:pPr>
              <w:spacing w:after="0" w:line="240" w:lineRule="auto"/>
              <w:jc w:val="center"/>
              <w:rPr>
                <w:rFonts w:ascii="Times New Roman" w:hAnsi="Times New Roman" w:cs="Times New Roman"/>
              </w:rPr>
            </w:pPr>
          </w:p>
        </w:tc>
        <w:tc>
          <w:tcPr>
            <w:tcW w:w="2349" w:type="dxa"/>
            <w:shd w:val="clear" w:color="auto" w:fill="FFFFFF" w:themeFill="background1"/>
            <w:vAlign w:val="center"/>
          </w:tcPr>
          <w:p w14:paraId="532E2F1A" w14:textId="697B3279" w:rsidR="009D032B" w:rsidRPr="007B68AD" w:rsidRDefault="009D032B" w:rsidP="009D032B">
            <w:pPr>
              <w:spacing w:after="0" w:line="240" w:lineRule="auto"/>
              <w:jc w:val="center"/>
              <w:rPr>
                <w:rFonts w:ascii="Times New Roman" w:hAnsi="Times New Roman" w:cs="Times New Roman"/>
              </w:rPr>
            </w:pPr>
          </w:p>
        </w:tc>
        <w:tc>
          <w:tcPr>
            <w:tcW w:w="711" w:type="dxa"/>
            <w:vAlign w:val="center"/>
          </w:tcPr>
          <w:p w14:paraId="2DD1DC2D" w14:textId="6CE5FF03" w:rsidR="009D032B" w:rsidRPr="007B68AD" w:rsidRDefault="009D032B" w:rsidP="009D032B">
            <w:pPr>
              <w:spacing w:after="0" w:line="240" w:lineRule="auto"/>
              <w:jc w:val="center"/>
              <w:rPr>
                <w:rFonts w:ascii="Times New Roman" w:hAnsi="Times New Roman" w:cs="Times New Roman"/>
              </w:rPr>
            </w:pPr>
          </w:p>
        </w:tc>
        <w:tc>
          <w:tcPr>
            <w:tcW w:w="2349" w:type="dxa"/>
            <w:vAlign w:val="center"/>
          </w:tcPr>
          <w:p w14:paraId="66F87B1E" w14:textId="699C2D6B" w:rsidR="009D032B" w:rsidRPr="007B68AD" w:rsidRDefault="009D032B" w:rsidP="009D032B">
            <w:pPr>
              <w:spacing w:after="0" w:line="240" w:lineRule="auto"/>
              <w:jc w:val="center"/>
              <w:rPr>
                <w:rFonts w:ascii="Times New Roman" w:hAnsi="Times New Roman" w:cs="Times New Roman"/>
              </w:rPr>
            </w:pPr>
          </w:p>
        </w:tc>
        <w:tc>
          <w:tcPr>
            <w:tcW w:w="711" w:type="dxa"/>
            <w:vAlign w:val="center"/>
          </w:tcPr>
          <w:p w14:paraId="659826C1" w14:textId="77777777" w:rsidR="009D032B" w:rsidRPr="007B68AD" w:rsidRDefault="009D032B" w:rsidP="009D032B">
            <w:pPr>
              <w:spacing w:after="0" w:line="240" w:lineRule="auto"/>
              <w:jc w:val="center"/>
              <w:rPr>
                <w:rFonts w:ascii="Times New Roman" w:hAnsi="Times New Roman" w:cs="Times New Roman"/>
              </w:rPr>
            </w:pPr>
          </w:p>
        </w:tc>
        <w:tc>
          <w:tcPr>
            <w:tcW w:w="1930" w:type="dxa"/>
            <w:vAlign w:val="center"/>
          </w:tcPr>
          <w:p w14:paraId="1913B9CB" w14:textId="77777777" w:rsidR="009D032B" w:rsidRPr="007B68AD" w:rsidRDefault="009D032B" w:rsidP="009D032B">
            <w:pPr>
              <w:spacing w:after="0" w:line="240" w:lineRule="auto"/>
              <w:jc w:val="center"/>
              <w:rPr>
                <w:rFonts w:ascii="Times New Roman" w:hAnsi="Times New Roman" w:cs="Times New Roman"/>
              </w:rPr>
            </w:pPr>
          </w:p>
        </w:tc>
      </w:tr>
      <w:tr w:rsidR="009D032B" w:rsidRPr="007B68AD" w14:paraId="75690E1D" w14:textId="77777777" w:rsidTr="00942567">
        <w:trPr>
          <w:jc w:val="center"/>
        </w:trPr>
        <w:tc>
          <w:tcPr>
            <w:tcW w:w="2648" w:type="dxa"/>
            <w:vAlign w:val="center"/>
          </w:tcPr>
          <w:p w14:paraId="2A61BE3D"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811" w:type="dxa"/>
            <w:vAlign w:val="center"/>
          </w:tcPr>
          <w:p w14:paraId="02CBF5C4"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3043" w:type="dxa"/>
            <w:vAlign w:val="center"/>
          </w:tcPr>
          <w:p w14:paraId="65A01E3E"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425" w:type="dxa"/>
            <w:vAlign w:val="center"/>
          </w:tcPr>
          <w:p w14:paraId="4AB519A6"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20A5E014"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169232E3"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01B6FD38"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641CFD25"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1930" w:type="dxa"/>
            <w:vAlign w:val="center"/>
          </w:tcPr>
          <w:p w14:paraId="4728704D" w14:textId="77777777" w:rsidR="009D032B" w:rsidRPr="007B68AD" w:rsidRDefault="009D032B" w:rsidP="009D032B">
            <w:pPr>
              <w:spacing w:after="0" w:line="240" w:lineRule="auto"/>
              <w:jc w:val="center"/>
              <w:rPr>
                <w:rFonts w:ascii="Times New Roman" w:hAnsi="Times New Roman" w:cs="Times New Roman"/>
                <w:sz w:val="16"/>
                <w:szCs w:val="16"/>
              </w:rPr>
            </w:pPr>
          </w:p>
        </w:tc>
      </w:tr>
      <w:tr w:rsidR="009D032B" w:rsidRPr="007B68AD" w14:paraId="43863A47" w14:textId="77777777" w:rsidTr="0076114A">
        <w:trPr>
          <w:jc w:val="center"/>
        </w:trPr>
        <w:tc>
          <w:tcPr>
            <w:tcW w:w="2648" w:type="dxa"/>
            <w:shd w:val="clear" w:color="auto" w:fill="D9E2F3" w:themeFill="accent1" w:themeFillTint="33"/>
            <w:vAlign w:val="center"/>
          </w:tcPr>
          <w:p w14:paraId="5A4F6E10" w14:textId="73051F08"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Основи практичної діяльності у терапії та реабілітації (Вступ до спеціальності)</w:t>
            </w:r>
          </w:p>
        </w:tc>
        <w:tc>
          <w:tcPr>
            <w:tcW w:w="811" w:type="dxa"/>
            <w:vAlign w:val="center"/>
          </w:tcPr>
          <w:p w14:paraId="343E3BA6"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3043" w:type="dxa"/>
            <w:shd w:val="clear" w:color="auto" w:fill="D9E2F3" w:themeFill="accent1" w:themeFillTint="33"/>
            <w:vAlign w:val="center"/>
          </w:tcPr>
          <w:p w14:paraId="52830EFE" w14:textId="50774542"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Професійна етика та деонтологія  в терапії та реабілітації</w:t>
            </w:r>
          </w:p>
        </w:tc>
        <w:tc>
          <w:tcPr>
            <w:tcW w:w="425" w:type="dxa"/>
            <w:vAlign w:val="center"/>
          </w:tcPr>
          <w:p w14:paraId="08E30F40" w14:textId="2C407445"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D9E2F3" w:themeFill="accent1" w:themeFillTint="33"/>
            <w:vAlign w:val="center"/>
          </w:tcPr>
          <w:p w14:paraId="09CCD016" w14:textId="070CB50E"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Технічні засоби та правила переміщення у терапії та реабілітації</w:t>
            </w:r>
          </w:p>
        </w:tc>
        <w:tc>
          <w:tcPr>
            <w:tcW w:w="711" w:type="dxa"/>
            <w:vAlign w:val="center"/>
          </w:tcPr>
          <w:p w14:paraId="11579A8F" w14:textId="28129DAF"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D9E2F3" w:themeFill="accent1" w:themeFillTint="33"/>
            <w:vAlign w:val="center"/>
          </w:tcPr>
          <w:p w14:paraId="68D12D20" w14:textId="2173EB95"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Клінічний реабілітаційний менеджмент (при захворюваннях ССС, ДС, ОРА, НС)</w:t>
            </w:r>
          </w:p>
        </w:tc>
        <w:tc>
          <w:tcPr>
            <w:tcW w:w="711" w:type="dxa"/>
            <w:vAlign w:val="center"/>
          </w:tcPr>
          <w:p w14:paraId="3BBD01E9" w14:textId="77777777" w:rsidR="009D032B" w:rsidRPr="007B68AD" w:rsidRDefault="009D032B" w:rsidP="009D032B">
            <w:pPr>
              <w:spacing w:after="0" w:line="240" w:lineRule="auto"/>
              <w:jc w:val="center"/>
              <w:rPr>
                <w:rFonts w:ascii="Times New Roman" w:hAnsi="Times New Roman" w:cs="Times New Roman"/>
              </w:rPr>
            </w:pPr>
          </w:p>
        </w:tc>
        <w:tc>
          <w:tcPr>
            <w:tcW w:w="1930" w:type="dxa"/>
            <w:vAlign w:val="center"/>
          </w:tcPr>
          <w:p w14:paraId="5CFF26F4" w14:textId="77777777" w:rsidR="009D032B" w:rsidRPr="007B68AD" w:rsidRDefault="009D032B" w:rsidP="009D032B">
            <w:pPr>
              <w:spacing w:after="0" w:line="240" w:lineRule="auto"/>
              <w:jc w:val="center"/>
              <w:rPr>
                <w:rFonts w:ascii="Times New Roman" w:hAnsi="Times New Roman" w:cs="Times New Roman"/>
              </w:rPr>
            </w:pPr>
          </w:p>
        </w:tc>
      </w:tr>
      <w:tr w:rsidR="009D032B" w:rsidRPr="007B68AD" w14:paraId="19258E96" w14:textId="77777777" w:rsidTr="00942567">
        <w:trPr>
          <w:jc w:val="center"/>
        </w:trPr>
        <w:tc>
          <w:tcPr>
            <w:tcW w:w="2648" w:type="dxa"/>
            <w:vAlign w:val="center"/>
          </w:tcPr>
          <w:p w14:paraId="0F769541" w14:textId="77777777" w:rsidR="009D032B" w:rsidRPr="007B68AD" w:rsidRDefault="009D032B" w:rsidP="009D032B">
            <w:pPr>
              <w:spacing w:after="0" w:line="240" w:lineRule="auto"/>
              <w:jc w:val="center"/>
              <w:rPr>
                <w:rFonts w:ascii="Times New Roman" w:hAnsi="Times New Roman" w:cs="Times New Roman"/>
              </w:rPr>
            </w:pPr>
          </w:p>
        </w:tc>
        <w:tc>
          <w:tcPr>
            <w:tcW w:w="811" w:type="dxa"/>
            <w:vAlign w:val="center"/>
          </w:tcPr>
          <w:p w14:paraId="5348A1D3" w14:textId="77777777" w:rsidR="009D032B" w:rsidRPr="007B68AD" w:rsidRDefault="009D032B" w:rsidP="009D032B">
            <w:pPr>
              <w:spacing w:after="0" w:line="240" w:lineRule="auto"/>
              <w:jc w:val="center"/>
              <w:rPr>
                <w:rFonts w:ascii="Times New Roman" w:hAnsi="Times New Roman" w:cs="Times New Roman"/>
              </w:rPr>
            </w:pPr>
          </w:p>
        </w:tc>
        <w:tc>
          <w:tcPr>
            <w:tcW w:w="3043" w:type="dxa"/>
            <w:vAlign w:val="center"/>
          </w:tcPr>
          <w:p w14:paraId="2474F2DF" w14:textId="77777777" w:rsidR="009D032B" w:rsidRPr="007B68AD" w:rsidRDefault="009D032B" w:rsidP="009D032B">
            <w:pPr>
              <w:spacing w:after="0" w:line="240" w:lineRule="auto"/>
              <w:jc w:val="center"/>
              <w:rPr>
                <w:rFonts w:ascii="Times New Roman" w:hAnsi="Times New Roman" w:cs="Times New Roman"/>
              </w:rPr>
            </w:pPr>
          </w:p>
        </w:tc>
        <w:tc>
          <w:tcPr>
            <w:tcW w:w="425" w:type="dxa"/>
            <w:vAlign w:val="center"/>
          </w:tcPr>
          <w:p w14:paraId="359618F9" w14:textId="77777777" w:rsidR="009D032B" w:rsidRPr="007B68AD" w:rsidRDefault="009D032B" w:rsidP="009D032B">
            <w:pPr>
              <w:spacing w:after="0" w:line="240" w:lineRule="auto"/>
              <w:jc w:val="center"/>
              <w:rPr>
                <w:rFonts w:ascii="Times New Roman" w:hAnsi="Times New Roman" w:cs="Times New Roman"/>
              </w:rPr>
            </w:pPr>
          </w:p>
        </w:tc>
        <w:tc>
          <w:tcPr>
            <w:tcW w:w="2349" w:type="dxa"/>
            <w:vAlign w:val="center"/>
          </w:tcPr>
          <w:p w14:paraId="5A48D8A1" w14:textId="77777777" w:rsidR="009D032B" w:rsidRPr="007B68AD" w:rsidRDefault="009D032B" w:rsidP="009D032B">
            <w:pPr>
              <w:spacing w:after="0" w:line="240" w:lineRule="auto"/>
              <w:jc w:val="center"/>
              <w:rPr>
                <w:rFonts w:ascii="Times New Roman" w:hAnsi="Times New Roman" w:cs="Times New Roman"/>
              </w:rPr>
            </w:pPr>
          </w:p>
        </w:tc>
        <w:tc>
          <w:tcPr>
            <w:tcW w:w="711" w:type="dxa"/>
            <w:vAlign w:val="center"/>
          </w:tcPr>
          <w:p w14:paraId="37AB7FF7" w14:textId="77777777" w:rsidR="009D032B" w:rsidRPr="007B68AD" w:rsidRDefault="009D032B" w:rsidP="009D032B">
            <w:pPr>
              <w:spacing w:after="0" w:line="240" w:lineRule="auto"/>
              <w:jc w:val="center"/>
              <w:rPr>
                <w:rFonts w:ascii="Times New Roman" w:hAnsi="Times New Roman" w:cs="Times New Roman"/>
              </w:rPr>
            </w:pPr>
          </w:p>
        </w:tc>
        <w:tc>
          <w:tcPr>
            <w:tcW w:w="2349" w:type="dxa"/>
            <w:vAlign w:val="center"/>
          </w:tcPr>
          <w:p w14:paraId="4958FAA6" w14:textId="77777777" w:rsidR="009D032B" w:rsidRPr="007B68AD" w:rsidRDefault="009D032B" w:rsidP="009D032B">
            <w:pPr>
              <w:spacing w:after="0" w:line="240" w:lineRule="auto"/>
              <w:jc w:val="center"/>
              <w:rPr>
                <w:rFonts w:ascii="Times New Roman" w:hAnsi="Times New Roman" w:cs="Times New Roman"/>
              </w:rPr>
            </w:pPr>
          </w:p>
        </w:tc>
        <w:tc>
          <w:tcPr>
            <w:tcW w:w="711" w:type="dxa"/>
            <w:vAlign w:val="center"/>
          </w:tcPr>
          <w:p w14:paraId="75949CED" w14:textId="77777777" w:rsidR="009D032B" w:rsidRPr="007B68AD" w:rsidRDefault="009D032B" w:rsidP="009D032B">
            <w:pPr>
              <w:spacing w:after="0" w:line="240" w:lineRule="auto"/>
              <w:jc w:val="center"/>
              <w:rPr>
                <w:rFonts w:ascii="Times New Roman" w:hAnsi="Times New Roman" w:cs="Times New Roman"/>
              </w:rPr>
            </w:pPr>
          </w:p>
        </w:tc>
        <w:tc>
          <w:tcPr>
            <w:tcW w:w="1930" w:type="dxa"/>
            <w:vAlign w:val="center"/>
          </w:tcPr>
          <w:p w14:paraId="61551C24" w14:textId="77777777" w:rsidR="009D032B" w:rsidRPr="007B68AD" w:rsidRDefault="009D032B" w:rsidP="009D032B">
            <w:pPr>
              <w:spacing w:after="0" w:line="240" w:lineRule="auto"/>
              <w:jc w:val="center"/>
              <w:rPr>
                <w:rFonts w:ascii="Times New Roman" w:hAnsi="Times New Roman" w:cs="Times New Roman"/>
              </w:rPr>
            </w:pPr>
          </w:p>
        </w:tc>
      </w:tr>
      <w:tr w:rsidR="009D032B" w:rsidRPr="007B68AD" w14:paraId="0D7AB526" w14:textId="77777777" w:rsidTr="0076114A">
        <w:trPr>
          <w:jc w:val="center"/>
        </w:trPr>
        <w:tc>
          <w:tcPr>
            <w:tcW w:w="2648" w:type="dxa"/>
            <w:shd w:val="clear" w:color="auto" w:fill="D9E2F3" w:themeFill="accent1" w:themeFillTint="33"/>
            <w:vAlign w:val="center"/>
          </w:tcPr>
          <w:p w14:paraId="50DBCD7C" w14:textId="0BF229B6"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Анатомія людини</w:t>
            </w:r>
          </w:p>
        </w:tc>
        <w:tc>
          <w:tcPr>
            <w:tcW w:w="811" w:type="dxa"/>
            <w:vAlign w:val="center"/>
          </w:tcPr>
          <w:p w14:paraId="1B66E258"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3043" w:type="dxa"/>
            <w:shd w:val="clear" w:color="auto" w:fill="D9E2F3" w:themeFill="accent1" w:themeFillTint="33"/>
            <w:vAlign w:val="center"/>
          </w:tcPr>
          <w:p w14:paraId="55060AB5" w14:textId="2A6BDF61"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Біохімія</w:t>
            </w:r>
          </w:p>
        </w:tc>
        <w:tc>
          <w:tcPr>
            <w:tcW w:w="425" w:type="dxa"/>
            <w:vAlign w:val="center"/>
          </w:tcPr>
          <w:p w14:paraId="63D59932" w14:textId="43506DD3"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D9E2F3" w:themeFill="accent1" w:themeFillTint="33"/>
            <w:vAlign w:val="center"/>
          </w:tcPr>
          <w:p w14:paraId="1462EC08" w14:textId="4716E1E3"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Фізіологія людини</w:t>
            </w:r>
          </w:p>
        </w:tc>
        <w:tc>
          <w:tcPr>
            <w:tcW w:w="711" w:type="dxa"/>
            <w:vAlign w:val="center"/>
          </w:tcPr>
          <w:p w14:paraId="3205B2B8" w14:textId="4F300509"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D9E2F3" w:themeFill="accent1" w:themeFillTint="33"/>
            <w:vAlign w:val="center"/>
          </w:tcPr>
          <w:p w14:paraId="1FA5FF15" w14:textId="76287288"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 xml:space="preserve">Біомеханіка та клінічна </w:t>
            </w:r>
            <w:proofErr w:type="spellStart"/>
            <w:r w:rsidRPr="007B68AD">
              <w:rPr>
                <w:rFonts w:ascii="Times New Roman" w:hAnsi="Times New Roman" w:cs="Times New Roman"/>
              </w:rPr>
              <w:t>кінезіологія</w:t>
            </w:r>
            <w:proofErr w:type="spellEnd"/>
          </w:p>
        </w:tc>
        <w:tc>
          <w:tcPr>
            <w:tcW w:w="711" w:type="dxa"/>
            <w:vAlign w:val="center"/>
          </w:tcPr>
          <w:p w14:paraId="3E3791FC" w14:textId="16FB27B6"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1930" w:type="dxa"/>
            <w:shd w:val="clear" w:color="auto" w:fill="D9E2F3" w:themeFill="accent1" w:themeFillTint="33"/>
            <w:vAlign w:val="center"/>
          </w:tcPr>
          <w:p w14:paraId="74E843B7" w14:textId="7DC96BD5"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Фізіологія рухової активності</w:t>
            </w:r>
          </w:p>
        </w:tc>
      </w:tr>
      <w:tr w:rsidR="009D032B" w:rsidRPr="007B68AD" w14:paraId="346389B6" w14:textId="77777777" w:rsidTr="00942567">
        <w:trPr>
          <w:jc w:val="center"/>
        </w:trPr>
        <w:tc>
          <w:tcPr>
            <w:tcW w:w="2648" w:type="dxa"/>
            <w:vAlign w:val="center"/>
          </w:tcPr>
          <w:p w14:paraId="37843B69"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811" w:type="dxa"/>
            <w:vAlign w:val="center"/>
          </w:tcPr>
          <w:p w14:paraId="66E8055B"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3043" w:type="dxa"/>
            <w:vAlign w:val="center"/>
          </w:tcPr>
          <w:p w14:paraId="6E226892"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425" w:type="dxa"/>
            <w:vAlign w:val="center"/>
          </w:tcPr>
          <w:p w14:paraId="39129430"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18CBC5B0"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5C6BB904"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2BA5C49E"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1174A609"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1930" w:type="dxa"/>
            <w:vAlign w:val="center"/>
          </w:tcPr>
          <w:p w14:paraId="4312696E" w14:textId="77777777" w:rsidR="009D032B" w:rsidRPr="007B68AD" w:rsidRDefault="009D032B" w:rsidP="009D032B">
            <w:pPr>
              <w:spacing w:after="0" w:line="240" w:lineRule="auto"/>
              <w:jc w:val="center"/>
              <w:rPr>
                <w:rFonts w:ascii="Times New Roman" w:hAnsi="Times New Roman" w:cs="Times New Roman"/>
                <w:sz w:val="16"/>
                <w:szCs w:val="16"/>
              </w:rPr>
            </w:pPr>
          </w:p>
        </w:tc>
      </w:tr>
      <w:tr w:rsidR="009D032B" w:rsidRPr="007B68AD" w14:paraId="33B65FD8" w14:textId="77777777" w:rsidTr="009D032B">
        <w:trPr>
          <w:jc w:val="center"/>
        </w:trPr>
        <w:tc>
          <w:tcPr>
            <w:tcW w:w="2648" w:type="dxa"/>
            <w:shd w:val="clear" w:color="auto" w:fill="D9E2F3" w:themeFill="accent1" w:themeFillTint="33"/>
            <w:vAlign w:val="center"/>
          </w:tcPr>
          <w:p w14:paraId="69A6E268" w14:textId="544FFD62"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Основи медичних знань (кардіологія, пульмонологія, ортопедія, неврологія) (МКФ)</w:t>
            </w:r>
          </w:p>
        </w:tc>
        <w:tc>
          <w:tcPr>
            <w:tcW w:w="811" w:type="dxa"/>
            <w:vAlign w:val="center"/>
          </w:tcPr>
          <w:p w14:paraId="4248A113"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3043" w:type="dxa"/>
            <w:shd w:val="clear" w:color="auto" w:fill="D9E2F3" w:themeFill="accent1" w:themeFillTint="33"/>
            <w:vAlign w:val="center"/>
          </w:tcPr>
          <w:p w14:paraId="775821F4" w14:textId="12AB884C"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Основи загальної та клінічної патології</w:t>
            </w:r>
          </w:p>
        </w:tc>
        <w:tc>
          <w:tcPr>
            <w:tcW w:w="425" w:type="dxa"/>
            <w:vAlign w:val="center"/>
          </w:tcPr>
          <w:p w14:paraId="0B1B757F"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D9E2F3" w:themeFill="accent1" w:themeFillTint="33"/>
            <w:vAlign w:val="center"/>
          </w:tcPr>
          <w:p w14:paraId="37773352" w14:textId="79632C22"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Долікарська медична допомога у невідкладних станах</w:t>
            </w:r>
          </w:p>
        </w:tc>
        <w:tc>
          <w:tcPr>
            <w:tcW w:w="711" w:type="dxa"/>
            <w:vAlign w:val="center"/>
          </w:tcPr>
          <w:p w14:paraId="72F8B4BE" w14:textId="7813498B"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D9E2F3" w:themeFill="accent1" w:themeFillTint="33"/>
            <w:vAlign w:val="center"/>
          </w:tcPr>
          <w:p w14:paraId="4A3AC2B3" w14:textId="1884D236" w:rsidR="009D032B" w:rsidRPr="007B68AD" w:rsidRDefault="009D032B" w:rsidP="009D032B">
            <w:pPr>
              <w:spacing w:after="0" w:line="240" w:lineRule="auto"/>
              <w:rPr>
                <w:rFonts w:ascii="Times New Roman" w:hAnsi="Times New Roman" w:cs="Times New Roman"/>
              </w:rPr>
            </w:pPr>
            <w:r w:rsidRPr="007B68AD">
              <w:rPr>
                <w:rFonts w:ascii="Times New Roman" w:hAnsi="Times New Roman" w:cs="Times New Roman"/>
              </w:rPr>
              <w:t>Громадське здоров'я та медичне право</w:t>
            </w:r>
          </w:p>
        </w:tc>
        <w:tc>
          <w:tcPr>
            <w:tcW w:w="711" w:type="dxa"/>
            <w:vAlign w:val="center"/>
          </w:tcPr>
          <w:p w14:paraId="4B4C3999" w14:textId="77777777" w:rsidR="009D032B" w:rsidRPr="007B68AD" w:rsidRDefault="009D032B" w:rsidP="009D032B">
            <w:pPr>
              <w:spacing w:after="0" w:line="240" w:lineRule="auto"/>
              <w:jc w:val="center"/>
              <w:rPr>
                <w:rFonts w:ascii="Times New Roman" w:hAnsi="Times New Roman" w:cs="Times New Roman"/>
              </w:rPr>
            </w:pPr>
          </w:p>
        </w:tc>
        <w:tc>
          <w:tcPr>
            <w:tcW w:w="1930" w:type="dxa"/>
            <w:vAlign w:val="center"/>
          </w:tcPr>
          <w:p w14:paraId="464A83FD" w14:textId="77777777" w:rsidR="009D032B" w:rsidRPr="007B68AD" w:rsidRDefault="009D032B" w:rsidP="009D032B">
            <w:pPr>
              <w:spacing w:after="0" w:line="240" w:lineRule="auto"/>
              <w:jc w:val="center"/>
              <w:rPr>
                <w:rFonts w:ascii="Times New Roman" w:hAnsi="Times New Roman" w:cs="Times New Roman"/>
              </w:rPr>
            </w:pPr>
          </w:p>
        </w:tc>
      </w:tr>
      <w:tr w:rsidR="009D032B" w:rsidRPr="007B68AD" w14:paraId="014614EE" w14:textId="77777777" w:rsidTr="00942567">
        <w:trPr>
          <w:jc w:val="center"/>
        </w:trPr>
        <w:tc>
          <w:tcPr>
            <w:tcW w:w="2648" w:type="dxa"/>
            <w:vAlign w:val="center"/>
          </w:tcPr>
          <w:p w14:paraId="7687C0A0"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811" w:type="dxa"/>
            <w:vAlign w:val="center"/>
          </w:tcPr>
          <w:p w14:paraId="50F5AE30"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3043" w:type="dxa"/>
            <w:vAlign w:val="center"/>
          </w:tcPr>
          <w:p w14:paraId="7C284F36"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425" w:type="dxa"/>
            <w:vAlign w:val="center"/>
          </w:tcPr>
          <w:p w14:paraId="3173BA69"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3FC32849"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3CED3FB4"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74B1A54B"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5E1F2455"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1930" w:type="dxa"/>
            <w:vAlign w:val="center"/>
          </w:tcPr>
          <w:p w14:paraId="6BC1B4E8" w14:textId="77777777" w:rsidR="009D032B" w:rsidRPr="007B68AD" w:rsidRDefault="009D032B" w:rsidP="009D032B">
            <w:pPr>
              <w:spacing w:after="0" w:line="240" w:lineRule="auto"/>
              <w:jc w:val="center"/>
              <w:rPr>
                <w:rFonts w:ascii="Times New Roman" w:hAnsi="Times New Roman" w:cs="Times New Roman"/>
                <w:sz w:val="16"/>
                <w:szCs w:val="16"/>
              </w:rPr>
            </w:pPr>
          </w:p>
        </w:tc>
      </w:tr>
      <w:tr w:rsidR="009D032B" w:rsidRPr="007B68AD" w14:paraId="20437A34" w14:textId="77777777" w:rsidTr="009D032B">
        <w:trPr>
          <w:jc w:val="center"/>
        </w:trPr>
        <w:tc>
          <w:tcPr>
            <w:tcW w:w="2648" w:type="dxa"/>
            <w:shd w:val="clear" w:color="auto" w:fill="D9E2F3" w:themeFill="accent1" w:themeFillTint="33"/>
            <w:vAlign w:val="center"/>
          </w:tcPr>
          <w:p w14:paraId="789DB09F" w14:textId="44C00ED8"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t>Основи терапії та реабілітації (при захворюваннях серцево-</w:t>
            </w:r>
            <w:r w:rsidRPr="009D032B">
              <w:rPr>
                <w:rFonts w:ascii="Times New Roman" w:hAnsi="Times New Roman" w:cs="Times New Roman"/>
              </w:rPr>
              <w:lastRenderedPageBreak/>
              <w:t>судинної та дихальної систем)</w:t>
            </w:r>
          </w:p>
        </w:tc>
        <w:tc>
          <w:tcPr>
            <w:tcW w:w="811" w:type="dxa"/>
            <w:vAlign w:val="center"/>
          </w:tcPr>
          <w:p w14:paraId="548DAC83" w14:textId="77777777"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lastRenderedPageBreak/>
              <w:sym w:font="Symbol" w:char="F0DE"/>
            </w:r>
          </w:p>
        </w:tc>
        <w:tc>
          <w:tcPr>
            <w:tcW w:w="3043" w:type="dxa"/>
            <w:shd w:val="clear" w:color="auto" w:fill="D9E2F3" w:themeFill="accent1" w:themeFillTint="33"/>
            <w:vAlign w:val="center"/>
          </w:tcPr>
          <w:p w14:paraId="5A20006B" w14:textId="67F0CE52"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t xml:space="preserve">Методи обстеження і контролю в терапії та реабілітації (при </w:t>
            </w:r>
            <w:r w:rsidRPr="009D032B">
              <w:rPr>
                <w:rFonts w:ascii="Times New Roman" w:hAnsi="Times New Roman" w:cs="Times New Roman"/>
              </w:rPr>
              <w:lastRenderedPageBreak/>
              <w:t xml:space="preserve">захворюваннях серцево-судинної та дихальної систем)  </w:t>
            </w:r>
          </w:p>
        </w:tc>
        <w:tc>
          <w:tcPr>
            <w:tcW w:w="425" w:type="dxa"/>
            <w:vAlign w:val="center"/>
          </w:tcPr>
          <w:p w14:paraId="18BCF91E" w14:textId="39B6746A"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lastRenderedPageBreak/>
              <w:sym w:font="Symbol" w:char="F0DE"/>
            </w:r>
          </w:p>
        </w:tc>
        <w:tc>
          <w:tcPr>
            <w:tcW w:w="2349" w:type="dxa"/>
            <w:shd w:val="clear" w:color="auto" w:fill="D9E2F3" w:themeFill="accent1" w:themeFillTint="33"/>
            <w:vAlign w:val="center"/>
          </w:tcPr>
          <w:p w14:paraId="24ADAB1F" w14:textId="35DD7A16"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t xml:space="preserve">Науково доказова практична діяльність у терапії та </w:t>
            </w:r>
            <w:r w:rsidRPr="009D032B">
              <w:rPr>
                <w:rFonts w:ascii="Times New Roman" w:hAnsi="Times New Roman" w:cs="Times New Roman"/>
              </w:rPr>
              <w:lastRenderedPageBreak/>
              <w:t>реабілітації</w:t>
            </w:r>
          </w:p>
        </w:tc>
        <w:tc>
          <w:tcPr>
            <w:tcW w:w="711" w:type="dxa"/>
            <w:vAlign w:val="center"/>
          </w:tcPr>
          <w:p w14:paraId="358A9915" w14:textId="27DF9D9E"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lastRenderedPageBreak/>
              <w:sym w:font="Symbol" w:char="F0DE"/>
            </w:r>
          </w:p>
        </w:tc>
        <w:tc>
          <w:tcPr>
            <w:tcW w:w="2349" w:type="dxa"/>
            <w:shd w:val="clear" w:color="auto" w:fill="D9E2F3" w:themeFill="accent1" w:themeFillTint="33"/>
            <w:vAlign w:val="center"/>
          </w:tcPr>
          <w:p w14:paraId="211F85C9" w14:textId="64032BF2"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t xml:space="preserve">Клінічний реабілітаційний менеджмент при </w:t>
            </w:r>
            <w:r w:rsidRPr="009D032B">
              <w:rPr>
                <w:rFonts w:ascii="Times New Roman" w:hAnsi="Times New Roman" w:cs="Times New Roman"/>
              </w:rPr>
              <w:lastRenderedPageBreak/>
              <w:t>захворюваннях серцево-судинної системи</w:t>
            </w:r>
          </w:p>
        </w:tc>
        <w:tc>
          <w:tcPr>
            <w:tcW w:w="711" w:type="dxa"/>
            <w:vAlign w:val="center"/>
          </w:tcPr>
          <w:p w14:paraId="515C2A9D" w14:textId="0A05DCA5"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lastRenderedPageBreak/>
              <w:sym w:font="Symbol" w:char="F0DE"/>
            </w:r>
          </w:p>
        </w:tc>
        <w:tc>
          <w:tcPr>
            <w:tcW w:w="1930" w:type="dxa"/>
            <w:shd w:val="clear" w:color="auto" w:fill="D9E2F3" w:themeFill="accent1" w:themeFillTint="33"/>
            <w:vAlign w:val="center"/>
          </w:tcPr>
          <w:p w14:paraId="35863AC9" w14:textId="77777777" w:rsidR="009D032B" w:rsidRPr="009D032B" w:rsidRDefault="009D032B" w:rsidP="009D032B">
            <w:pPr>
              <w:jc w:val="center"/>
              <w:rPr>
                <w:rFonts w:ascii="Times New Roman" w:hAnsi="Times New Roman" w:cs="Times New Roman"/>
              </w:rPr>
            </w:pPr>
            <w:r w:rsidRPr="009D032B">
              <w:rPr>
                <w:rFonts w:ascii="Times New Roman" w:hAnsi="Times New Roman" w:cs="Times New Roman"/>
              </w:rPr>
              <w:t xml:space="preserve">Медична документація в </w:t>
            </w:r>
            <w:r w:rsidRPr="009D032B">
              <w:rPr>
                <w:rFonts w:ascii="Times New Roman" w:hAnsi="Times New Roman" w:cs="Times New Roman"/>
              </w:rPr>
              <w:lastRenderedPageBreak/>
              <w:t>реабілітаційних закладах</w:t>
            </w:r>
          </w:p>
          <w:p w14:paraId="57DBA485" w14:textId="68B9D33B" w:rsidR="009D032B" w:rsidRPr="009D032B" w:rsidRDefault="009D032B" w:rsidP="009D032B">
            <w:pPr>
              <w:spacing w:after="0" w:line="240" w:lineRule="auto"/>
              <w:jc w:val="center"/>
              <w:rPr>
                <w:rFonts w:ascii="Times New Roman" w:hAnsi="Times New Roman" w:cs="Times New Roman"/>
              </w:rPr>
            </w:pPr>
          </w:p>
        </w:tc>
      </w:tr>
      <w:tr w:rsidR="009D032B" w:rsidRPr="007B68AD" w14:paraId="1CC7E8E5" w14:textId="77777777" w:rsidTr="009D032B">
        <w:trPr>
          <w:jc w:val="center"/>
        </w:trPr>
        <w:tc>
          <w:tcPr>
            <w:tcW w:w="2648" w:type="dxa"/>
            <w:shd w:val="clear" w:color="auto" w:fill="D9E2F3" w:themeFill="accent1" w:themeFillTint="33"/>
            <w:vAlign w:val="center"/>
          </w:tcPr>
          <w:p w14:paraId="42766995" w14:textId="06068478"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lastRenderedPageBreak/>
              <w:t>Основи терапії та реабілітації (при захворюваннях опорно-рухового апарату та нервової системи)</w:t>
            </w:r>
          </w:p>
        </w:tc>
        <w:tc>
          <w:tcPr>
            <w:tcW w:w="811" w:type="dxa"/>
            <w:vAlign w:val="center"/>
          </w:tcPr>
          <w:p w14:paraId="53BD40C2" w14:textId="1DEE6BB4"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sym w:font="Symbol" w:char="F0DE"/>
            </w:r>
          </w:p>
        </w:tc>
        <w:tc>
          <w:tcPr>
            <w:tcW w:w="3043" w:type="dxa"/>
            <w:shd w:val="clear" w:color="auto" w:fill="D9E2F3" w:themeFill="accent1" w:themeFillTint="33"/>
            <w:vAlign w:val="center"/>
          </w:tcPr>
          <w:p w14:paraId="1E6A4532" w14:textId="5BD9FE74"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t xml:space="preserve">Методи обстеження і контролю в терапії та реабілітації (при захворюваннях опорно-рухового апарату та нервової системи)  </w:t>
            </w:r>
          </w:p>
        </w:tc>
        <w:tc>
          <w:tcPr>
            <w:tcW w:w="425" w:type="dxa"/>
            <w:vAlign w:val="center"/>
          </w:tcPr>
          <w:p w14:paraId="6DED4629" w14:textId="5EA68FFC"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sym w:font="Symbol" w:char="F0DE"/>
            </w:r>
          </w:p>
        </w:tc>
        <w:tc>
          <w:tcPr>
            <w:tcW w:w="2349" w:type="dxa"/>
            <w:shd w:val="clear" w:color="auto" w:fill="D9E2F3" w:themeFill="accent1" w:themeFillTint="33"/>
            <w:vAlign w:val="center"/>
          </w:tcPr>
          <w:p w14:paraId="42A9792C" w14:textId="5C59DC26"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t>Клінічний реабілітаційний менеджмент при захворюваннях опорно-рухового апарату</w:t>
            </w:r>
          </w:p>
        </w:tc>
        <w:tc>
          <w:tcPr>
            <w:tcW w:w="711" w:type="dxa"/>
            <w:vAlign w:val="center"/>
          </w:tcPr>
          <w:p w14:paraId="7A9A6493" w14:textId="36EEAE35"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sym w:font="Symbol" w:char="F0DE"/>
            </w:r>
          </w:p>
        </w:tc>
        <w:tc>
          <w:tcPr>
            <w:tcW w:w="2349" w:type="dxa"/>
            <w:shd w:val="clear" w:color="auto" w:fill="D9E2F3" w:themeFill="accent1" w:themeFillTint="33"/>
            <w:vAlign w:val="center"/>
          </w:tcPr>
          <w:p w14:paraId="10114235" w14:textId="598C8F3D" w:rsidR="009D032B" w:rsidRPr="009D032B" w:rsidRDefault="009D032B" w:rsidP="009D032B">
            <w:pPr>
              <w:jc w:val="center"/>
              <w:rPr>
                <w:rFonts w:ascii="Times New Roman" w:hAnsi="Times New Roman" w:cs="Times New Roman"/>
              </w:rPr>
            </w:pPr>
            <w:r w:rsidRPr="009D032B">
              <w:rPr>
                <w:rFonts w:ascii="Times New Roman" w:hAnsi="Times New Roman" w:cs="Times New Roman"/>
              </w:rPr>
              <w:t>Клінічний реабілітаційний менеджмент при захворюваннях нервової системи</w:t>
            </w:r>
          </w:p>
        </w:tc>
        <w:tc>
          <w:tcPr>
            <w:tcW w:w="711" w:type="dxa"/>
            <w:vAlign w:val="center"/>
          </w:tcPr>
          <w:p w14:paraId="0125A6D3" w14:textId="1B71790A" w:rsidR="009D032B" w:rsidRPr="009D032B" w:rsidRDefault="009D032B" w:rsidP="009D032B">
            <w:pPr>
              <w:spacing w:after="0" w:line="240" w:lineRule="auto"/>
              <w:jc w:val="center"/>
              <w:rPr>
                <w:rFonts w:ascii="Times New Roman" w:hAnsi="Times New Roman" w:cs="Times New Roman"/>
              </w:rPr>
            </w:pPr>
            <w:r w:rsidRPr="009D032B">
              <w:rPr>
                <w:rFonts w:ascii="Times New Roman" w:hAnsi="Times New Roman" w:cs="Times New Roman"/>
              </w:rPr>
              <w:sym w:font="Symbol" w:char="F0DE"/>
            </w:r>
          </w:p>
        </w:tc>
        <w:tc>
          <w:tcPr>
            <w:tcW w:w="1930" w:type="dxa"/>
            <w:shd w:val="clear" w:color="auto" w:fill="D9E2F3" w:themeFill="accent1" w:themeFillTint="33"/>
            <w:vAlign w:val="center"/>
          </w:tcPr>
          <w:p w14:paraId="74CE7BB1" w14:textId="77777777" w:rsidR="009D032B" w:rsidRPr="009D032B" w:rsidRDefault="009D032B" w:rsidP="009D032B">
            <w:pPr>
              <w:jc w:val="center"/>
              <w:rPr>
                <w:rFonts w:ascii="Times New Roman" w:hAnsi="Times New Roman" w:cs="Times New Roman"/>
              </w:rPr>
            </w:pPr>
            <w:r w:rsidRPr="009D032B">
              <w:rPr>
                <w:rFonts w:ascii="Times New Roman" w:hAnsi="Times New Roman" w:cs="Times New Roman"/>
              </w:rPr>
              <w:t>Медична документація в реабілітаційних закладах</w:t>
            </w:r>
          </w:p>
          <w:p w14:paraId="1C7DAFA4" w14:textId="77777777" w:rsidR="009D032B" w:rsidRPr="009D032B" w:rsidRDefault="009D032B" w:rsidP="009D032B">
            <w:pPr>
              <w:spacing w:after="0" w:line="240" w:lineRule="auto"/>
              <w:jc w:val="center"/>
              <w:rPr>
                <w:rFonts w:ascii="Times New Roman" w:hAnsi="Times New Roman" w:cs="Times New Roman"/>
              </w:rPr>
            </w:pPr>
          </w:p>
        </w:tc>
      </w:tr>
      <w:tr w:rsidR="009D032B" w:rsidRPr="007B68AD" w14:paraId="3FEC7AB5" w14:textId="77777777" w:rsidTr="00942567">
        <w:trPr>
          <w:jc w:val="center"/>
        </w:trPr>
        <w:tc>
          <w:tcPr>
            <w:tcW w:w="2648" w:type="dxa"/>
            <w:vAlign w:val="center"/>
          </w:tcPr>
          <w:p w14:paraId="57B3E858"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811" w:type="dxa"/>
            <w:vAlign w:val="center"/>
          </w:tcPr>
          <w:p w14:paraId="2BE54E70"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3043" w:type="dxa"/>
            <w:vAlign w:val="center"/>
          </w:tcPr>
          <w:p w14:paraId="16FEE9B2"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425" w:type="dxa"/>
            <w:vAlign w:val="center"/>
          </w:tcPr>
          <w:p w14:paraId="4C57FE52"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66C47384"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19908617"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5874F2DA"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19956E83"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1930" w:type="dxa"/>
            <w:vAlign w:val="center"/>
          </w:tcPr>
          <w:p w14:paraId="14BD5EDA" w14:textId="77777777" w:rsidR="009D032B" w:rsidRPr="007B68AD" w:rsidRDefault="009D032B" w:rsidP="009D032B">
            <w:pPr>
              <w:spacing w:after="0" w:line="240" w:lineRule="auto"/>
              <w:jc w:val="center"/>
              <w:rPr>
                <w:rFonts w:ascii="Times New Roman" w:hAnsi="Times New Roman" w:cs="Times New Roman"/>
                <w:sz w:val="16"/>
                <w:szCs w:val="16"/>
              </w:rPr>
            </w:pPr>
          </w:p>
        </w:tc>
      </w:tr>
      <w:tr w:rsidR="009D032B" w:rsidRPr="007B68AD" w14:paraId="730D7B61" w14:textId="77777777" w:rsidTr="0076114A">
        <w:trPr>
          <w:jc w:val="center"/>
        </w:trPr>
        <w:tc>
          <w:tcPr>
            <w:tcW w:w="2648" w:type="dxa"/>
            <w:shd w:val="clear" w:color="auto" w:fill="D9E2F3" w:themeFill="accent1" w:themeFillTint="33"/>
            <w:vAlign w:val="center"/>
          </w:tcPr>
          <w:p w14:paraId="6E2C3D5B" w14:textId="7621DBB1"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Фізіологія рухової активності</w:t>
            </w:r>
          </w:p>
        </w:tc>
        <w:tc>
          <w:tcPr>
            <w:tcW w:w="811" w:type="dxa"/>
            <w:vAlign w:val="center"/>
          </w:tcPr>
          <w:p w14:paraId="323AB077"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3043" w:type="dxa"/>
            <w:shd w:val="clear" w:color="auto" w:fill="D9E2F3" w:themeFill="accent1" w:themeFillTint="33"/>
            <w:vAlign w:val="center"/>
          </w:tcPr>
          <w:p w14:paraId="109087FF" w14:textId="0B84A280"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Масаж класичний та лікувальний</w:t>
            </w:r>
          </w:p>
        </w:tc>
        <w:tc>
          <w:tcPr>
            <w:tcW w:w="425" w:type="dxa"/>
            <w:vAlign w:val="center"/>
          </w:tcPr>
          <w:p w14:paraId="13BDEF0C" w14:textId="30FB20DD"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D9E2F3" w:themeFill="accent1" w:themeFillTint="33"/>
            <w:vAlign w:val="center"/>
          </w:tcPr>
          <w:p w14:paraId="788855AE" w14:textId="13724223"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Терапевтичні вправи</w:t>
            </w:r>
          </w:p>
        </w:tc>
        <w:tc>
          <w:tcPr>
            <w:tcW w:w="711" w:type="dxa"/>
            <w:vAlign w:val="center"/>
          </w:tcPr>
          <w:p w14:paraId="214BE880" w14:textId="23E9BD93"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D9E2F3" w:themeFill="accent1" w:themeFillTint="33"/>
            <w:vAlign w:val="center"/>
          </w:tcPr>
          <w:p w14:paraId="78234CBD" w14:textId="60CC4FC1" w:rsidR="009D032B" w:rsidRPr="007B68AD" w:rsidRDefault="009D032B" w:rsidP="009D032B">
            <w:pPr>
              <w:spacing w:after="0" w:line="240" w:lineRule="auto"/>
              <w:jc w:val="center"/>
              <w:rPr>
                <w:rFonts w:ascii="Times New Roman" w:hAnsi="Times New Roman" w:cs="Times New Roman"/>
              </w:rPr>
            </w:pPr>
            <w:r w:rsidRPr="00D768C8">
              <w:rPr>
                <w:rFonts w:ascii="Times New Roman" w:hAnsi="Times New Roman" w:cs="Times New Roman"/>
              </w:rPr>
              <w:t>Педагогічні методики проведення інструктажу і навчання клієнтів та членів їхніх родин</w:t>
            </w:r>
          </w:p>
        </w:tc>
        <w:tc>
          <w:tcPr>
            <w:tcW w:w="711" w:type="dxa"/>
            <w:vAlign w:val="center"/>
          </w:tcPr>
          <w:p w14:paraId="7D43F17B" w14:textId="77777777" w:rsidR="009D032B" w:rsidRPr="007B68AD" w:rsidRDefault="009D032B" w:rsidP="009D032B">
            <w:pPr>
              <w:spacing w:after="0" w:line="240" w:lineRule="auto"/>
              <w:jc w:val="center"/>
              <w:rPr>
                <w:rFonts w:ascii="Times New Roman" w:hAnsi="Times New Roman" w:cs="Times New Roman"/>
              </w:rPr>
            </w:pPr>
          </w:p>
        </w:tc>
        <w:tc>
          <w:tcPr>
            <w:tcW w:w="1930" w:type="dxa"/>
            <w:vAlign w:val="center"/>
          </w:tcPr>
          <w:p w14:paraId="32940195" w14:textId="77777777" w:rsidR="009D032B" w:rsidRPr="007B68AD" w:rsidRDefault="009D032B" w:rsidP="009D032B">
            <w:pPr>
              <w:spacing w:after="0" w:line="240" w:lineRule="auto"/>
              <w:jc w:val="center"/>
              <w:rPr>
                <w:rFonts w:ascii="Times New Roman" w:hAnsi="Times New Roman" w:cs="Times New Roman"/>
              </w:rPr>
            </w:pPr>
          </w:p>
        </w:tc>
      </w:tr>
      <w:tr w:rsidR="009D032B" w:rsidRPr="007B68AD" w14:paraId="0DA87D14" w14:textId="77777777" w:rsidTr="00942567">
        <w:trPr>
          <w:jc w:val="center"/>
        </w:trPr>
        <w:tc>
          <w:tcPr>
            <w:tcW w:w="2648" w:type="dxa"/>
            <w:vAlign w:val="center"/>
          </w:tcPr>
          <w:p w14:paraId="674338AA"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811" w:type="dxa"/>
            <w:vAlign w:val="center"/>
          </w:tcPr>
          <w:p w14:paraId="18E1B87D"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3043" w:type="dxa"/>
            <w:vAlign w:val="center"/>
          </w:tcPr>
          <w:p w14:paraId="266F4803"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425" w:type="dxa"/>
            <w:vAlign w:val="center"/>
          </w:tcPr>
          <w:p w14:paraId="162A6233"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73060076"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484CA913"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2349" w:type="dxa"/>
            <w:vAlign w:val="center"/>
          </w:tcPr>
          <w:p w14:paraId="3FFF21A2"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711" w:type="dxa"/>
            <w:vAlign w:val="center"/>
          </w:tcPr>
          <w:p w14:paraId="39BA14A0" w14:textId="77777777" w:rsidR="009D032B" w:rsidRPr="007B68AD" w:rsidRDefault="009D032B" w:rsidP="009D032B">
            <w:pPr>
              <w:spacing w:after="0" w:line="240" w:lineRule="auto"/>
              <w:jc w:val="center"/>
              <w:rPr>
                <w:rFonts w:ascii="Times New Roman" w:hAnsi="Times New Roman" w:cs="Times New Roman"/>
                <w:sz w:val="16"/>
                <w:szCs w:val="16"/>
              </w:rPr>
            </w:pPr>
          </w:p>
        </w:tc>
        <w:tc>
          <w:tcPr>
            <w:tcW w:w="1930" w:type="dxa"/>
            <w:vAlign w:val="center"/>
          </w:tcPr>
          <w:p w14:paraId="32B6109F" w14:textId="77777777" w:rsidR="009D032B" w:rsidRPr="007B68AD" w:rsidRDefault="009D032B" w:rsidP="009D032B">
            <w:pPr>
              <w:spacing w:after="0" w:line="240" w:lineRule="auto"/>
              <w:jc w:val="center"/>
              <w:rPr>
                <w:rFonts w:ascii="Times New Roman" w:hAnsi="Times New Roman" w:cs="Times New Roman"/>
                <w:sz w:val="16"/>
                <w:szCs w:val="16"/>
              </w:rPr>
            </w:pPr>
          </w:p>
        </w:tc>
      </w:tr>
      <w:tr w:rsidR="009D032B" w:rsidRPr="007B68AD" w14:paraId="4D20FF71" w14:textId="77777777" w:rsidTr="00942567">
        <w:trPr>
          <w:jc w:val="center"/>
        </w:trPr>
        <w:tc>
          <w:tcPr>
            <w:tcW w:w="2648" w:type="dxa"/>
            <w:shd w:val="clear" w:color="auto" w:fill="C2D69B"/>
            <w:vAlign w:val="center"/>
          </w:tcPr>
          <w:p w14:paraId="5294A333" w14:textId="15AB3FFF"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lang w:eastAsia="ru-RU"/>
              </w:rPr>
              <w:t>Ознайомча клінічна практика</w:t>
            </w:r>
          </w:p>
        </w:tc>
        <w:tc>
          <w:tcPr>
            <w:tcW w:w="811" w:type="dxa"/>
            <w:vAlign w:val="center"/>
          </w:tcPr>
          <w:p w14:paraId="2B45AFAC"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3043" w:type="dxa"/>
            <w:shd w:val="clear" w:color="auto" w:fill="C2D69B"/>
            <w:vAlign w:val="center"/>
          </w:tcPr>
          <w:p w14:paraId="2B7132A7" w14:textId="1BB6B02B"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lang w:eastAsia="ru-RU"/>
              </w:rPr>
              <w:t>Навчальна клінічна практика</w:t>
            </w:r>
          </w:p>
        </w:tc>
        <w:tc>
          <w:tcPr>
            <w:tcW w:w="425" w:type="dxa"/>
            <w:vAlign w:val="center"/>
          </w:tcPr>
          <w:p w14:paraId="30B0E9FD"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C2D69B"/>
            <w:vAlign w:val="center"/>
          </w:tcPr>
          <w:p w14:paraId="0E0D6707" w14:textId="275652ED"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Виробнича клінічна практика з терапії та реабілітації (при порушеннях діяльності серцево-судинної та дихальної систем)</w:t>
            </w:r>
          </w:p>
        </w:tc>
        <w:tc>
          <w:tcPr>
            <w:tcW w:w="711" w:type="dxa"/>
            <w:vAlign w:val="center"/>
          </w:tcPr>
          <w:p w14:paraId="33364266"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2349" w:type="dxa"/>
            <w:shd w:val="clear" w:color="auto" w:fill="C2D69B"/>
            <w:vAlign w:val="center"/>
          </w:tcPr>
          <w:p w14:paraId="439E0824" w14:textId="0906711B"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Виробнича клінічна практика з терапії та реабілітації (при порушеннях діяльності опорно-рухового апарату та нервової системи)</w:t>
            </w:r>
          </w:p>
        </w:tc>
        <w:tc>
          <w:tcPr>
            <w:tcW w:w="711" w:type="dxa"/>
            <w:vAlign w:val="center"/>
          </w:tcPr>
          <w:p w14:paraId="20AB12B0" w14:textId="77777777"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sym w:font="Symbol" w:char="F0DE"/>
            </w:r>
          </w:p>
        </w:tc>
        <w:tc>
          <w:tcPr>
            <w:tcW w:w="1930" w:type="dxa"/>
            <w:shd w:val="clear" w:color="auto" w:fill="92D050"/>
            <w:vAlign w:val="center"/>
          </w:tcPr>
          <w:p w14:paraId="2A02EBE8" w14:textId="41C70E25" w:rsidR="009D032B" w:rsidRPr="007B68AD" w:rsidRDefault="009D032B" w:rsidP="009D032B">
            <w:pPr>
              <w:spacing w:after="0" w:line="240" w:lineRule="auto"/>
              <w:jc w:val="center"/>
              <w:rPr>
                <w:rFonts w:ascii="Times New Roman" w:hAnsi="Times New Roman" w:cs="Times New Roman"/>
              </w:rPr>
            </w:pPr>
            <w:r w:rsidRPr="007B68AD">
              <w:rPr>
                <w:rFonts w:ascii="Times New Roman" w:hAnsi="Times New Roman" w:cs="Times New Roman"/>
              </w:rPr>
              <w:t>ЄДКІ</w:t>
            </w:r>
          </w:p>
        </w:tc>
      </w:tr>
    </w:tbl>
    <w:p w14:paraId="05F47BEE" w14:textId="77777777" w:rsidR="00163CB7" w:rsidRPr="007B68AD" w:rsidRDefault="00163CB7" w:rsidP="00821132">
      <w:pPr>
        <w:spacing w:after="0" w:line="240" w:lineRule="auto"/>
        <w:rPr>
          <w:rFonts w:ascii="Times New Roman" w:hAnsi="Times New Roman" w:cs="Times New Roman"/>
          <w:b/>
          <w:spacing w:val="20"/>
          <w:kern w:val="36"/>
          <w:sz w:val="28"/>
          <w:szCs w:val="28"/>
        </w:rPr>
        <w:sectPr w:rsidR="00163CB7" w:rsidRPr="007B68AD" w:rsidSect="001132B1">
          <w:headerReference w:type="even" r:id="rId18"/>
          <w:headerReference w:type="default" r:id="rId19"/>
          <w:headerReference w:type="first" r:id="rId20"/>
          <w:pgSz w:w="16840" w:h="11910" w:orient="landscape"/>
          <w:pgMar w:top="851" w:right="1134" w:bottom="851" w:left="1134" w:header="516" w:footer="709" w:gutter="0"/>
          <w:cols w:space="720"/>
        </w:sectPr>
      </w:pPr>
    </w:p>
    <w:p w14:paraId="0F42FFD4" w14:textId="77777777" w:rsidR="00163CB7" w:rsidRPr="007B68AD" w:rsidRDefault="00163CB7" w:rsidP="00821132">
      <w:pPr>
        <w:spacing w:after="0" w:line="240" w:lineRule="auto"/>
        <w:jc w:val="center"/>
        <w:rPr>
          <w:rFonts w:ascii="Times New Roman" w:hAnsi="Times New Roman" w:cs="Times New Roman"/>
          <w:b/>
          <w:sz w:val="28"/>
          <w:szCs w:val="28"/>
        </w:rPr>
      </w:pPr>
      <w:r w:rsidRPr="007B68AD">
        <w:rPr>
          <w:rFonts w:ascii="Times New Roman" w:hAnsi="Times New Roman" w:cs="Times New Roman"/>
          <w:b/>
          <w:sz w:val="28"/>
          <w:szCs w:val="28"/>
        </w:rPr>
        <w:lastRenderedPageBreak/>
        <w:t>2.4. Практична підготовка</w:t>
      </w:r>
    </w:p>
    <w:tbl>
      <w:tblPr>
        <w:tblW w:w="14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7"/>
        <w:gridCol w:w="1247"/>
        <w:gridCol w:w="1049"/>
        <w:gridCol w:w="4705"/>
        <w:gridCol w:w="2499"/>
        <w:gridCol w:w="3386"/>
      </w:tblGrid>
      <w:tr w:rsidR="00D93C30" w:rsidRPr="005F5FB2" w14:paraId="63B717B3" w14:textId="77777777" w:rsidTr="00E53673">
        <w:tc>
          <w:tcPr>
            <w:tcW w:w="1977" w:type="dxa"/>
            <w:shd w:val="clear" w:color="auto" w:fill="D9D9D9"/>
            <w:vAlign w:val="center"/>
          </w:tcPr>
          <w:bookmarkEnd w:id="14"/>
          <w:p w14:paraId="185D1B7E" w14:textId="77777777" w:rsidR="00163CB7" w:rsidRPr="005F5FB2" w:rsidRDefault="00163CB7" w:rsidP="00821132">
            <w:pPr>
              <w:spacing w:after="0" w:line="240" w:lineRule="auto"/>
              <w:jc w:val="center"/>
              <w:rPr>
                <w:rFonts w:ascii="Times New Roman" w:hAnsi="Times New Roman" w:cs="Times New Roman"/>
                <w:b/>
              </w:rPr>
            </w:pPr>
            <w:r w:rsidRPr="005F5FB2">
              <w:rPr>
                <w:rFonts w:ascii="Times New Roman" w:hAnsi="Times New Roman" w:cs="Times New Roman"/>
                <w:b/>
              </w:rPr>
              <w:t>Вид практики</w:t>
            </w:r>
          </w:p>
        </w:tc>
        <w:tc>
          <w:tcPr>
            <w:tcW w:w="1247" w:type="dxa"/>
            <w:shd w:val="clear" w:color="auto" w:fill="D9D9D9"/>
            <w:vAlign w:val="center"/>
          </w:tcPr>
          <w:p w14:paraId="46F48272" w14:textId="77777777" w:rsidR="00163CB7" w:rsidRPr="005F5FB2" w:rsidRDefault="00163CB7" w:rsidP="00821132">
            <w:pPr>
              <w:spacing w:after="0" w:line="240" w:lineRule="auto"/>
              <w:jc w:val="center"/>
              <w:rPr>
                <w:rFonts w:ascii="Times New Roman" w:hAnsi="Times New Roman" w:cs="Times New Roman"/>
                <w:b/>
              </w:rPr>
            </w:pPr>
            <w:r w:rsidRPr="005F5FB2">
              <w:rPr>
                <w:rFonts w:ascii="Times New Roman" w:hAnsi="Times New Roman" w:cs="Times New Roman"/>
                <w:b/>
              </w:rPr>
              <w:t>К-сть кредитів ЄКТС</w:t>
            </w:r>
          </w:p>
        </w:tc>
        <w:tc>
          <w:tcPr>
            <w:tcW w:w="1049" w:type="dxa"/>
            <w:shd w:val="clear" w:color="auto" w:fill="D9D9D9"/>
            <w:vAlign w:val="center"/>
          </w:tcPr>
          <w:p w14:paraId="2D3D28CE" w14:textId="77777777" w:rsidR="00163CB7" w:rsidRPr="005F5FB2" w:rsidRDefault="00163CB7" w:rsidP="00821132">
            <w:pPr>
              <w:spacing w:after="0" w:line="240" w:lineRule="auto"/>
              <w:jc w:val="center"/>
              <w:rPr>
                <w:rFonts w:ascii="Times New Roman" w:hAnsi="Times New Roman" w:cs="Times New Roman"/>
                <w:b/>
              </w:rPr>
            </w:pPr>
            <w:r w:rsidRPr="005F5FB2">
              <w:rPr>
                <w:rFonts w:ascii="Times New Roman" w:hAnsi="Times New Roman" w:cs="Times New Roman"/>
                <w:b/>
              </w:rPr>
              <w:t>Семестр</w:t>
            </w:r>
          </w:p>
        </w:tc>
        <w:tc>
          <w:tcPr>
            <w:tcW w:w="4705" w:type="dxa"/>
            <w:shd w:val="clear" w:color="auto" w:fill="D9D9D9"/>
            <w:vAlign w:val="center"/>
          </w:tcPr>
          <w:p w14:paraId="1E533510" w14:textId="77777777" w:rsidR="00163CB7" w:rsidRPr="005F5FB2" w:rsidRDefault="00163CB7" w:rsidP="00821132">
            <w:pPr>
              <w:spacing w:after="0" w:line="240" w:lineRule="auto"/>
              <w:jc w:val="center"/>
              <w:rPr>
                <w:rFonts w:ascii="Times New Roman" w:hAnsi="Times New Roman" w:cs="Times New Roman"/>
                <w:b/>
              </w:rPr>
            </w:pPr>
            <w:r w:rsidRPr="005F5FB2">
              <w:rPr>
                <w:rFonts w:ascii="Times New Roman" w:hAnsi="Times New Roman" w:cs="Times New Roman"/>
                <w:b/>
              </w:rPr>
              <w:t>Зміст практики</w:t>
            </w:r>
          </w:p>
        </w:tc>
        <w:tc>
          <w:tcPr>
            <w:tcW w:w="2499" w:type="dxa"/>
            <w:shd w:val="clear" w:color="auto" w:fill="D9D9D9"/>
            <w:vAlign w:val="center"/>
          </w:tcPr>
          <w:p w14:paraId="79277290" w14:textId="77777777" w:rsidR="00163CB7" w:rsidRPr="005F5FB2" w:rsidRDefault="00163CB7" w:rsidP="00821132">
            <w:pPr>
              <w:spacing w:after="0" w:line="240" w:lineRule="auto"/>
              <w:jc w:val="center"/>
              <w:rPr>
                <w:rFonts w:ascii="Times New Roman" w:hAnsi="Times New Roman" w:cs="Times New Roman"/>
                <w:b/>
              </w:rPr>
            </w:pPr>
            <w:r w:rsidRPr="005F5FB2">
              <w:rPr>
                <w:rFonts w:ascii="Times New Roman" w:hAnsi="Times New Roman" w:cs="Times New Roman"/>
                <w:b/>
              </w:rPr>
              <w:t>Очікувані результати навчання</w:t>
            </w:r>
          </w:p>
        </w:tc>
        <w:tc>
          <w:tcPr>
            <w:tcW w:w="3386" w:type="dxa"/>
            <w:shd w:val="clear" w:color="auto" w:fill="D9D9D9"/>
            <w:vAlign w:val="center"/>
          </w:tcPr>
          <w:p w14:paraId="7962F0A6" w14:textId="77777777" w:rsidR="00163CB7" w:rsidRPr="005F5FB2" w:rsidRDefault="00163CB7" w:rsidP="00821132">
            <w:pPr>
              <w:spacing w:after="0" w:line="240" w:lineRule="auto"/>
              <w:jc w:val="center"/>
              <w:rPr>
                <w:rFonts w:ascii="Times New Roman" w:hAnsi="Times New Roman" w:cs="Times New Roman"/>
                <w:b/>
              </w:rPr>
            </w:pPr>
            <w:r w:rsidRPr="005F5FB2">
              <w:rPr>
                <w:rFonts w:ascii="Times New Roman" w:hAnsi="Times New Roman" w:cs="Times New Roman"/>
                <w:b/>
              </w:rPr>
              <w:t>Підсумок</w:t>
            </w:r>
          </w:p>
        </w:tc>
      </w:tr>
      <w:tr w:rsidR="008A4FF5" w:rsidRPr="007B68AD" w14:paraId="4D05DF3F" w14:textId="77777777" w:rsidTr="005F5FB2">
        <w:trPr>
          <w:trHeight w:val="3662"/>
        </w:trPr>
        <w:tc>
          <w:tcPr>
            <w:tcW w:w="1977" w:type="dxa"/>
          </w:tcPr>
          <w:p w14:paraId="02151090" w14:textId="22AF34BB" w:rsidR="008A4FF5" w:rsidRPr="005F5FB2" w:rsidRDefault="008A4FF5" w:rsidP="005F5FB2">
            <w:pPr>
              <w:spacing w:after="0" w:line="240" w:lineRule="auto"/>
              <w:jc w:val="center"/>
              <w:rPr>
                <w:rFonts w:ascii="Times New Roman" w:hAnsi="Times New Roman" w:cs="Times New Roman"/>
                <w:b/>
                <w:sz w:val="24"/>
                <w:szCs w:val="24"/>
              </w:rPr>
            </w:pPr>
            <w:r w:rsidRPr="005F5FB2">
              <w:rPr>
                <w:rFonts w:ascii="Times New Roman" w:hAnsi="Times New Roman" w:cs="Times New Roman"/>
                <w:b/>
                <w:sz w:val="24"/>
                <w:szCs w:val="24"/>
              </w:rPr>
              <w:t>Ознайомча клінічна практика</w:t>
            </w:r>
          </w:p>
        </w:tc>
        <w:tc>
          <w:tcPr>
            <w:tcW w:w="1247" w:type="dxa"/>
          </w:tcPr>
          <w:p w14:paraId="783EEDFE" w14:textId="77777777" w:rsidR="008A4FF5" w:rsidRPr="005F5FB2" w:rsidRDefault="008A4FF5" w:rsidP="005F5FB2">
            <w:pPr>
              <w:spacing w:after="0" w:line="240" w:lineRule="auto"/>
              <w:jc w:val="center"/>
              <w:rPr>
                <w:rFonts w:ascii="Times New Roman" w:hAnsi="Times New Roman" w:cs="Times New Roman"/>
              </w:rPr>
            </w:pPr>
            <w:r w:rsidRPr="005F5FB2">
              <w:rPr>
                <w:rFonts w:ascii="Times New Roman" w:hAnsi="Times New Roman" w:cs="Times New Roman"/>
              </w:rPr>
              <w:t>6 кредитів</w:t>
            </w:r>
          </w:p>
          <w:p w14:paraId="2BB09B80" w14:textId="213D2595" w:rsidR="008A4FF5" w:rsidRPr="005F5FB2" w:rsidRDefault="008A4FF5" w:rsidP="005F5FB2">
            <w:pPr>
              <w:spacing w:after="0" w:line="240" w:lineRule="auto"/>
              <w:jc w:val="center"/>
              <w:rPr>
                <w:rFonts w:ascii="Times New Roman" w:hAnsi="Times New Roman" w:cs="Times New Roman"/>
              </w:rPr>
            </w:pPr>
            <w:r w:rsidRPr="005F5FB2">
              <w:rPr>
                <w:rFonts w:ascii="Times New Roman" w:hAnsi="Times New Roman" w:cs="Times New Roman"/>
              </w:rPr>
              <w:t>(4 тижні)</w:t>
            </w:r>
          </w:p>
        </w:tc>
        <w:tc>
          <w:tcPr>
            <w:tcW w:w="1049" w:type="dxa"/>
          </w:tcPr>
          <w:p w14:paraId="314A4176" w14:textId="5A8000EA" w:rsidR="008A4FF5" w:rsidRPr="005F5FB2" w:rsidRDefault="008A4FF5" w:rsidP="005F5FB2">
            <w:pPr>
              <w:spacing w:after="0" w:line="240" w:lineRule="auto"/>
              <w:jc w:val="center"/>
              <w:rPr>
                <w:rFonts w:ascii="Times New Roman" w:hAnsi="Times New Roman" w:cs="Times New Roman"/>
              </w:rPr>
            </w:pPr>
            <w:r w:rsidRPr="005F5FB2">
              <w:rPr>
                <w:rFonts w:ascii="Times New Roman" w:hAnsi="Times New Roman" w:cs="Times New Roman"/>
              </w:rPr>
              <w:t>1,2</w:t>
            </w:r>
          </w:p>
        </w:tc>
        <w:tc>
          <w:tcPr>
            <w:tcW w:w="4705" w:type="dxa"/>
            <w:vMerge w:val="restart"/>
          </w:tcPr>
          <w:p w14:paraId="3A2BDE8C" w14:textId="77777777" w:rsidR="008A4FF5" w:rsidRPr="005F5FB2" w:rsidRDefault="008A4FF5" w:rsidP="008A4FF5">
            <w:pPr>
              <w:shd w:val="clear" w:color="auto" w:fill="FFFFFF"/>
              <w:spacing w:after="0" w:line="240" w:lineRule="auto"/>
              <w:jc w:val="both"/>
              <w:rPr>
                <w:rFonts w:ascii="Times New Roman" w:hAnsi="Times New Roman" w:cs="Times New Roman"/>
              </w:rPr>
            </w:pPr>
            <w:r w:rsidRPr="005F5FB2">
              <w:rPr>
                <w:rFonts w:ascii="Times New Roman" w:hAnsi="Times New Roman" w:cs="Times New Roman"/>
              </w:rPr>
              <w:t xml:space="preserve">Здобувачі освіти проходять клінічні практики у реабілітаційних закладах, відділеннях, підрозділах у галузях охорони здоров’я, соціального захисту тощо, які надають реабілітаційну допомогу під керівництвом штатного фізичного терапевта за напрямами фізичної терапії при порушеннях діяльності опорно-рухового апарату, серцево-судинної, дихальної та нервової систем осіб різних вікових, нозологічних та професійних груп. Професійна підготовка на клінічних базах передбачає використання </w:t>
            </w:r>
            <w:proofErr w:type="spellStart"/>
            <w:r w:rsidRPr="005F5FB2">
              <w:rPr>
                <w:rFonts w:ascii="Times New Roman" w:hAnsi="Times New Roman" w:cs="Times New Roman"/>
              </w:rPr>
              <w:t>симуляційних</w:t>
            </w:r>
            <w:proofErr w:type="spellEnd"/>
            <w:r w:rsidRPr="005F5FB2">
              <w:rPr>
                <w:rFonts w:ascii="Times New Roman" w:hAnsi="Times New Roman" w:cs="Times New Roman"/>
              </w:rPr>
              <w:t xml:space="preserve"> методів навчання, роботу із застосуванням відповідного обладнання та безпосередню роботу з пацієнтом/клієнтом. У клінічних умовах здобувачі освіти розвивають базові клінічні навички обстеження, втручання та контролю.</w:t>
            </w:r>
          </w:p>
          <w:p w14:paraId="40056C3D" w14:textId="77777777" w:rsidR="008A4FF5" w:rsidRPr="005F5FB2" w:rsidRDefault="008A4FF5" w:rsidP="008A4FF5">
            <w:pPr>
              <w:shd w:val="clear" w:color="auto" w:fill="FFFFFF"/>
              <w:spacing w:after="0" w:line="240" w:lineRule="auto"/>
              <w:jc w:val="both"/>
              <w:rPr>
                <w:rFonts w:ascii="Times New Roman" w:hAnsi="Times New Roman" w:cs="Times New Roman"/>
              </w:rPr>
            </w:pPr>
            <w:r w:rsidRPr="005F5FB2">
              <w:rPr>
                <w:rFonts w:ascii="Times New Roman" w:hAnsi="Times New Roman" w:cs="Times New Roman"/>
              </w:rPr>
              <w:t>Загальний обсяг клінічних практик складає 24 кредити ЄКТС (720 годин).</w:t>
            </w:r>
          </w:p>
          <w:p w14:paraId="2B162FA9" w14:textId="77777777" w:rsidR="008A4FF5" w:rsidRPr="005F5FB2" w:rsidRDefault="008A4FF5" w:rsidP="008A4FF5">
            <w:pPr>
              <w:pStyle w:val="a4"/>
              <w:spacing w:after="0" w:line="240" w:lineRule="auto"/>
              <w:ind w:left="0"/>
              <w:jc w:val="both"/>
              <w:rPr>
                <w:rFonts w:ascii="Times New Roman" w:hAnsi="Times New Roman" w:cs="Times New Roman"/>
                <w:b/>
              </w:rPr>
            </w:pPr>
            <w:r w:rsidRPr="005F5FB2">
              <w:rPr>
                <w:rFonts w:ascii="Times New Roman" w:hAnsi="Times New Roman" w:cs="Times New Roman"/>
                <w:b/>
              </w:rPr>
              <w:t>Організаційна робота</w:t>
            </w:r>
          </w:p>
          <w:p w14:paraId="0D2F3586" w14:textId="77777777" w:rsidR="008A4FF5" w:rsidRPr="005F5FB2" w:rsidRDefault="008A4FF5" w:rsidP="008A4FF5">
            <w:pPr>
              <w:spacing w:after="0" w:line="240" w:lineRule="auto"/>
              <w:jc w:val="both"/>
              <w:rPr>
                <w:rFonts w:ascii="Times New Roman" w:hAnsi="Times New Roman" w:cs="Times New Roman"/>
              </w:rPr>
            </w:pPr>
            <w:r w:rsidRPr="005F5FB2">
              <w:rPr>
                <w:rFonts w:ascii="Times New Roman" w:hAnsi="Times New Roman" w:cs="Times New Roman"/>
              </w:rPr>
              <w:t>1. Участь у настановній та заключних конференціях.</w:t>
            </w:r>
          </w:p>
          <w:p w14:paraId="672501F6" w14:textId="77777777" w:rsidR="008A4FF5" w:rsidRPr="005F5FB2" w:rsidRDefault="008A4FF5" w:rsidP="008A4FF5">
            <w:pPr>
              <w:spacing w:after="0" w:line="240" w:lineRule="auto"/>
              <w:jc w:val="both"/>
              <w:rPr>
                <w:rFonts w:ascii="Times New Roman" w:hAnsi="Times New Roman" w:cs="Times New Roman"/>
              </w:rPr>
            </w:pPr>
            <w:r w:rsidRPr="005F5FB2">
              <w:rPr>
                <w:rFonts w:ascii="Times New Roman" w:hAnsi="Times New Roman" w:cs="Times New Roman"/>
              </w:rPr>
              <w:t>2. Ознайомлення із закладом, на базі якого проходить практика: співбесіда з клінічним супервізором, ознайомлення з умовами проведення занять з фізичної терапії та інших видів реабілітаційної роботи, обладнанням, інвентарем, кабінетами, організацією надання реабілітаційних послуг.</w:t>
            </w:r>
          </w:p>
          <w:p w14:paraId="11C9219F" w14:textId="77777777" w:rsidR="008A4FF5" w:rsidRPr="005F5FB2" w:rsidRDefault="008A4FF5" w:rsidP="008A4FF5">
            <w:pPr>
              <w:spacing w:after="0" w:line="240" w:lineRule="auto"/>
              <w:jc w:val="both"/>
              <w:rPr>
                <w:rFonts w:ascii="Times New Roman" w:hAnsi="Times New Roman" w:cs="Times New Roman"/>
              </w:rPr>
            </w:pPr>
            <w:r w:rsidRPr="005F5FB2">
              <w:rPr>
                <w:rFonts w:ascii="Times New Roman" w:hAnsi="Times New Roman" w:cs="Times New Roman"/>
              </w:rPr>
              <w:t xml:space="preserve">3. Підготовка документації: складання документів планування роботи під час </w:t>
            </w:r>
            <w:r w:rsidRPr="005F5FB2">
              <w:rPr>
                <w:rFonts w:ascii="Times New Roman" w:hAnsi="Times New Roman" w:cs="Times New Roman"/>
              </w:rPr>
              <w:lastRenderedPageBreak/>
              <w:t>проходження практики, ознайомлення з контингентом пацієнтів/клієнтів, що потребують застосування реабілітаційних заходів, оформлення документів звітності тощо.</w:t>
            </w:r>
          </w:p>
          <w:p w14:paraId="6C1B8FC6" w14:textId="77777777" w:rsidR="008A4FF5" w:rsidRPr="005F5FB2" w:rsidRDefault="008A4FF5" w:rsidP="008A4FF5">
            <w:pPr>
              <w:pStyle w:val="a4"/>
              <w:spacing w:after="0" w:line="240" w:lineRule="auto"/>
              <w:ind w:left="0"/>
              <w:jc w:val="both"/>
              <w:rPr>
                <w:rFonts w:ascii="Times New Roman" w:hAnsi="Times New Roman" w:cs="Times New Roman"/>
              </w:rPr>
            </w:pPr>
            <w:r w:rsidRPr="005F5FB2">
              <w:rPr>
                <w:rFonts w:ascii="Times New Roman" w:hAnsi="Times New Roman" w:cs="Times New Roman"/>
              </w:rPr>
              <w:t>4. Виконання інших організаційних видів роботи, пов’язаних із діяльністю асистента фізичного терапевта.</w:t>
            </w:r>
          </w:p>
          <w:p w14:paraId="786795EA" w14:textId="77777777" w:rsidR="008A4FF5" w:rsidRPr="005F5FB2" w:rsidRDefault="008A4FF5" w:rsidP="008A4FF5">
            <w:pPr>
              <w:spacing w:after="0" w:line="240" w:lineRule="auto"/>
              <w:jc w:val="both"/>
              <w:rPr>
                <w:rFonts w:ascii="Times New Roman" w:hAnsi="Times New Roman" w:cs="Times New Roman"/>
                <w:b/>
              </w:rPr>
            </w:pPr>
            <w:r w:rsidRPr="005F5FB2">
              <w:rPr>
                <w:rFonts w:ascii="Times New Roman" w:hAnsi="Times New Roman" w:cs="Times New Roman"/>
                <w:b/>
              </w:rPr>
              <w:t>Навчально-методична робота</w:t>
            </w:r>
          </w:p>
          <w:p w14:paraId="38EF1CEE" w14:textId="77777777" w:rsidR="008A4FF5" w:rsidRPr="005F5FB2" w:rsidRDefault="008A4FF5" w:rsidP="008A4FF5">
            <w:pPr>
              <w:tabs>
                <w:tab w:val="num" w:pos="720"/>
              </w:tabs>
              <w:spacing w:after="0" w:line="240" w:lineRule="auto"/>
              <w:jc w:val="both"/>
              <w:rPr>
                <w:rFonts w:ascii="Times New Roman" w:hAnsi="Times New Roman" w:cs="Times New Roman"/>
              </w:rPr>
            </w:pPr>
            <w:r w:rsidRPr="005F5FB2">
              <w:rPr>
                <w:rFonts w:ascii="Times New Roman" w:hAnsi="Times New Roman" w:cs="Times New Roman"/>
              </w:rPr>
              <w:t>1. Аналіз програмно-методичної літератури.</w:t>
            </w:r>
          </w:p>
          <w:p w14:paraId="4835B818" w14:textId="77777777" w:rsidR="008A4FF5" w:rsidRPr="005F5FB2" w:rsidRDefault="008A4FF5" w:rsidP="008A4FF5">
            <w:pPr>
              <w:spacing w:after="0" w:line="240" w:lineRule="auto"/>
              <w:jc w:val="both"/>
              <w:rPr>
                <w:rFonts w:ascii="Times New Roman" w:hAnsi="Times New Roman" w:cs="Times New Roman"/>
              </w:rPr>
            </w:pPr>
            <w:r w:rsidRPr="005F5FB2">
              <w:rPr>
                <w:rFonts w:ascii="Times New Roman" w:hAnsi="Times New Roman" w:cs="Times New Roman"/>
              </w:rPr>
              <w:t>2. Протоколювання й аналіз переглянутих занять з фізичної терапії, інших видів реабілітаційної роботи, підбір необхідного методичного матеріалу для організації та проведення реабілітаційної роботи.</w:t>
            </w:r>
          </w:p>
          <w:p w14:paraId="4FE43E32" w14:textId="77777777" w:rsidR="008A4FF5" w:rsidRPr="005F5FB2" w:rsidRDefault="008A4FF5" w:rsidP="008A4FF5">
            <w:pPr>
              <w:spacing w:after="0" w:line="240" w:lineRule="auto"/>
              <w:jc w:val="both"/>
              <w:rPr>
                <w:rFonts w:ascii="Times New Roman" w:hAnsi="Times New Roman" w:cs="Times New Roman"/>
              </w:rPr>
            </w:pPr>
            <w:r w:rsidRPr="005F5FB2">
              <w:rPr>
                <w:rFonts w:ascii="Times New Roman" w:hAnsi="Times New Roman" w:cs="Times New Roman"/>
              </w:rPr>
              <w:t>3. Оформлення документів планування та обліку практичної роботи: щоденник практиканта, звіт із практики.</w:t>
            </w:r>
          </w:p>
          <w:p w14:paraId="0232D6F7" w14:textId="77777777" w:rsidR="008A4FF5" w:rsidRPr="005F5FB2" w:rsidRDefault="008A4FF5" w:rsidP="008A4FF5">
            <w:pPr>
              <w:spacing w:after="0" w:line="240" w:lineRule="auto"/>
              <w:jc w:val="both"/>
              <w:rPr>
                <w:rFonts w:ascii="Times New Roman" w:hAnsi="Times New Roman" w:cs="Times New Roman"/>
                <w:b/>
              </w:rPr>
            </w:pPr>
            <w:r w:rsidRPr="005F5FB2">
              <w:rPr>
                <w:rFonts w:ascii="Times New Roman" w:hAnsi="Times New Roman" w:cs="Times New Roman"/>
                <w:b/>
              </w:rPr>
              <w:t>Реабілітаційна робота</w:t>
            </w:r>
          </w:p>
          <w:p w14:paraId="736D6A30" w14:textId="77777777" w:rsidR="008A4FF5" w:rsidRPr="005F5FB2" w:rsidRDefault="008A4FF5" w:rsidP="008A4FF5">
            <w:pPr>
              <w:spacing w:after="0" w:line="240" w:lineRule="auto"/>
              <w:jc w:val="both"/>
              <w:rPr>
                <w:rFonts w:ascii="Times New Roman" w:hAnsi="Times New Roman" w:cs="Times New Roman"/>
                <w:bCs/>
              </w:rPr>
            </w:pPr>
            <w:r w:rsidRPr="005F5FB2">
              <w:rPr>
                <w:rFonts w:ascii="Times New Roman" w:hAnsi="Times New Roman" w:cs="Times New Roman"/>
                <w:bCs/>
              </w:rPr>
              <w:t>1. Спостереження за особливостями організації та методичними особливостями занять із різних форм фізичної терапії.</w:t>
            </w:r>
          </w:p>
          <w:p w14:paraId="478FB6F0" w14:textId="77777777" w:rsidR="008A4FF5" w:rsidRPr="005F5FB2" w:rsidRDefault="008A4FF5" w:rsidP="008A4FF5">
            <w:pPr>
              <w:spacing w:after="0" w:line="240" w:lineRule="auto"/>
              <w:jc w:val="both"/>
              <w:rPr>
                <w:rFonts w:ascii="Times New Roman" w:hAnsi="Times New Roman" w:cs="Times New Roman"/>
                <w:bCs/>
              </w:rPr>
            </w:pPr>
            <w:r w:rsidRPr="005F5FB2">
              <w:rPr>
                <w:rFonts w:ascii="Times New Roman" w:hAnsi="Times New Roman" w:cs="Times New Roman"/>
                <w:bCs/>
              </w:rPr>
              <w:t>2. Проведення реабілітаційного обстеження відповідно до клінічного діагнозу, визначення наявних у пацієнта/клієнта порушень за МКФ, обмежень життєдіяльності та здоров’я.</w:t>
            </w:r>
          </w:p>
          <w:p w14:paraId="6F69FD8F" w14:textId="77777777" w:rsidR="008A4FF5" w:rsidRPr="005F5FB2" w:rsidRDefault="008A4FF5" w:rsidP="008A4FF5">
            <w:pPr>
              <w:spacing w:after="0" w:line="240" w:lineRule="auto"/>
              <w:jc w:val="both"/>
              <w:rPr>
                <w:rFonts w:ascii="Times New Roman" w:hAnsi="Times New Roman" w:cs="Times New Roman"/>
                <w:bCs/>
              </w:rPr>
            </w:pPr>
            <w:r w:rsidRPr="005F5FB2">
              <w:rPr>
                <w:rFonts w:ascii="Times New Roman" w:hAnsi="Times New Roman" w:cs="Times New Roman"/>
                <w:bCs/>
              </w:rPr>
              <w:t>3. Участь у складанні індивідуальних програм фізичної терапії.</w:t>
            </w:r>
          </w:p>
          <w:p w14:paraId="50315820" w14:textId="77777777" w:rsidR="008A4FF5" w:rsidRPr="005F5FB2" w:rsidRDefault="008A4FF5" w:rsidP="008A4FF5">
            <w:pPr>
              <w:spacing w:after="0" w:line="240" w:lineRule="auto"/>
              <w:jc w:val="both"/>
              <w:rPr>
                <w:rFonts w:ascii="Times New Roman" w:hAnsi="Times New Roman" w:cs="Times New Roman"/>
                <w:bCs/>
              </w:rPr>
            </w:pPr>
            <w:r w:rsidRPr="005F5FB2">
              <w:rPr>
                <w:rFonts w:ascii="Times New Roman" w:hAnsi="Times New Roman" w:cs="Times New Roman"/>
                <w:bCs/>
              </w:rPr>
              <w:t>4. Проведення реабілітаційного втручання.</w:t>
            </w:r>
          </w:p>
          <w:p w14:paraId="100EA329" w14:textId="77777777" w:rsidR="008A4FF5" w:rsidRPr="005F5FB2" w:rsidRDefault="008A4FF5" w:rsidP="008A4FF5">
            <w:pPr>
              <w:spacing w:after="0" w:line="240" w:lineRule="auto"/>
              <w:jc w:val="both"/>
              <w:rPr>
                <w:rFonts w:ascii="Times New Roman" w:hAnsi="Times New Roman" w:cs="Times New Roman"/>
                <w:bCs/>
              </w:rPr>
            </w:pPr>
            <w:r w:rsidRPr="005F5FB2">
              <w:rPr>
                <w:rFonts w:ascii="Times New Roman" w:hAnsi="Times New Roman" w:cs="Times New Roman"/>
                <w:bCs/>
              </w:rPr>
              <w:t>5. Оволодіння та удосконалення методики проведення занять з фізичної терапії, інших видів реабілітаційної роботи, застосування різних методів фізичної терапії під контролем клінічного супервізора.</w:t>
            </w:r>
          </w:p>
          <w:p w14:paraId="1C962613" w14:textId="77777777" w:rsidR="008A4FF5" w:rsidRPr="005F5FB2" w:rsidRDefault="008A4FF5" w:rsidP="008A4FF5">
            <w:pPr>
              <w:spacing w:after="0" w:line="240" w:lineRule="auto"/>
              <w:jc w:val="both"/>
              <w:rPr>
                <w:rFonts w:ascii="Times New Roman" w:hAnsi="Times New Roman" w:cs="Times New Roman"/>
                <w:bCs/>
              </w:rPr>
            </w:pPr>
            <w:r w:rsidRPr="005F5FB2">
              <w:rPr>
                <w:rFonts w:ascii="Times New Roman" w:hAnsi="Times New Roman" w:cs="Times New Roman"/>
                <w:bCs/>
              </w:rPr>
              <w:t>6. Виконання функцій і обов’язків асистента фізичного терапевта.</w:t>
            </w:r>
          </w:p>
          <w:p w14:paraId="78CE0746" w14:textId="473F79FF" w:rsidR="008A4FF5" w:rsidRPr="005F5FB2" w:rsidRDefault="008A4FF5" w:rsidP="008A4FF5">
            <w:pPr>
              <w:spacing w:after="0" w:line="240" w:lineRule="auto"/>
              <w:jc w:val="both"/>
            </w:pPr>
            <w:r w:rsidRPr="005F5FB2">
              <w:rPr>
                <w:rFonts w:ascii="Times New Roman" w:hAnsi="Times New Roman" w:cs="Times New Roman"/>
                <w:bCs/>
              </w:rPr>
              <w:t>7. Інше відповідно до індивідуального плану практиканта.</w:t>
            </w:r>
          </w:p>
        </w:tc>
        <w:tc>
          <w:tcPr>
            <w:tcW w:w="2499" w:type="dxa"/>
            <w:vMerge w:val="restart"/>
          </w:tcPr>
          <w:p w14:paraId="27BDADE5" w14:textId="77777777" w:rsidR="008A4FF5" w:rsidRPr="005F5FB2" w:rsidRDefault="008A4FF5" w:rsidP="008A4FF5">
            <w:pPr>
              <w:autoSpaceDE w:val="0"/>
              <w:spacing w:after="0" w:line="240" w:lineRule="auto"/>
              <w:rPr>
                <w:rFonts w:ascii="Times New Roman" w:hAnsi="Times New Roman" w:cs="Times New Roman"/>
                <w:b/>
                <w:bCs/>
              </w:rPr>
            </w:pPr>
            <w:r w:rsidRPr="005F5FB2">
              <w:rPr>
                <w:rFonts w:ascii="Times New Roman" w:hAnsi="Times New Roman" w:cs="Times New Roman"/>
                <w:b/>
                <w:bCs/>
              </w:rPr>
              <w:lastRenderedPageBreak/>
              <w:t>Результати клінічного навчання:</w:t>
            </w:r>
          </w:p>
          <w:p w14:paraId="32C4FD10" w14:textId="77777777" w:rsidR="008A4FF5" w:rsidRPr="005F5FB2" w:rsidRDefault="008A4FF5" w:rsidP="008A4FF5">
            <w:pPr>
              <w:spacing w:after="0" w:line="240" w:lineRule="auto"/>
              <w:rPr>
                <w:rFonts w:ascii="Times New Roman" w:hAnsi="Times New Roman" w:cs="Times New Roman"/>
                <w:b/>
                <w:bCs/>
              </w:rPr>
            </w:pPr>
            <w:r w:rsidRPr="005F5FB2">
              <w:rPr>
                <w:rFonts w:ascii="Times New Roman" w:hAnsi="Times New Roman" w:cs="Times New Roman"/>
                <w:b/>
                <w:bCs/>
              </w:rPr>
              <w:t>І. Професійна практика:</w:t>
            </w:r>
          </w:p>
          <w:p w14:paraId="4A2D249B" w14:textId="77777777" w:rsidR="008A4FF5" w:rsidRPr="005F5FB2" w:rsidRDefault="008A4FF5" w:rsidP="008A4FF5">
            <w:pPr>
              <w:spacing w:after="0" w:line="240" w:lineRule="auto"/>
              <w:rPr>
                <w:rFonts w:ascii="Times New Roman" w:hAnsi="Times New Roman" w:cs="Times New Roman"/>
              </w:rPr>
            </w:pPr>
            <w:r w:rsidRPr="005F5FB2">
              <w:rPr>
                <w:rFonts w:ascii="Times New Roman" w:hAnsi="Times New Roman" w:cs="Times New Roman"/>
              </w:rPr>
              <w:t>1. Безпека (РН 07, РН 09, РН 14, РН 15).</w:t>
            </w:r>
          </w:p>
          <w:p w14:paraId="40E22753" w14:textId="77777777" w:rsidR="008A4FF5" w:rsidRPr="005F5FB2" w:rsidRDefault="008A4FF5" w:rsidP="008A4FF5">
            <w:pPr>
              <w:spacing w:after="0" w:line="240" w:lineRule="auto"/>
              <w:rPr>
                <w:rFonts w:ascii="Times New Roman" w:hAnsi="Times New Roman" w:cs="Times New Roman"/>
              </w:rPr>
            </w:pPr>
            <w:r w:rsidRPr="005F5FB2">
              <w:rPr>
                <w:rFonts w:ascii="Times New Roman" w:hAnsi="Times New Roman" w:cs="Times New Roman"/>
              </w:rPr>
              <w:t>2. Професійна поведінка (РН 13, РН 19).</w:t>
            </w:r>
          </w:p>
          <w:p w14:paraId="3F0B6CE6" w14:textId="77777777" w:rsidR="008A4FF5" w:rsidRPr="005F5FB2" w:rsidRDefault="008A4FF5" w:rsidP="008A4FF5">
            <w:pPr>
              <w:spacing w:after="0" w:line="240" w:lineRule="auto"/>
              <w:rPr>
                <w:rFonts w:ascii="Times New Roman" w:hAnsi="Times New Roman" w:cs="Times New Roman"/>
                <w:lang w:bidi="uk-UA"/>
              </w:rPr>
            </w:pPr>
            <w:r w:rsidRPr="005F5FB2">
              <w:rPr>
                <w:rFonts w:ascii="Times New Roman" w:hAnsi="Times New Roman" w:cs="Times New Roman"/>
              </w:rPr>
              <w:t xml:space="preserve">3. </w:t>
            </w:r>
            <w:r w:rsidRPr="005F5FB2">
              <w:rPr>
                <w:rFonts w:ascii="Times New Roman" w:hAnsi="Times New Roman" w:cs="Times New Roman"/>
                <w:lang w:bidi="uk-UA"/>
              </w:rPr>
              <w:t xml:space="preserve">Комунікація </w:t>
            </w:r>
            <w:r w:rsidRPr="005F5FB2">
              <w:rPr>
                <w:rFonts w:ascii="Times New Roman" w:hAnsi="Times New Roman" w:cs="Times New Roman"/>
              </w:rPr>
              <w:t>(РН 02, РН 03, РН 16, РН 17)</w:t>
            </w:r>
            <w:r w:rsidRPr="005F5FB2">
              <w:rPr>
                <w:rFonts w:ascii="Times New Roman" w:hAnsi="Times New Roman" w:cs="Times New Roman"/>
                <w:lang w:bidi="uk-UA"/>
              </w:rPr>
              <w:t>.</w:t>
            </w:r>
          </w:p>
          <w:p w14:paraId="345D93EA" w14:textId="77777777" w:rsidR="008A4FF5" w:rsidRPr="005F5FB2" w:rsidRDefault="008A4FF5" w:rsidP="008A4FF5">
            <w:pPr>
              <w:spacing w:after="0" w:line="240" w:lineRule="auto"/>
              <w:rPr>
                <w:rFonts w:ascii="Times New Roman" w:hAnsi="Times New Roman" w:cs="Times New Roman"/>
                <w:lang w:bidi="ru-RU"/>
              </w:rPr>
            </w:pPr>
            <w:r w:rsidRPr="005F5FB2">
              <w:rPr>
                <w:rFonts w:ascii="Times New Roman" w:hAnsi="Times New Roman" w:cs="Times New Roman"/>
              </w:rPr>
              <w:t xml:space="preserve">4. </w:t>
            </w:r>
            <w:r w:rsidRPr="005F5FB2">
              <w:rPr>
                <w:rFonts w:ascii="Times New Roman" w:hAnsi="Times New Roman" w:cs="Times New Roman"/>
                <w:lang w:bidi="uk-UA"/>
              </w:rPr>
              <w:t xml:space="preserve">Професійний </w:t>
            </w:r>
            <w:r w:rsidRPr="005F5FB2">
              <w:rPr>
                <w:rFonts w:ascii="Times New Roman" w:hAnsi="Times New Roman" w:cs="Times New Roman"/>
                <w:lang w:bidi="ru-RU"/>
              </w:rPr>
              <w:t xml:space="preserve">розвиток </w:t>
            </w:r>
            <w:r w:rsidRPr="005F5FB2">
              <w:rPr>
                <w:rFonts w:ascii="Times New Roman" w:hAnsi="Times New Roman" w:cs="Times New Roman"/>
              </w:rPr>
              <w:t>(РН 09, РН 19)</w:t>
            </w:r>
            <w:r w:rsidRPr="005F5FB2">
              <w:rPr>
                <w:rFonts w:ascii="Times New Roman" w:hAnsi="Times New Roman" w:cs="Times New Roman"/>
                <w:lang w:bidi="ru-RU"/>
              </w:rPr>
              <w:t>.</w:t>
            </w:r>
          </w:p>
          <w:p w14:paraId="0500421E" w14:textId="77777777" w:rsidR="008A4FF5" w:rsidRPr="005F5FB2" w:rsidRDefault="008A4FF5" w:rsidP="008A4FF5">
            <w:pPr>
              <w:spacing w:after="0" w:line="240" w:lineRule="auto"/>
              <w:rPr>
                <w:rFonts w:ascii="Times New Roman" w:hAnsi="Times New Roman" w:cs="Times New Roman"/>
              </w:rPr>
            </w:pPr>
            <w:r w:rsidRPr="005F5FB2">
              <w:rPr>
                <w:rFonts w:ascii="Times New Roman" w:hAnsi="Times New Roman" w:cs="Times New Roman"/>
              </w:rPr>
              <w:t>5. Відповідальність (РН 03, РН 13, РН 14, РН 15, РН 16, РН 19).</w:t>
            </w:r>
          </w:p>
          <w:p w14:paraId="75F51EA9" w14:textId="77777777" w:rsidR="008A4FF5" w:rsidRPr="005F5FB2" w:rsidRDefault="008A4FF5" w:rsidP="008A4FF5">
            <w:pPr>
              <w:spacing w:after="0" w:line="240" w:lineRule="auto"/>
              <w:rPr>
                <w:rFonts w:ascii="Times New Roman" w:hAnsi="Times New Roman" w:cs="Times New Roman"/>
              </w:rPr>
            </w:pPr>
            <w:r w:rsidRPr="005F5FB2">
              <w:rPr>
                <w:rFonts w:ascii="Times New Roman" w:hAnsi="Times New Roman" w:cs="Times New Roman"/>
              </w:rPr>
              <w:t>6. Культурна компетентність (РН 03, РН 13).</w:t>
            </w:r>
          </w:p>
          <w:p w14:paraId="57A62836" w14:textId="77777777" w:rsidR="008A4FF5" w:rsidRPr="005F5FB2" w:rsidRDefault="008A4FF5" w:rsidP="008A4FF5">
            <w:pPr>
              <w:spacing w:after="0" w:line="240" w:lineRule="auto"/>
              <w:rPr>
                <w:rFonts w:ascii="Times New Roman" w:hAnsi="Times New Roman" w:cs="Times New Roman"/>
                <w:b/>
                <w:bCs/>
              </w:rPr>
            </w:pPr>
            <w:r w:rsidRPr="005F5FB2">
              <w:rPr>
                <w:rFonts w:ascii="Times New Roman" w:hAnsi="Times New Roman" w:cs="Times New Roman"/>
                <w:b/>
                <w:bCs/>
              </w:rPr>
              <w:t>ІІ. Менеджмент пацієнта/клієнта:</w:t>
            </w:r>
          </w:p>
          <w:p w14:paraId="1C619256" w14:textId="77777777" w:rsidR="008A4FF5" w:rsidRPr="005F5FB2" w:rsidRDefault="008A4FF5" w:rsidP="008A4FF5">
            <w:pPr>
              <w:spacing w:after="0" w:line="240" w:lineRule="auto"/>
              <w:rPr>
                <w:rFonts w:ascii="Times New Roman" w:hAnsi="Times New Roman" w:cs="Times New Roman"/>
                <w:lang w:bidi="uk-UA"/>
              </w:rPr>
            </w:pPr>
            <w:r w:rsidRPr="005F5FB2">
              <w:rPr>
                <w:rFonts w:ascii="Times New Roman" w:hAnsi="Times New Roman" w:cs="Times New Roman"/>
              </w:rPr>
              <w:t xml:space="preserve">7. </w:t>
            </w:r>
            <w:r w:rsidRPr="005F5FB2">
              <w:rPr>
                <w:rFonts w:ascii="Times New Roman" w:hAnsi="Times New Roman" w:cs="Times New Roman"/>
                <w:lang w:bidi="uk-UA"/>
              </w:rPr>
              <w:t xml:space="preserve">Скринінг </w:t>
            </w:r>
            <w:r w:rsidRPr="005F5FB2">
              <w:rPr>
                <w:rFonts w:ascii="Times New Roman" w:hAnsi="Times New Roman" w:cs="Times New Roman"/>
              </w:rPr>
              <w:t>(РН 09, РН 10, РН 11, РН 18)</w:t>
            </w:r>
            <w:r w:rsidRPr="005F5FB2">
              <w:rPr>
                <w:rFonts w:ascii="Times New Roman" w:hAnsi="Times New Roman" w:cs="Times New Roman"/>
                <w:lang w:bidi="uk-UA"/>
              </w:rPr>
              <w:t>.</w:t>
            </w:r>
          </w:p>
          <w:p w14:paraId="6637A43D" w14:textId="77777777" w:rsidR="008A4FF5" w:rsidRPr="005F5FB2" w:rsidRDefault="008A4FF5" w:rsidP="008A4FF5">
            <w:pPr>
              <w:spacing w:after="0" w:line="240" w:lineRule="auto"/>
              <w:rPr>
                <w:rFonts w:ascii="Times New Roman" w:hAnsi="Times New Roman" w:cs="Times New Roman"/>
              </w:rPr>
            </w:pPr>
            <w:r w:rsidRPr="005F5FB2">
              <w:rPr>
                <w:rFonts w:ascii="Times New Roman" w:hAnsi="Times New Roman" w:cs="Times New Roman"/>
              </w:rPr>
              <w:t>8. Обстеження (РН 09, РН 10, РН 11, РН 18).</w:t>
            </w:r>
          </w:p>
          <w:p w14:paraId="7FA49E6F" w14:textId="77777777" w:rsidR="008A4FF5" w:rsidRPr="005F5FB2" w:rsidRDefault="008A4FF5" w:rsidP="008A4FF5">
            <w:pPr>
              <w:spacing w:after="0" w:line="240" w:lineRule="auto"/>
              <w:rPr>
                <w:rFonts w:ascii="Times New Roman" w:hAnsi="Times New Roman" w:cs="Times New Roman"/>
                <w:lang w:bidi="ru-RU"/>
              </w:rPr>
            </w:pPr>
            <w:r w:rsidRPr="005F5FB2">
              <w:rPr>
                <w:rFonts w:ascii="Times New Roman" w:hAnsi="Times New Roman" w:cs="Times New Roman"/>
              </w:rPr>
              <w:t xml:space="preserve">9. </w:t>
            </w:r>
            <w:r w:rsidRPr="005F5FB2">
              <w:rPr>
                <w:rFonts w:ascii="Times New Roman" w:hAnsi="Times New Roman" w:cs="Times New Roman"/>
                <w:lang w:bidi="ru-RU"/>
              </w:rPr>
              <w:t xml:space="preserve">Проведення втручання </w:t>
            </w:r>
            <w:r w:rsidRPr="005F5FB2">
              <w:rPr>
                <w:rFonts w:ascii="Times New Roman" w:hAnsi="Times New Roman" w:cs="Times New Roman"/>
              </w:rPr>
              <w:t>(РН 09, РН 12, РН 13, РН 14, РН 15, РН 16, РН 17)</w:t>
            </w:r>
            <w:r w:rsidRPr="005F5FB2">
              <w:rPr>
                <w:rFonts w:ascii="Times New Roman" w:hAnsi="Times New Roman" w:cs="Times New Roman"/>
                <w:lang w:bidi="ru-RU"/>
              </w:rPr>
              <w:t>.</w:t>
            </w:r>
          </w:p>
          <w:p w14:paraId="3CF6DA21" w14:textId="695F0634" w:rsidR="008A4FF5" w:rsidRPr="005F5FB2" w:rsidRDefault="008A4FF5" w:rsidP="008A4FF5">
            <w:pPr>
              <w:spacing w:after="0" w:line="240" w:lineRule="auto"/>
              <w:rPr>
                <w:rFonts w:ascii="Times New Roman" w:hAnsi="Times New Roman" w:cs="Times New Roman"/>
              </w:rPr>
            </w:pPr>
            <w:r w:rsidRPr="005F5FB2">
              <w:rPr>
                <w:rFonts w:ascii="Times New Roman" w:hAnsi="Times New Roman" w:cs="Times New Roman"/>
              </w:rPr>
              <w:t xml:space="preserve">10. </w:t>
            </w:r>
            <w:r w:rsidRPr="005F5FB2">
              <w:rPr>
                <w:rFonts w:ascii="Times New Roman" w:hAnsi="Times New Roman" w:cs="Times New Roman"/>
                <w:lang w:bidi="ru-RU"/>
              </w:rPr>
              <w:t xml:space="preserve">Ведення </w:t>
            </w:r>
            <w:r w:rsidRPr="005F5FB2">
              <w:rPr>
                <w:rFonts w:ascii="Times New Roman" w:hAnsi="Times New Roman" w:cs="Times New Roman"/>
                <w:lang w:bidi="uk-UA"/>
              </w:rPr>
              <w:t xml:space="preserve">документації </w:t>
            </w:r>
            <w:r w:rsidRPr="005F5FB2">
              <w:rPr>
                <w:rFonts w:ascii="Times New Roman" w:hAnsi="Times New Roman" w:cs="Times New Roman"/>
              </w:rPr>
              <w:t xml:space="preserve">(РН 02, </w:t>
            </w:r>
            <w:r w:rsidRPr="005F5FB2">
              <w:rPr>
                <w:rFonts w:ascii="Times New Roman" w:hAnsi="Times New Roman" w:cs="Times New Roman"/>
              </w:rPr>
              <w:lastRenderedPageBreak/>
              <w:t>РН 04, РН 05)</w:t>
            </w:r>
            <w:r w:rsidRPr="005F5FB2">
              <w:rPr>
                <w:rFonts w:ascii="Times New Roman" w:hAnsi="Times New Roman" w:cs="Times New Roman"/>
                <w:lang w:bidi="uk-UA"/>
              </w:rPr>
              <w:t>.</w:t>
            </w:r>
          </w:p>
        </w:tc>
        <w:tc>
          <w:tcPr>
            <w:tcW w:w="3386" w:type="dxa"/>
            <w:vMerge w:val="restart"/>
          </w:tcPr>
          <w:p w14:paraId="5FF01742" w14:textId="77777777" w:rsidR="008A4FF5" w:rsidRPr="005F5FB2" w:rsidRDefault="008A4FF5" w:rsidP="008A4FF5">
            <w:pPr>
              <w:spacing w:after="0" w:line="240" w:lineRule="auto"/>
              <w:jc w:val="both"/>
              <w:rPr>
                <w:rFonts w:ascii="Times New Roman" w:hAnsi="Times New Roman" w:cs="Times New Roman"/>
              </w:rPr>
            </w:pPr>
            <w:r w:rsidRPr="005F5FB2">
              <w:rPr>
                <w:rFonts w:ascii="Times New Roman" w:hAnsi="Times New Roman" w:cs="Times New Roman"/>
                <w:b/>
                <w:bCs/>
              </w:rPr>
              <w:lastRenderedPageBreak/>
              <w:t>Зарахування практики</w:t>
            </w:r>
            <w:r w:rsidRPr="005F5FB2">
              <w:rPr>
                <w:rFonts w:ascii="Times New Roman" w:hAnsi="Times New Roman" w:cs="Times New Roman"/>
              </w:rPr>
              <w:t xml:space="preserve"> передбачає оцінювання здобувачів освіти на основі рівня засвоєння визначених умінь і навичок та з таких видів робіт:</w:t>
            </w:r>
          </w:p>
          <w:p w14:paraId="18B9281B" w14:textId="77777777" w:rsidR="008A4FF5" w:rsidRPr="005F5FB2" w:rsidRDefault="008A4FF5" w:rsidP="008A4FF5">
            <w:pPr>
              <w:spacing w:after="0" w:line="240" w:lineRule="auto"/>
              <w:jc w:val="both"/>
              <w:rPr>
                <w:rFonts w:ascii="Times New Roman" w:hAnsi="Times New Roman" w:cs="Times New Roman"/>
              </w:rPr>
            </w:pPr>
            <w:r w:rsidRPr="005F5FB2">
              <w:rPr>
                <w:rFonts w:ascii="Times New Roman" w:hAnsi="Times New Roman" w:cs="Times New Roman"/>
              </w:rPr>
              <w:t>- ведення здобувачем освіти щоденника практики</w:t>
            </w:r>
          </w:p>
          <w:p w14:paraId="12444138" w14:textId="77777777" w:rsidR="008A4FF5" w:rsidRPr="005F5FB2" w:rsidRDefault="008A4FF5" w:rsidP="008A4FF5">
            <w:pPr>
              <w:spacing w:after="0" w:line="240" w:lineRule="auto"/>
              <w:jc w:val="both"/>
              <w:rPr>
                <w:rFonts w:ascii="Times New Roman" w:hAnsi="Times New Roman" w:cs="Times New Roman"/>
              </w:rPr>
            </w:pPr>
            <w:r w:rsidRPr="005F5FB2">
              <w:rPr>
                <w:rFonts w:ascii="Times New Roman" w:hAnsi="Times New Roman" w:cs="Times New Roman"/>
              </w:rPr>
              <w:t>- виконання завдань, які надаються супервізором практики та/або координатором практики від ЗВО</w:t>
            </w:r>
          </w:p>
          <w:p w14:paraId="5F86B7AA" w14:textId="77777777" w:rsidR="008A4FF5" w:rsidRPr="005F5FB2" w:rsidRDefault="008A4FF5" w:rsidP="008A4FF5">
            <w:pPr>
              <w:spacing w:after="0" w:line="240" w:lineRule="auto"/>
              <w:jc w:val="both"/>
              <w:rPr>
                <w:rFonts w:ascii="Times New Roman" w:hAnsi="Times New Roman" w:cs="Times New Roman"/>
              </w:rPr>
            </w:pPr>
            <w:r w:rsidRPr="005F5FB2">
              <w:rPr>
                <w:rFonts w:ascii="Times New Roman" w:hAnsi="Times New Roman" w:cs="Times New Roman"/>
              </w:rPr>
              <w:t xml:space="preserve">- </w:t>
            </w:r>
            <w:proofErr w:type="spellStart"/>
            <w:r w:rsidRPr="005F5FB2">
              <w:rPr>
                <w:rFonts w:ascii="Times New Roman" w:hAnsi="Times New Roman" w:cs="Times New Roman"/>
              </w:rPr>
              <w:t>презентування</w:t>
            </w:r>
            <w:proofErr w:type="spellEnd"/>
            <w:r w:rsidRPr="005F5FB2">
              <w:rPr>
                <w:rFonts w:ascii="Times New Roman" w:hAnsi="Times New Roman" w:cs="Times New Roman"/>
              </w:rPr>
              <w:t xml:space="preserve"> здобувачем освіти результатів практики у вигляді доповідей, презентацій, </w:t>
            </w:r>
            <w:proofErr w:type="spellStart"/>
            <w:r w:rsidRPr="005F5FB2">
              <w:rPr>
                <w:rFonts w:ascii="Times New Roman" w:hAnsi="Times New Roman" w:cs="Times New Roman"/>
              </w:rPr>
              <w:t>проєктів</w:t>
            </w:r>
            <w:proofErr w:type="spellEnd"/>
            <w:r w:rsidRPr="005F5FB2">
              <w:rPr>
                <w:rFonts w:ascii="Times New Roman" w:hAnsi="Times New Roman" w:cs="Times New Roman"/>
              </w:rPr>
              <w:t xml:space="preserve"> тощо.</w:t>
            </w:r>
          </w:p>
          <w:p w14:paraId="4E40E90C" w14:textId="77777777" w:rsidR="008A4FF5" w:rsidRPr="005F5FB2" w:rsidRDefault="008A4FF5" w:rsidP="008A4FF5">
            <w:pPr>
              <w:spacing w:after="0" w:line="240" w:lineRule="auto"/>
              <w:jc w:val="both"/>
              <w:rPr>
                <w:rFonts w:ascii="Times New Roman" w:hAnsi="Times New Roman" w:cs="Times New Roman"/>
                <w:b/>
                <w:bCs/>
              </w:rPr>
            </w:pPr>
            <w:r w:rsidRPr="005F5FB2">
              <w:rPr>
                <w:rFonts w:ascii="Times New Roman" w:hAnsi="Times New Roman" w:cs="Times New Roman"/>
                <w:b/>
                <w:bCs/>
              </w:rPr>
              <w:t>Шкала оцінювання практики:</w:t>
            </w:r>
          </w:p>
          <w:p w14:paraId="2B39479A" w14:textId="77777777" w:rsidR="008A4FF5" w:rsidRPr="005F5FB2" w:rsidRDefault="008A4FF5" w:rsidP="008A4FF5">
            <w:pPr>
              <w:spacing w:after="0" w:line="240" w:lineRule="auto"/>
              <w:jc w:val="both"/>
              <w:rPr>
                <w:rFonts w:ascii="Times New Roman" w:hAnsi="Times New Roman" w:cs="Times New Roman"/>
              </w:rPr>
            </w:pPr>
            <w:r w:rsidRPr="005F5FB2">
              <w:rPr>
                <w:rFonts w:ascii="Times New Roman" w:hAnsi="Times New Roman" w:cs="Times New Roman"/>
              </w:rPr>
              <w:t>4 – зразкове виконання – здобувач освіти послідовно та постійно демонструє рівень компетентності, який відповідає очікуванням та вимогам до нього щодо конкретних навичок на даному рівні навчальної практики; демонструє значну широту та глибину у розумінні та/або вмілому застосуванні фундаментальних знань та навичок.</w:t>
            </w:r>
          </w:p>
          <w:p w14:paraId="4F7CBB68" w14:textId="77777777" w:rsidR="008A4FF5" w:rsidRPr="005F5FB2" w:rsidRDefault="008A4FF5" w:rsidP="008A4FF5">
            <w:pPr>
              <w:spacing w:after="0" w:line="240" w:lineRule="auto"/>
              <w:jc w:val="both"/>
              <w:rPr>
                <w:rFonts w:ascii="Times New Roman" w:hAnsi="Times New Roman" w:cs="Times New Roman"/>
              </w:rPr>
            </w:pPr>
            <w:r w:rsidRPr="005F5FB2">
              <w:rPr>
                <w:rFonts w:ascii="Times New Roman" w:hAnsi="Times New Roman" w:cs="Times New Roman"/>
              </w:rPr>
              <w:t xml:space="preserve">3 – добре виконання – здобувач освіти демонструє рівень компетентності, який відповідає очікуванням та вимогам до нього </w:t>
            </w:r>
            <w:r w:rsidRPr="005F5FB2">
              <w:rPr>
                <w:rFonts w:ascii="Times New Roman" w:hAnsi="Times New Roman" w:cs="Times New Roman"/>
              </w:rPr>
              <w:lastRenderedPageBreak/>
              <w:t>щодо конкретних навичок на даному рівні навчальної практики; демонструє належне розуміння та/або застосування фундаментальних знань і навичок.</w:t>
            </w:r>
          </w:p>
          <w:p w14:paraId="7F2E6429" w14:textId="77777777" w:rsidR="008A4FF5" w:rsidRPr="005F5FB2" w:rsidRDefault="008A4FF5" w:rsidP="008A4FF5">
            <w:pPr>
              <w:spacing w:after="0" w:line="240" w:lineRule="auto"/>
              <w:jc w:val="both"/>
              <w:rPr>
                <w:rFonts w:ascii="Times New Roman" w:hAnsi="Times New Roman" w:cs="Times New Roman"/>
              </w:rPr>
            </w:pPr>
            <w:r w:rsidRPr="005F5FB2">
              <w:rPr>
                <w:rFonts w:ascii="Times New Roman" w:hAnsi="Times New Roman" w:cs="Times New Roman"/>
              </w:rPr>
              <w:t>2 – задовільне виконання – здобувач освіти демонструє обмежену компетентність у конкретних навичках (не завжди відповідає очікуванням та вимогам до нього щодо конкретних навичок на даному рівні навчальної практики); демонструє обмежене розуміння та/або застосування фундаментальних знань і навичок (демонструє деякі прогалини та/або неточності).</w:t>
            </w:r>
          </w:p>
          <w:p w14:paraId="290201A5" w14:textId="31C581DD" w:rsidR="008A4FF5" w:rsidRPr="007B68AD" w:rsidRDefault="008A4FF5" w:rsidP="008A4FF5">
            <w:pPr>
              <w:spacing w:after="0" w:line="240" w:lineRule="auto"/>
              <w:jc w:val="both"/>
              <w:rPr>
                <w:rFonts w:ascii="Times New Roman" w:hAnsi="Times New Roman" w:cs="Times New Roman"/>
              </w:rPr>
            </w:pPr>
            <w:r w:rsidRPr="005F5FB2">
              <w:rPr>
                <w:rFonts w:ascii="Times New Roman" w:hAnsi="Times New Roman" w:cs="Times New Roman"/>
              </w:rPr>
              <w:t>1 – незадовільне виконання – здобувач освіти не здатен продемонструвати рівень компетентності у конкретних навичках, який відповідає очікуванням до нього на даному рівні практики, діє неналежним чином; демонструє неадекватне розуміння та/ або застосування фундаментальних знань і навичок (демонструє значні прогалини та/або неточності).</w:t>
            </w:r>
          </w:p>
        </w:tc>
      </w:tr>
      <w:tr w:rsidR="00B86FA2" w:rsidRPr="007B68AD" w14:paraId="1EDBBF98" w14:textId="77777777" w:rsidTr="005F5FB2">
        <w:trPr>
          <w:trHeight w:val="4367"/>
        </w:trPr>
        <w:tc>
          <w:tcPr>
            <w:tcW w:w="1977" w:type="dxa"/>
          </w:tcPr>
          <w:p w14:paraId="75525896" w14:textId="654902B4" w:rsidR="00B86FA2" w:rsidRPr="005F5FB2" w:rsidRDefault="00B86FA2" w:rsidP="005F5FB2">
            <w:pPr>
              <w:spacing w:after="0" w:line="240" w:lineRule="auto"/>
              <w:jc w:val="center"/>
              <w:rPr>
                <w:rFonts w:ascii="Times New Roman" w:hAnsi="Times New Roman" w:cs="Times New Roman"/>
                <w:b/>
                <w:sz w:val="24"/>
                <w:szCs w:val="24"/>
              </w:rPr>
            </w:pPr>
            <w:r w:rsidRPr="005F5FB2">
              <w:rPr>
                <w:rFonts w:ascii="Times New Roman" w:hAnsi="Times New Roman" w:cs="Times New Roman"/>
                <w:b/>
                <w:sz w:val="24"/>
                <w:szCs w:val="24"/>
              </w:rPr>
              <w:t>Навчальна клінічна практика</w:t>
            </w:r>
          </w:p>
        </w:tc>
        <w:tc>
          <w:tcPr>
            <w:tcW w:w="1247" w:type="dxa"/>
          </w:tcPr>
          <w:p w14:paraId="147B5879" w14:textId="77777777" w:rsidR="00B86FA2" w:rsidRPr="005F5FB2" w:rsidRDefault="00B86FA2" w:rsidP="005F5FB2">
            <w:pPr>
              <w:spacing w:after="0" w:line="240" w:lineRule="auto"/>
              <w:jc w:val="center"/>
              <w:rPr>
                <w:rFonts w:ascii="Times New Roman" w:hAnsi="Times New Roman" w:cs="Times New Roman"/>
              </w:rPr>
            </w:pPr>
            <w:r w:rsidRPr="005F5FB2">
              <w:rPr>
                <w:rFonts w:ascii="Times New Roman" w:hAnsi="Times New Roman" w:cs="Times New Roman"/>
              </w:rPr>
              <w:t>6 кредитів</w:t>
            </w:r>
          </w:p>
          <w:p w14:paraId="4C7DE022" w14:textId="5AFDD081" w:rsidR="00B86FA2" w:rsidRPr="005F5FB2" w:rsidRDefault="00B86FA2" w:rsidP="005F5FB2">
            <w:pPr>
              <w:spacing w:after="0" w:line="240" w:lineRule="auto"/>
              <w:jc w:val="center"/>
              <w:rPr>
                <w:rFonts w:ascii="Times New Roman" w:hAnsi="Times New Roman" w:cs="Times New Roman"/>
              </w:rPr>
            </w:pPr>
            <w:r w:rsidRPr="005F5FB2">
              <w:rPr>
                <w:rFonts w:ascii="Times New Roman" w:hAnsi="Times New Roman" w:cs="Times New Roman"/>
              </w:rPr>
              <w:t>(4 тижні)</w:t>
            </w:r>
          </w:p>
        </w:tc>
        <w:tc>
          <w:tcPr>
            <w:tcW w:w="1049" w:type="dxa"/>
          </w:tcPr>
          <w:p w14:paraId="140C5D95" w14:textId="6E026B5B" w:rsidR="00B86FA2" w:rsidRPr="005F5FB2" w:rsidRDefault="0018391B" w:rsidP="005F5FB2">
            <w:pPr>
              <w:spacing w:after="0" w:line="240" w:lineRule="auto"/>
              <w:jc w:val="center"/>
              <w:rPr>
                <w:rFonts w:ascii="Times New Roman" w:hAnsi="Times New Roman" w:cs="Times New Roman"/>
              </w:rPr>
            </w:pPr>
            <w:r w:rsidRPr="005F5FB2">
              <w:rPr>
                <w:rFonts w:ascii="Times New Roman" w:hAnsi="Times New Roman" w:cs="Times New Roman"/>
              </w:rPr>
              <w:t>3,</w:t>
            </w:r>
            <w:r w:rsidR="00B86FA2" w:rsidRPr="005F5FB2">
              <w:rPr>
                <w:rFonts w:ascii="Times New Roman" w:hAnsi="Times New Roman" w:cs="Times New Roman"/>
              </w:rPr>
              <w:t>4</w:t>
            </w:r>
          </w:p>
        </w:tc>
        <w:tc>
          <w:tcPr>
            <w:tcW w:w="4705" w:type="dxa"/>
            <w:vMerge/>
            <w:vAlign w:val="center"/>
          </w:tcPr>
          <w:p w14:paraId="624A5CDE" w14:textId="7C140E7E" w:rsidR="00B86FA2" w:rsidRPr="007B68AD" w:rsidRDefault="00B86FA2" w:rsidP="00E34ABD">
            <w:pPr>
              <w:spacing w:after="0" w:line="240" w:lineRule="auto"/>
              <w:jc w:val="both"/>
              <w:rPr>
                <w:rFonts w:ascii="Times New Roman" w:hAnsi="Times New Roman" w:cs="Times New Roman"/>
              </w:rPr>
            </w:pPr>
          </w:p>
        </w:tc>
        <w:tc>
          <w:tcPr>
            <w:tcW w:w="2499" w:type="dxa"/>
            <w:vMerge/>
            <w:vAlign w:val="center"/>
          </w:tcPr>
          <w:p w14:paraId="1120B64A" w14:textId="16AE8D9B" w:rsidR="00B86FA2" w:rsidRPr="007B68AD" w:rsidRDefault="00B86FA2" w:rsidP="00E34ABD">
            <w:pPr>
              <w:autoSpaceDE w:val="0"/>
              <w:spacing w:after="0" w:line="240" w:lineRule="auto"/>
              <w:jc w:val="both"/>
              <w:rPr>
                <w:rFonts w:ascii="Times New Roman" w:hAnsi="Times New Roman" w:cs="Times New Roman"/>
              </w:rPr>
            </w:pPr>
          </w:p>
        </w:tc>
        <w:tc>
          <w:tcPr>
            <w:tcW w:w="3386" w:type="dxa"/>
            <w:vMerge/>
            <w:vAlign w:val="center"/>
          </w:tcPr>
          <w:p w14:paraId="56F562CA" w14:textId="095ED8C4" w:rsidR="00B86FA2" w:rsidRPr="007B68AD" w:rsidRDefault="00B86FA2" w:rsidP="00E34ABD">
            <w:pPr>
              <w:spacing w:after="0" w:line="240" w:lineRule="auto"/>
              <w:jc w:val="center"/>
              <w:rPr>
                <w:rFonts w:ascii="Times New Roman" w:hAnsi="Times New Roman" w:cs="Times New Roman"/>
              </w:rPr>
            </w:pPr>
          </w:p>
        </w:tc>
      </w:tr>
      <w:tr w:rsidR="00B86FA2" w:rsidRPr="007B68AD" w14:paraId="2E3FA96A" w14:textId="77777777" w:rsidTr="005F5FB2">
        <w:tc>
          <w:tcPr>
            <w:tcW w:w="1977" w:type="dxa"/>
          </w:tcPr>
          <w:p w14:paraId="6F51E662" w14:textId="0137439C" w:rsidR="00B86FA2" w:rsidRPr="005F5FB2" w:rsidRDefault="00B86FA2" w:rsidP="005F5FB2">
            <w:pPr>
              <w:spacing w:after="0" w:line="240" w:lineRule="auto"/>
              <w:jc w:val="center"/>
              <w:rPr>
                <w:rFonts w:ascii="Times New Roman" w:hAnsi="Times New Roman" w:cs="Times New Roman"/>
                <w:b/>
              </w:rPr>
            </w:pPr>
            <w:r w:rsidRPr="005F5FB2">
              <w:rPr>
                <w:rFonts w:ascii="Times New Roman" w:hAnsi="Times New Roman" w:cs="Times New Roman"/>
                <w:b/>
              </w:rPr>
              <w:t xml:space="preserve">Виробнича </w:t>
            </w:r>
            <w:r w:rsidRPr="005F5FB2">
              <w:rPr>
                <w:rFonts w:ascii="Times New Roman" w:hAnsi="Times New Roman" w:cs="Times New Roman"/>
                <w:b/>
              </w:rPr>
              <w:lastRenderedPageBreak/>
              <w:t>клінічна практика з терапії та реабілітації (при порушеннях діяльності серцево-судинної та дихальної систем)</w:t>
            </w:r>
          </w:p>
        </w:tc>
        <w:tc>
          <w:tcPr>
            <w:tcW w:w="1247" w:type="dxa"/>
          </w:tcPr>
          <w:p w14:paraId="34003856" w14:textId="77777777" w:rsidR="00B86FA2" w:rsidRPr="005F5FB2" w:rsidRDefault="00B86FA2" w:rsidP="005F5FB2">
            <w:pPr>
              <w:spacing w:after="0" w:line="240" w:lineRule="auto"/>
              <w:jc w:val="center"/>
              <w:rPr>
                <w:rFonts w:ascii="Times New Roman" w:hAnsi="Times New Roman" w:cs="Times New Roman"/>
              </w:rPr>
            </w:pPr>
            <w:r w:rsidRPr="005F5FB2">
              <w:rPr>
                <w:rFonts w:ascii="Times New Roman" w:hAnsi="Times New Roman" w:cs="Times New Roman"/>
              </w:rPr>
              <w:lastRenderedPageBreak/>
              <w:t>6 кредитів</w:t>
            </w:r>
          </w:p>
          <w:p w14:paraId="077E031A" w14:textId="77777777" w:rsidR="00B86FA2" w:rsidRPr="005F5FB2" w:rsidRDefault="00B86FA2" w:rsidP="005F5FB2">
            <w:pPr>
              <w:spacing w:after="0" w:line="240" w:lineRule="auto"/>
              <w:jc w:val="center"/>
              <w:rPr>
                <w:rFonts w:ascii="Times New Roman" w:hAnsi="Times New Roman" w:cs="Times New Roman"/>
              </w:rPr>
            </w:pPr>
            <w:r w:rsidRPr="005F5FB2">
              <w:rPr>
                <w:rFonts w:ascii="Times New Roman" w:hAnsi="Times New Roman" w:cs="Times New Roman"/>
              </w:rPr>
              <w:lastRenderedPageBreak/>
              <w:t>(4 тижні)</w:t>
            </w:r>
          </w:p>
        </w:tc>
        <w:tc>
          <w:tcPr>
            <w:tcW w:w="1049" w:type="dxa"/>
          </w:tcPr>
          <w:p w14:paraId="0849B758" w14:textId="123F217C" w:rsidR="00B86FA2" w:rsidRPr="005F5FB2" w:rsidRDefault="0018391B" w:rsidP="005F5FB2">
            <w:pPr>
              <w:spacing w:after="0" w:line="240" w:lineRule="auto"/>
              <w:jc w:val="center"/>
              <w:rPr>
                <w:rFonts w:ascii="Times New Roman" w:hAnsi="Times New Roman" w:cs="Times New Roman"/>
              </w:rPr>
            </w:pPr>
            <w:r w:rsidRPr="005F5FB2">
              <w:rPr>
                <w:rFonts w:ascii="Times New Roman" w:hAnsi="Times New Roman" w:cs="Times New Roman"/>
              </w:rPr>
              <w:lastRenderedPageBreak/>
              <w:t>5,</w:t>
            </w:r>
            <w:r w:rsidR="00B86FA2" w:rsidRPr="005F5FB2">
              <w:rPr>
                <w:rFonts w:ascii="Times New Roman" w:hAnsi="Times New Roman" w:cs="Times New Roman"/>
              </w:rPr>
              <w:t>6</w:t>
            </w:r>
          </w:p>
        </w:tc>
        <w:tc>
          <w:tcPr>
            <w:tcW w:w="4705" w:type="dxa"/>
            <w:vMerge/>
            <w:vAlign w:val="center"/>
          </w:tcPr>
          <w:p w14:paraId="65379E82" w14:textId="0FEB09D3" w:rsidR="00B86FA2" w:rsidRPr="007B68AD" w:rsidRDefault="00B86FA2" w:rsidP="00E34ABD">
            <w:pPr>
              <w:spacing w:after="0" w:line="240" w:lineRule="auto"/>
              <w:jc w:val="both"/>
              <w:rPr>
                <w:rFonts w:ascii="Times New Roman" w:hAnsi="Times New Roman" w:cs="Times New Roman"/>
              </w:rPr>
            </w:pPr>
          </w:p>
        </w:tc>
        <w:tc>
          <w:tcPr>
            <w:tcW w:w="2499" w:type="dxa"/>
            <w:vMerge/>
            <w:vAlign w:val="center"/>
          </w:tcPr>
          <w:p w14:paraId="0E32539D" w14:textId="69E02F3B" w:rsidR="00B86FA2" w:rsidRPr="007B68AD" w:rsidRDefault="00B86FA2" w:rsidP="00E34ABD">
            <w:pPr>
              <w:autoSpaceDE w:val="0"/>
              <w:spacing w:after="0" w:line="240" w:lineRule="auto"/>
              <w:ind w:left="34"/>
              <w:jc w:val="both"/>
              <w:rPr>
                <w:rFonts w:ascii="Times New Roman" w:hAnsi="Times New Roman" w:cs="Times New Roman"/>
              </w:rPr>
            </w:pPr>
          </w:p>
        </w:tc>
        <w:tc>
          <w:tcPr>
            <w:tcW w:w="3386" w:type="dxa"/>
            <w:vMerge/>
            <w:vAlign w:val="center"/>
          </w:tcPr>
          <w:p w14:paraId="3E6E7307" w14:textId="46F61714" w:rsidR="00B86FA2" w:rsidRPr="007B68AD" w:rsidRDefault="00B86FA2" w:rsidP="00E34ABD">
            <w:pPr>
              <w:spacing w:after="0" w:line="240" w:lineRule="auto"/>
              <w:jc w:val="center"/>
              <w:rPr>
                <w:rFonts w:ascii="Times New Roman" w:hAnsi="Times New Roman" w:cs="Times New Roman"/>
              </w:rPr>
            </w:pPr>
          </w:p>
        </w:tc>
      </w:tr>
      <w:tr w:rsidR="00B86FA2" w:rsidRPr="007B68AD" w14:paraId="3F022ED8" w14:textId="77777777" w:rsidTr="005F5FB2">
        <w:tc>
          <w:tcPr>
            <w:tcW w:w="1977" w:type="dxa"/>
          </w:tcPr>
          <w:p w14:paraId="5B531821" w14:textId="06433295" w:rsidR="00B86FA2" w:rsidRPr="005F5FB2" w:rsidRDefault="00B86FA2" w:rsidP="005F5FB2">
            <w:pPr>
              <w:spacing w:after="0" w:line="240" w:lineRule="auto"/>
              <w:jc w:val="center"/>
              <w:rPr>
                <w:rFonts w:ascii="Times New Roman" w:hAnsi="Times New Roman" w:cs="Times New Roman"/>
                <w:b/>
              </w:rPr>
            </w:pPr>
            <w:r w:rsidRPr="005F5FB2">
              <w:rPr>
                <w:rFonts w:ascii="Times New Roman" w:hAnsi="Times New Roman" w:cs="Times New Roman"/>
                <w:b/>
              </w:rPr>
              <w:t>Виробнича клінічна практика з терапії та реабілітації (при порушеннях діяльності опорно-рухового апарату та нервової системи)</w:t>
            </w:r>
          </w:p>
        </w:tc>
        <w:tc>
          <w:tcPr>
            <w:tcW w:w="1247" w:type="dxa"/>
          </w:tcPr>
          <w:p w14:paraId="1DD194EA" w14:textId="77777777" w:rsidR="00B86FA2" w:rsidRPr="005F5FB2" w:rsidRDefault="00B86FA2" w:rsidP="005F5FB2">
            <w:pPr>
              <w:spacing w:after="0" w:line="240" w:lineRule="auto"/>
              <w:jc w:val="center"/>
              <w:rPr>
                <w:rFonts w:ascii="Times New Roman" w:hAnsi="Times New Roman" w:cs="Times New Roman"/>
              </w:rPr>
            </w:pPr>
            <w:r w:rsidRPr="005F5FB2">
              <w:rPr>
                <w:rFonts w:ascii="Times New Roman" w:hAnsi="Times New Roman" w:cs="Times New Roman"/>
              </w:rPr>
              <w:t>6 кредитів</w:t>
            </w:r>
          </w:p>
          <w:p w14:paraId="0C4A9034" w14:textId="77777777" w:rsidR="00B86FA2" w:rsidRPr="005F5FB2" w:rsidRDefault="00B86FA2" w:rsidP="005F5FB2">
            <w:pPr>
              <w:spacing w:after="0" w:line="240" w:lineRule="auto"/>
              <w:jc w:val="center"/>
              <w:rPr>
                <w:rFonts w:ascii="Times New Roman" w:hAnsi="Times New Roman" w:cs="Times New Roman"/>
              </w:rPr>
            </w:pPr>
            <w:r w:rsidRPr="005F5FB2">
              <w:rPr>
                <w:rFonts w:ascii="Times New Roman" w:hAnsi="Times New Roman" w:cs="Times New Roman"/>
              </w:rPr>
              <w:t>(4 тижні)</w:t>
            </w:r>
          </w:p>
        </w:tc>
        <w:tc>
          <w:tcPr>
            <w:tcW w:w="1049" w:type="dxa"/>
          </w:tcPr>
          <w:p w14:paraId="238AE166" w14:textId="0845033B" w:rsidR="00B86FA2" w:rsidRPr="005F5FB2" w:rsidRDefault="0018391B" w:rsidP="005F5FB2">
            <w:pPr>
              <w:spacing w:after="0" w:line="240" w:lineRule="auto"/>
              <w:jc w:val="center"/>
              <w:rPr>
                <w:rFonts w:ascii="Times New Roman" w:hAnsi="Times New Roman" w:cs="Times New Roman"/>
              </w:rPr>
            </w:pPr>
            <w:r w:rsidRPr="005F5FB2">
              <w:rPr>
                <w:rFonts w:ascii="Times New Roman" w:hAnsi="Times New Roman" w:cs="Times New Roman"/>
              </w:rPr>
              <w:t>7,</w:t>
            </w:r>
            <w:r w:rsidR="00B86FA2" w:rsidRPr="005F5FB2">
              <w:rPr>
                <w:rFonts w:ascii="Times New Roman" w:hAnsi="Times New Roman" w:cs="Times New Roman"/>
              </w:rPr>
              <w:t>8</w:t>
            </w:r>
          </w:p>
        </w:tc>
        <w:tc>
          <w:tcPr>
            <w:tcW w:w="4705" w:type="dxa"/>
            <w:vMerge/>
            <w:vAlign w:val="center"/>
          </w:tcPr>
          <w:p w14:paraId="57284FFD" w14:textId="390326C3" w:rsidR="00B86FA2" w:rsidRPr="007B68AD" w:rsidRDefault="00B86FA2" w:rsidP="00E34ABD">
            <w:pPr>
              <w:spacing w:after="0" w:line="240" w:lineRule="auto"/>
              <w:jc w:val="both"/>
              <w:rPr>
                <w:rFonts w:ascii="Times New Roman" w:hAnsi="Times New Roman" w:cs="Times New Roman"/>
              </w:rPr>
            </w:pPr>
          </w:p>
        </w:tc>
        <w:tc>
          <w:tcPr>
            <w:tcW w:w="2499" w:type="dxa"/>
            <w:vMerge/>
            <w:vAlign w:val="center"/>
          </w:tcPr>
          <w:p w14:paraId="7D2E7788" w14:textId="30A0BDFC" w:rsidR="00B86FA2" w:rsidRPr="007B68AD" w:rsidRDefault="00B86FA2" w:rsidP="00E34ABD">
            <w:pPr>
              <w:autoSpaceDE w:val="0"/>
              <w:spacing w:after="0" w:line="240" w:lineRule="auto"/>
              <w:jc w:val="both"/>
              <w:rPr>
                <w:rFonts w:ascii="Times New Roman" w:hAnsi="Times New Roman" w:cs="Times New Roman"/>
              </w:rPr>
            </w:pPr>
          </w:p>
        </w:tc>
        <w:tc>
          <w:tcPr>
            <w:tcW w:w="3386" w:type="dxa"/>
            <w:vMerge/>
            <w:vAlign w:val="center"/>
          </w:tcPr>
          <w:p w14:paraId="617ACC72" w14:textId="16BB75BE" w:rsidR="00B86FA2" w:rsidRPr="007B68AD" w:rsidRDefault="00B86FA2" w:rsidP="00E34ABD">
            <w:pPr>
              <w:spacing w:after="0" w:line="240" w:lineRule="auto"/>
              <w:jc w:val="both"/>
              <w:rPr>
                <w:rFonts w:ascii="Times New Roman" w:hAnsi="Times New Roman" w:cs="Times New Roman"/>
              </w:rPr>
            </w:pPr>
          </w:p>
        </w:tc>
      </w:tr>
    </w:tbl>
    <w:p w14:paraId="28A95819" w14:textId="5A124841" w:rsidR="00541153" w:rsidRDefault="00163CB7" w:rsidP="00821132">
      <w:pPr>
        <w:spacing w:after="0" w:line="240" w:lineRule="auto"/>
        <w:ind w:left="1134"/>
        <w:jc w:val="center"/>
        <w:rPr>
          <w:rFonts w:ascii="Times New Roman" w:hAnsi="Times New Roman" w:cs="Times New Roman"/>
          <w:b/>
          <w:sz w:val="28"/>
          <w:szCs w:val="28"/>
        </w:rPr>
      </w:pPr>
      <w:r w:rsidRPr="007B68AD">
        <w:rPr>
          <w:rFonts w:ascii="Times New Roman" w:hAnsi="Times New Roman" w:cs="Times New Roman"/>
          <w:b/>
          <w:sz w:val="28"/>
          <w:szCs w:val="28"/>
        </w:rPr>
        <w:br w:type="page"/>
      </w:r>
      <w:r w:rsidR="00541153" w:rsidRPr="007B68AD">
        <w:rPr>
          <w:rFonts w:ascii="Times New Roman" w:hAnsi="Times New Roman" w:cs="Times New Roman"/>
          <w:b/>
          <w:sz w:val="28"/>
          <w:szCs w:val="28"/>
        </w:rPr>
        <w:lastRenderedPageBreak/>
        <w:t>2.5. Курсові роботи</w:t>
      </w:r>
      <w:r w:rsidR="00812CB1">
        <w:rPr>
          <w:rFonts w:ascii="Times New Roman" w:hAnsi="Times New Roman" w:cs="Times New Roman"/>
          <w:b/>
          <w:sz w:val="28"/>
          <w:szCs w:val="28"/>
        </w:rPr>
        <w:t xml:space="preserve">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1124"/>
        <w:gridCol w:w="5114"/>
        <w:gridCol w:w="6748"/>
      </w:tblGrid>
      <w:tr w:rsidR="00615A70" w:rsidRPr="00332015" w14:paraId="32BE9B77" w14:textId="77777777" w:rsidTr="005F6352">
        <w:tc>
          <w:tcPr>
            <w:tcW w:w="2006" w:type="dxa"/>
            <w:shd w:val="clear" w:color="auto" w:fill="D9D9D9"/>
            <w:vAlign w:val="center"/>
          </w:tcPr>
          <w:p w14:paraId="7BA1EADD" w14:textId="42C03729" w:rsidR="00615A70" w:rsidRPr="00332015" w:rsidRDefault="00615A70" w:rsidP="005F6352">
            <w:pPr>
              <w:jc w:val="center"/>
              <w:rPr>
                <w:rFonts w:ascii="Times New Roman" w:hAnsi="Times New Roman" w:cs="Times New Roman"/>
                <w:b/>
                <w:sz w:val="24"/>
                <w:szCs w:val="24"/>
              </w:rPr>
            </w:pPr>
            <w:r w:rsidRPr="00332015">
              <w:rPr>
                <w:rFonts w:ascii="Times New Roman" w:hAnsi="Times New Roman" w:cs="Times New Roman"/>
                <w:b/>
                <w:sz w:val="24"/>
                <w:szCs w:val="24"/>
              </w:rPr>
              <w:t xml:space="preserve">Назва </w:t>
            </w:r>
            <w:r w:rsidR="00572F4E">
              <w:rPr>
                <w:rFonts w:ascii="Times New Roman" w:hAnsi="Times New Roman" w:cs="Times New Roman"/>
                <w:b/>
                <w:sz w:val="24"/>
                <w:szCs w:val="24"/>
              </w:rPr>
              <w:t>освітнього компоненту</w:t>
            </w:r>
            <w:r w:rsidRPr="00332015">
              <w:rPr>
                <w:rFonts w:ascii="Times New Roman" w:hAnsi="Times New Roman" w:cs="Times New Roman"/>
                <w:b/>
                <w:sz w:val="24"/>
                <w:szCs w:val="24"/>
              </w:rPr>
              <w:t>, з яко</w:t>
            </w:r>
            <w:r w:rsidR="00572F4E">
              <w:rPr>
                <w:rFonts w:ascii="Times New Roman" w:hAnsi="Times New Roman" w:cs="Times New Roman"/>
                <w:b/>
                <w:sz w:val="24"/>
                <w:szCs w:val="24"/>
              </w:rPr>
              <w:t>го</w:t>
            </w:r>
            <w:r w:rsidRPr="00332015">
              <w:rPr>
                <w:rFonts w:ascii="Times New Roman" w:hAnsi="Times New Roman" w:cs="Times New Roman"/>
                <w:b/>
                <w:sz w:val="24"/>
                <w:szCs w:val="24"/>
              </w:rPr>
              <w:t xml:space="preserve"> пишеться курсова робота</w:t>
            </w:r>
          </w:p>
        </w:tc>
        <w:tc>
          <w:tcPr>
            <w:tcW w:w="1124" w:type="dxa"/>
            <w:shd w:val="clear" w:color="auto" w:fill="D9D9D9"/>
            <w:vAlign w:val="center"/>
          </w:tcPr>
          <w:p w14:paraId="0DBC2702" w14:textId="77777777" w:rsidR="00615A70" w:rsidRPr="00332015" w:rsidRDefault="00615A70" w:rsidP="005F6352">
            <w:pPr>
              <w:jc w:val="center"/>
              <w:rPr>
                <w:rFonts w:ascii="Times New Roman" w:hAnsi="Times New Roman" w:cs="Times New Roman"/>
                <w:b/>
                <w:sz w:val="24"/>
                <w:szCs w:val="24"/>
              </w:rPr>
            </w:pPr>
            <w:r w:rsidRPr="00332015">
              <w:rPr>
                <w:rFonts w:ascii="Times New Roman" w:hAnsi="Times New Roman" w:cs="Times New Roman"/>
                <w:b/>
                <w:sz w:val="24"/>
                <w:szCs w:val="24"/>
              </w:rPr>
              <w:t>Семестр</w:t>
            </w:r>
          </w:p>
        </w:tc>
        <w:tc>
          <w:tcPr>
            <w:tcW w:w="5114" w:type="dxa"/>
            <w:shd w:val="clear" w:color="auto" w:fill="D9D9D9"/>
            <w:vAlign w:val="center"/>
          </w:tcPr>
          <w:p w14:paraId="063141FC" w14:textId="77777777" w:rsidR="00615A70" w:rsidRPr="00332015" w:rsidRDefault="00615A70" w:rsidP="005F6352">
            <w:pPr>
              <w:jc w:val="center"/>
              <w:rPr>
                <w:rFonts w:ascii="Times New Roman" w:hAnsi="Times New Roman" w:cs="Times New Roman"/>
                <w:b/>
                <w:sz w:val="24"/>
                <w:szCs w:val="24"/>
              </w:rPr>
            </w:pPr>
            <w:r w:rsidRPr="00332015">
              <w:rPr>
                <w:rFonts w:ascii="Times New Roman" w:hAnsi="Times New Roman" w:cs="Times New Roman"/>
                <w:b/>
                <w:sz w:val="24"/>
                <w:szCs w:val="24"/>
              </w:rPr>
              <w:t>Мета курсової роботи</w:t>
            </w:r>
          </w:p>
        </w:tc>
        <w:tc>
          <w:tcPr>
            <w:tcW w:w="6748" w:type="dxa"/>
            <w:shd w:val="clear" w:color="auto" w:fill="D9D9D9"/>
            <w:vAlign w:val="center"/>
          </w:tcPr>
          <w:p w14:paraId="2ABD1440" w14:textId="77777777" w:rsidR="00615A70" w:rsidRPr="00332015" w:rsidRDefault="00615A70" w:rsidP="005F6352">
            <w:pPr>
              <w:jc w:val="center"/>
              <w:rPr>
                <w:rFonts w:ascii="Times New Roman" w:hAnsi="Times New Roman" w:cs="Times New Roman"/>
                <w:b/>
                <w:sz w:val="24"/>
                <w:szCs w:val="24"/>
              </w:rPr>
            </w:pPr>
            <w:r w:rsidRPr="00332015">
              <w:rPr>
                <w:rFonts w:ascii="Times New Roman" w:hAnsi="Times New Roman" w:cs="Times New Roman"/>
                <w:b/>
                <w:sz w:val="24"/>
                <w:szCs w:val="24"/>
              </w:rPr>
              <w:t>Очікувані результати навчання</w:t>
            </w:r>
          </w:p>
        </w:tc>
      </w:tr>
      <w:tr w:rsidR="00615A70" w:rsidRPr="002875A1" w14:paraId="379B6061" w14:textId="77777777" w:rsidTr="005F6352">
        <w:tc>
          <w:tcPr>
            <w:tcW w:w="2006" w:type="dxa"/>
            <w:vAlign w:val="center"/>
          </w:tcPr>
          <w:p w14:paraId="555EF141" w14:textId="78E09058" w:rsidR="00615A70" w:rsidRPr="00246A9C" w:rsidRDefault="00615A70" w:rsidP="00615A70">
            <w:pPr>
              <w:rPr>
                <w:b/>
              </w:rPr>
            </w:pPr>
            <w:r w:rsidRPr="00594838">
              <w:rPr>
                <w:rFonts w:ascii="Times New Roman" w:hAnsi="Times New Roman" w:cs="Times New Roman"/>
                <w:b/>
              </w:rPr>
              <w:t>Науково доказова практична діяльність у терапії та реабілітації</w:t>
            </w:r>
          </w:p>
        </w:tc>
        <w:tc>
          <w:tcPr>
            <w:tcW w:w="1124" w:type="dxa"/>
            <w:vAlign w:val="center"/>
          </w:tcPr>
          <w:p w14:paraId="365A4054" w14:textId="5A0E880A" w:rsidR="00615A70" w:rsidRPr="00246A9C" w:rsidRDefault="00615A70" w:rsidP="00615A70">
            <w:pPr>
              <w:jc w:val="center"/>
            </w:pPr>
            <w:r>
              <w:t>4</w:t>
            </w:r>
          </w:p>
        </w:tc>
        <w:tc>
          <w:tcPr>
            <w:tcW w:w="5114" w:type="dxa"/>
            <w:shd w:val="clear" w:color="auto" w:fill="FFFFFF"/>
          </w:tcPr>
          <w:p w14:paraId="015D26C3" w14:textId="77777777" w:rsidR="00332015" w:rsidRPr="00332015" w:rsidRDefault="00332015" w:rsidP="00332015">
            <w:pPr>
              <w:tabs>
                <w:tab w:val="left" w:pos="182"/>
              </w:tabs>
              <w:suppressAutoHyphens/>
              <w:spacing w:after="0" w:line="240" w:lineRule="auto"/>
              <w:jc w:val="both"/>
              <w:rPr>
                <w:rFonts w:ascii="Times New Roman" w:hAnsi="Times New Roman" w:cs="Times New Roman"/>
                <w:sz w:val="24"/>
                <w:szCs w:val="24"/>
              </w:rPr>
            </w:pPr>
            <w:r w:rsidRPr="00332015">
              <w:rPr>
                <w:rFonts w:ascii="Times New Roman" w:hAnsi="Times New Roman" w:cs="Times New Roman"/>
                <w:sz w:val="24"/>
                <w:szCs w:val="24"/>
              </w:rPr>
              <w:t xml:space="preserve">Метою курсової роботи є формування у здобувача освіти системного уявлення про принципи, методи та етапи науково-доказової практики в галузі терапії та реабілітації, а також розвиток навичок критичного аналізу наукових джерел, обґрунтування клінічних рішень та впровадження ефективних реабілітаційних </w:t>
            </w:r>
            <w:proofErr w:type="spellStart"/>
            <w:r w:rsidRPr="00332015">
              <w:rPr>
                <w:rFonts w:ascii="Times New Roman" w:hAnsi="Times New Roman" w:cs="Times New Roman"/>
                <w:sz w:val="24"/>
                <w:szCs w:val="24"/>
              </w:rPr>
              <w:t>втручань</w:t>
            </w:r>
            <w:proofErr w:type="spellEnd"/>
            <w:r w:rsidRPr="00332015">
              <w:rPr>
                <w:rFonts w:ascii="Times New Roman" w:hAnsi="Times New Roman" w:cs="Times New Roman"/>
                <w:sz w:val="24"/>
                <w:szCs w:val="24"/>
              </w:rPr>
              <w:t xml:space="preserve"> на основі доказової бази.</w:t>
            </w:r>
          </w:p>
          <w:p w14:paraId="080DB756" w14:textId="77777777" w:rsidR="00332015" w:rsidRPr="00332015" w:rsidRDefault="00332015" w:rsidP="00332015">
            <w:pPr>
              <w:tabs>
                <w:tab w:val="left" w:pos="182"/>
              </w:tabs>
              <w:suppressAutoHyphens/>
              <w:spacing w:after="0" w:line="240" w:lineRule="auto"/>
              <w:jc w:val="both"/>
              <w:rPr>
                <w:rFonts w:ascii="Times New Roman" w:hAnsi="Times New Roman" w:cs="Times New Roman"/>
                <w:sz w:val="24"/>
                <w:szCs w:val="24"/>
              </w:rPr>
            </w:pPr>
            <w:r w:rsidRPr="00332015">
              <w:rPr>
                <w:rFonts w:ascii="Times New Roman" w:hAnsi="Times New Roman" w:cs="Times New Roman"/>
                <w:sz w:val="24"/>
                <w:szCs w:val="24"/>
              </w:rPr>
              <w:t>Курсова робота покликана:</w:t>
            </w:r>
          </w:p>
          <w:p w14:paraId="113F0416" w14:textId="20C9DC8C" w:rsidR="00332015" w:rsidRPr="00332015" w:rsidRDefault="00332015" w:rsidP="00332015">
            <w:pPr>
              <w:pStyle w:val="a4"/>
              <w:numPr>
                <w:ilvl w:val="0"/>
                <w:numId w:val="31"/>
              </w:numPr>
              <w:tabs>
                <w:tab w:val="left" w:pos="182"/>
              </w:tabs>
              <w:suppressAutoHyphens/>
              <w:spacing w:after="0" w:line="240" w:lineRule="auto"/>
              <w:ind w:left="18" w:firstLine="0"/>
              <w:jc w:val="both"/>
              <w:rPr>
                <w:rFonts w:ascii="Times New Roman" w:hAnsi="Times New Roman" w:cs="Times New Roman"/>
                <w:sz w:val="24"/>
                <w:szCs w:val="24"/>
              </w:rPr>
            </w:pPr>
            <w:r>
              <w:rPr>
                <w:rFonts w:ascii="Times New Roman" w:hAnsi="Times New Roman" w:cs="Times New Roman"/>
                <w:sz w:val="24"/>
                <w:szCs w:val="24"/>
              </w:rPr>
              <w:t>п</w:t>
            </w:r>
            <w:r w:rsidRPr="00332015">
              <w:rPr>
                <w:rFonts w:ascii="Times New Roman" w:hAnsi="Times New Roman" w:cs="Times New Roman"/>
                <w:sz w:val="24"/>
                <w:szCs w:val="24"/>
              </w:rPr>
              <w:t>оглибити знання про концепцію доказової медицини та її застосування в реабілітаційній практиці.</w:t>
            </w:r>
          </w:p>
          <w:p w14:paraId="398C690E" w14:textId="6440F6CE" w:rsidR="00332015" w:rsidRPr="00332015" w:rsidRDefault="00332015" w:rsidP="00332015">
            <w:pPr>
              <w:pStyle w:val="a4"/>
              <w:numPr>
                <w:ilvl w:val="0"/>
                <w:numId w:val="31"/>
              </w:numPr>
              <w:tabs>
                <w:tab w:val="left" w:pos="182"/>
              </w:tabs>
              <w:suppressAutoHyphens/>
              <w:spacing w:after="0" w:line="240" w:lineRule="auto"/>
              <w:ind w:left="18" w:firstLine="0"/>
              <w:jc w:val="both"/>
              <w:rPr>
                <w:rFonts w:ascii="Times New Roman" w:hAnsi="Times New Roman" w:cs="Times New Roman"/>
                <w:sz w:val="24"/>
                <w:szCs w:val="24"/>
              </w:rPr>
            </w:pPr>
            <w:r>
              <w:rPr>
                <w:rFonts w:ascii="Times New Roman" w:hAnsi="Times New Roman" w:cs="Times New Roman"/>
                <w:sz w:val="24"/>
                <w:szCs w:val="24"/>
              </w:rPr>
              <w:t>н</w:t>
            </w:r>
            <w:r w:rsidRPr="00332015">
              <w:rPr>
                <w:rFonts w:ascii="Times New Roman" w:hAnsi="Times New Roman" w:cs="Times New Roman"/>
                <w:sz w:val="24"/>
                <w:szCs w:val="24"/>
              </w:rPr>
              <w:t>авчити здобувача освіти здійснювати пошук, оцінку та інтерпретацію наукових досліджень з терапії та реабілітації.</w:t>
            </w:r>
          </w:p>
          <w:p w14:paraId="5AA7063E" w14:textId="2E25BA74" w:rsidR="00332015" w:rsidRPr="00332015" w:rsidRDefault="00332015" w:rsidP="00332015">
            <w:pPr>
              <w:pStyle w:val="a4"/>
              <w:numPr>
                <w:ilvl w:val="0"/>
                <w:numId w:val="31"/>
              </w:numPr>
              <w:tabs>
                <w:tab w:val="left" w:pos="182"/>
              </w:tabs>
              <w:suppressAutoHyphens/>
              <w:spacing w:after="0" w:line="240" w:lineRule="auto"/>
              <w:ind w:left="18" w:firstLine="0"/>
              <w:jc w:val="both"/>
              <w:rPr>
                <w:rFonts w:ascii="Times New Roman" w:hAnsi="Times New Roman" w:cs="Times New Roman"/>
                <w:sz w:val="24"/>
                <w:szCs w:val="24"/>
              </w:rPr>
            </w:pPr>
            <w:r>
              <w:rPr>
                <w:rFonts w:ascii="Times New Roman" w:hAnsi="Times New Roman" w:cs="Times New Roman"/>
                <w:sz w:val="24"/>
                <w:szCs w:val="24"/>
              </w:rPr>
              <w:t>с</w:t>
            </w:r>
            <w:r w:rsidRPr="00332015">
              <w:rPr>
                <w:rFonts w:ascii="Times New Roman" w:hAnsi="Times New Roman" w:cs="Times New Roman"/>
                <w:sz w:val="24"/>
                <w:szCs w:val="24"/>
              </w:rPr>
              <w:t>прияти формуванню навичок інтеграції наукових доказів у клінічне мислення та прийняття рішень.</w:t>
            </w:r>
          </w:p>
          <w:p w14:paraId="54A74F4A" w14:textId="49ADD839" w:rsidR="00332015" w:rsidRPr="00332015" w:rsidRDefault="00332015" w:rsidP="00332015">
            <w:pPr>
              <w:pStyle w:val="a4"/>
              <w:numPr>
                <w:ilvl w:val="0"/>
                <w:numId w:val="31"/>
              </w:numPr>
              <w:tabs>
                <w:tab w:val="left" w:pos="182"/>
              </w:tabs>
              <w:suppressAutoHyphens/>
              <w:spacing w:after="0" w:line="240" w:lineRule="auto"/>
              <w:ind w:left="18" w:firstLine="0"/>
              <w:jc w:val="both"/>
              <w:rPr>
                <w:rFonts w:ascii="Times New Roman" w:hAnsi="Times New Roman" w:cs="Times New Roman"/>
                <w:sz w:val="24"/>
                <w:szCs w:val="24"/>
              </w:rPr>
            </w:pPr>
            <w:r>
              <w:rPr>
                <w:rFonts w:ascii="Times New Roman" w:hAnsi="Times New Roman" w:cs="Times New Roman"/>
                <w:sz w:val="24"/>
                <w:szCs w:val="24"/>
              </w:rPr>
              <w:t>р</w:t>
            </w:r>
            <w:r w:rsidRPr="00332015">
              <w:rPr>
                <w:rFonts w:ascii="Times New Roman" w:hAnsi="Times New Roman" w:cs="Times New Roman"/>
                <w:sz w:val="24"/>
                <w:szCs w:val="24"/>
              </w:rPr>
              <w:t>озвивати здатність до самостійного наукового аналізу, формулювання висновків та рекомендацій щодо реабілітаційних заходів.</w:t>
            </w:r>
          </w:p>
          <w:p w14:paraId="015C3E52" w14:textId="79A72DAA" w:rsidR="00332015" w:rsidRPr="00332015" w:rsidRDefault="00332015" w:rsidP="00332015">
            <w:pPr>
              <w:pStyle w:val="a4"/>
              <w:numPr>
                <w:ilvl w:val="0"/>
                <w:numId w:val="31"/>
              </w:numPr>
              <w:tabs>
                <w:tab w:val="left" w:pos="182"/>
              </w:tabs>
              <w:suppressAutoHyphens/>
              <w:spacing w:after="0" w:line="240" w:lineRule="auto"/>
              <w:ind w:left="18" w:firstLine="0"/>
              <w:jc w:val="both"/>
              <w:rPr>
                <w:sz w:val="24"/>
                <w:szCs w:val="24"/>
              </w:rPr>
            </w:pPr>
            <w:r>
              <w:rPr>
                <w:rFonts w:ascii="Times New Roman" w:hAnsi="Times New Roman" w:cs="Times New Roman"/>
                <w:sz w:val="24"/>
                <w:szCs w:val="24"/>
              </w:rPr>
              <w:t>п</w:t>
            </w:r>
            <w:r w:rsidRPr="00332015">
              <w:rPr>
                <w:rFonts w:ascii="Times New Roman" w:hAnsi="Times New Roman" w:cs="Times New Roman"/>
                <w:sz w:val="24"/>
                <w:szCs w:val="24"/>
              </w:rPr>
              <w:t>ідготувати здобувача до участі в міждисциплінарному науковому діалозі та впровадженні інноваційних практик у сфері охорони здоров’я.</w:t>
            </w:r>
          </w:p>
        </w:tc>
        <w:tc>
          <w:tcPr>
            <w:tcW w:w="6748" w:type="dxa"/>
            <w:shd w:val="clear" w:color="auto" w:fill="FFFFFF"/>
          </w:tcPr>
          <w:p w14:paraId="3F6A3503"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02. Вміти спілкуватися українською та іноземною мовою у професійному середовищі, володіти фаховою термінологією та професійним дискурсом.</w:t>
            </w:r>
          </w:p>
          <w:p w14:paraId="68808DA1"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05. Використовувати прикладне програмне забезпечення; здійснювати комунікаційну взаємодію у соціальних мережах; здобувати, накопичувати, систематизувати фахову інформацію за допомогою інформаційно-комунікаційних технологій.</w:t>
            </w:r>
          </w:p>
          <w:p w14:paraId="26C635A7"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07. Застосовувати знання медико-біологічних, психолого-педагогічних, соціальних аспектів у практиці фізичної терапії; виявляти та враховувати зв’язки різних елементів.</w:t>
            </w:r>
          </w:p>
          <w:p w14:paraId="1D050B2E"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09. Аналізувати і застосовувати сучасні науково-доказові дані для виконання професійних завдань.</w:t>
            </w:r>
          </w:p>
          <w:p w14:paraId="658AB06F"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10. Визначати симптоми та синдроми; описувати обмеження функціонування пацієнта/клієнта за Класифікатором функціонування, обмеження життєдіяльності та здоров’я НК 030:2022 та визначати реабілітаційні інтервенції за Класифікатором медичних інтервенцій НК 026:2021.</w:t>
            </w:r>
          </w:p>
          <w:p w14:paraId="149F9288"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11. Застосовувати компоненти обстеження та контролю у фізичній терапії; використовувати методи й інструменти визначення та вимірювання структурних змін та порушених функцій організму, активності та участі; оцінювати отриману інформацію.</w:t>
            </w:r>
          </w:p>
          <w:p w14:paraId="48C516B7"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12. Реалізовувати індивідуальну програму фізичної терапії або компоненти індивідуального реабілітаційного плану, які стосуються фізичної терапії під </w:t>
            </w:r>
            <w:proofErr w:type="spellStart"/>
            <w:r w:rsidRPr="009F3422">
              <w:rPr>
                <w:color w:val="auto"/>
                <w:sz w:val="22"/>
                <w:szCs w:val="22"/>
                <w:lang w:val="uk-UA"/>
              </w:rPr>
              <w:t>супервізією</w:t>
            </w:r>
            <w:proofErr w:type="spellEnd"/>
            <w:r w:rsidRPr="009F3422">
              <w:rPr>
                <w:color w:val="auto"/>
                <w:sz w:val="22"/>
                <w:szCs w:val="22"/>
                <w:lang w:val="uk-UA"/>
              </w:rPr>
              <w:t xml:space="preserve"> фізичного терапевта, уміти здійснювати заходи фізичної терапії для корекції порушень структури/функцій та асоційованих із ними обмежень активності та участі.</w:t>
            </w:r>
          </w:p>
          <w:p w14:paraId="4C0543DF"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13. Провадити </w:t>
            </w:r>
            <w:proofErr w:type="spellStart"/>
            <w:r w:rsidRPr="009F3422">
              <w:rPr>
                <w:color w:val="auto"/>
                <w:sz w:val="22"/>
                <w:szCs w:val="22"/>
                <w:lang w:val="uk-UA"/>
              </w:rPr>
              <w:t>пацієнтоцентричну</w:t>
            </w:r>
            <w:proofErr w:type="spellEnd"/>
            <w:r w:rsidRPr="009F3422">
              <w:rPr>
                <w:color w:val="auto"/>
                <w:sz w:val="22"/>
                <w:szCs w:val="22"/>
                <w:lang w:val="uk-UA"/>
              </w:rPr>
              <w:t xml:space="preserve"> практичну діяльність за узгодженням із пацієнтом/клієнтом, його родиною/опікунами, членами </w:t>
            </w:r>
            <w:proofErr w:type="spellStart"/>
            <w:r w:rsidRPr="009F3422">
              <w:rPr>
                <w:color w:val="auto"/>
                <w:sz w:val="22"/>
                <w:szCs w:val="22"/>
                <w:lang w:val="uk-UA"/>
              </w:rPr>
              <w:t>мультидисциплінарної</w:t>
            </w:r>
            <w:proofErr w:type="spellEnd"/>
            <w:r w:rsidRPr="009F3422">
              <w:rPr>
                <w:color w:val="auto"/>
                <w:sz w:val="22"/>
                <w:szCs w:val="22"/>
                <w:lang w:val="uk-UA"/>
              </w:rPr>
              <w:t xml:space="preserve"> команди згідно нормативно-правових вимог та норм професійної етики.</w:t>
            </w:r>
          </w:p>
          <w:p w14:paraId="0109903E"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lastRenderedPageBreak/>
              <w:t xml:space="preserve">PH 16. Вербально і </w:t>
            </w:r>
            <w:proofErr w:type="spellStart"/>
            <w:r w:rsidRPr="009F3422">
              <w:rPr>
                <w:color w:val="auto"/>
                <w:sz w:val="22"/>
                <w:szCs w:val="22"/>
                <w:lang w:val="uk-UA"/>
              </w:rPr>
              <w:t>невербально</w:t>
            </w:r>
            <w:proofErr w:type="spellEnd"/>
            <w:r w:rsidRPr="009F3422">
              <w:rPr>
                <w:color w:val="auto"/>
                <w:sz w:val="22"/>
                <w:szCs w:val="22"/>
                <w:lang w:val="uk-UA"/>
              </w:rPr>
              <w:t xml:space="preserve"> спілкуватися з особами та групами співрозмовників, різними за віком, рівнем освіти, соціальною і професійною приналежністю, психологічними та когнітивними якостями тощо, зокрема у </w:t>
            </w:r>
            <w:proofErr w:type="spellStart"/>
            <w:r w:rsidRPr="009F3422">
              <w:rPr>
                <w:color w:val="auto"/>
                <w:sz w:val="22"/>
                <w:szCs w:val="22"/>
                <w:lang w:val="uk-UA"/>
              </w:rPr>
              <w:t>мультидисциплінарній</w:t>
            </w:r>
            <w:proofErr w:type="spellEnd"/>
            <w:r w:rsidRPr="009F3422">
              <w:rPr>
                <w:color w:val="auto"/>
                <w:sz w:val="22"/>
                <w:szCs w:val="22"/>
                <w:lang w:val="uk-UA"/>
              </w:rPr>
              <w:t xml:space="preserve"> команді.</w:t>
            </w:r>
          </w:p>
          <w:p w14:paraId="66EF3FE9"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17. Проводити інструктаж та навчання пацієнтів/клієнтів, членів їхніх родин, опікунів.</w:t>
            </w:r>
          </w:p>
          <w:p w14:paraId="0373BFFE"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18. Оцінювати результати виконання заходів фізичної терапії, використовуючи відповідний інструментарій, та, за потреби, </w:t>
            </w:r>
            <w:proofErr w:type="spellStart"/>
            <w:r w:rsidRPr="009F3422">
              <w:rPr>
                <w:color w:val="auto"/>
                <w:sz w:val="22"/>
                <w:szCs w:val="22"/>
                <w:lang w:val="uk-UA"/>
              </w:rPr>
              <w:t>модифіковувати</w:t>
            </w:r>
            <w:proofErr w:type="spellEnd"/>
            <w:r w:rsidRPr="009F3422">
              <w:rPr>
                <w:color w:val="auto"/>
                <w:sz w:val="22"/>
                <w:szCs w:val="22"/>
                <w:lang w:val="uk-UA"/>
              </w:rPr>
              <w:t xml:space="preserve"> поточну діяльність.</w:t>
            </w:r>
          </w:p>
          <w:p w14:paraId="7C49D5C8" w14:textId="0A9912E6" w:rsidR="00615A70" w:rsidRPr="002875A1" w:rsidRDefault="00615A70" w:rsidP="00615A70">
            <w:pPr>
              <w:jc w:val="both"/>
            </w:pPr>
            <w:r w:rsidRPr="009F3422">
              <w:rPr>
                <w:rFonts w:ascii="Times New Roman" w:hAnsi="Times New Roman" w:cs="Times New Roman"/>
              </w:rPr>
              <w:t>PH 19. Оцінювати себе критично, засвоювати нову фахову інформацію, поглиблювати знання за допомогою самоосвіти, оцінювати й представляти власний досвід, аналізувати й застосовувати досвід колег.</w:t>
            </w:r>
          </w:p>
        </w:tc>
      </w:tr>
      <w:tr w:rsidR="00615A70" w:rsidRPr="002875A1" w14:paraId="25A19672" w14:textId="77777777" w:rsidTr="005F6352">
        <w:tc>
          <w:tcPr>
            <w:tcW w:w="2006" w:type="dxa"/>
            <w:vAlign w:val="center"/>
          </w:tcPr>
          <w:p w14:paraId="4A3E928C" w14:textId="2D1A3BDD" w:rsidR="00615A70" w:rsidRPr="00D04379" w:rsidRDefault="00332015" w:rsidP="00615A70">
            <w:pPr>
              <w:rPr>
                <w:rFonts w:ascii="Times New Roman" w:hAnsi="Times New Roman" w:cs="Times New Roman"/>
                <w:b/>
                <w:bCs/>
              </w:rPr>
            </w:pPr>
            <w:r w:rsidRPr="00D04379">
              <w:rPr>
                <w:rFonts w:ascii="Times New Roman" w:hAnsi="Times New Roman" w:cs="Times New Roman"/>
                <w:b/>
                <w:bCs/>
              </w:rPr>
              <w:lastRenderedPageBreak/>
              <w:t xml:space="preserve">Методи обстеження і контролю в терапії та реабілітації (при захворюваннях серцево-судинної та дихальної систем)  </w:t>
            </w:r>
          </w:p>
        </w:tc>
        <w:tc>
          <w:tcPr>
            <w:tcW w:w="1124" w:type="dxa"/>
            <w:vAlign w:val="center"/>
          </w:tcPr>
          <w:p w14:paraId="5D88E810" w14:textId="67863406" w:rsidR="00615A70" w:rsidRDefault="00615A70" w:rsidP="00615A70">
            <w:pPr>
              <w:jc w:val="center"/>
            </w:pPr>
            <w:r w:rsidRPr="00594838">
              <w:rPr>
                <w:rFonts w:ascii="Times New Roman" w:hAnsi="Times New Roman" w:cs="Times New Roman"/>
              </w:rPr>
              <w:t>6*</w:t>
            </w:r>
          </w:p>
        </w:tc>
        <w:tc>
          <w:tcPr>
            <w:tcW w:w="5114" w:type="dxa"/>
            <w:shd w:val="clear" w:color="auto" w:fill="FFFFFF"/>
          </w:tcPr>
          <w:p w14:paraId="3BA2B825" w14:textId="77777777" w:rsidR="00D04379" w:rsidRPr="006A6300" w:rsidRDefault="00D04379" w:rsidP="006A6300">
            <w:pPr>
              <w:widowControl w:val="0"/>
              <w:tabs>
                <w:tab w:val="num" w:pos="1380"/>
              </w:tabs>
              <w:autoSpaceDE w:val="0"/>
              <w:autoSpaceDN w:val="0"/>
              <w:spacing w:after="0" w:line="240" w:lineRule="auto"/>
              <w:jc w:val="both"/>
              <w:rPr>
                <w:rFonts w:ascii="Times New Roman" w:hAnsi="Times New Roman" w:cs="Times New Roman"/>
                <w:sz w:val="24"/>
                <w:szCs w:val="24"/>
              </w:rPr>
            </w:pPr>
            <w:r w:rsidRPr="006A6300">
              <w:rPr>
                <w:rFonts w:ascii="Times New Roman" w:hAnsi="Times New Roman" w:cs="Times New Roman"/>
                <w:sz w:val="24"/>
                <w:szCs w:val="24"/>
              </w:rPr>
              <w:t>Метою курсової роботи є систематизація та поглиблення знань здобувача освіти щодо сучасних методів обстеження, моніторингу та контролю стану пацієнтів із захворюваннями серцево-судинної та дихальної систем, а також формування практичних навичок їх застосування у терапевтичній та реабілітаційній діяльності.</w:t>
            </w:r>
          </w:p>
          <w:p w14:paraId="6C7F25C0" w14:textId="77777777" w:rsidR="00D04379" w:rsidRPr="006A6300" w:rsidRDefault="00D04379" w:rsidP="006A6300">
            <w:pPr>
              <w:widowControl w:val="0"/>
              <w:tabs>
                <w:tab w:val="num" w:pos="1380"/>
              </w:tabs>
              <w:autoSpaceDE w:val="0"/>
              <w:autoSpaceDN w:val="0"/>
              <w:spacing w:after="0" w:line="240" w:lineRule="auto"/>
              <w:jc w:val="both"/>
              <w:rPr>
                <w:rFonts w:ascii="Times New Roman" w:hAnsi="Times New Roman" w:cs="Times New Roman"/>
                <w:sz w:val="24"/>
                <w:szCs w:val="24"/>
              </w:rPr>
            </w:pPr>
            <w:r w:rsidRPr="006A6300">
              <w:rPr>
                <w:rFonts w:ascii="Times New Roman" w:hAnsi="Times New Roman" w:cs="Times New Roman"/>
                <w:sz w:val="24"/>
                <w:szCs w:val="24"/>
              </w:rPr>
              <w:t>Курсова робота спрямована на:</w:t>
            </w:r>
          </w:p>
          <w:p w14:paraId="64D82D6F" w14:textId="03307AFF" w:rsidR="00D04379" w:rsidRPr="006A6300" w:rsidRDefault="00D04379" w:rsidP="006A6300">
            <w:pPr>
              <w:pStyle w:val="a4"/>
              <w:widowControl w:val="0"/>
              <w:numPr>
                <w:ilvl w:val="0"/>
                <w:numId w:val="33"/>
              </w:numPr>
              <w:tabs>
                <w:tab w:val="num" w:pos="443"/>
              </w:tabs>
              <w:autoSpaceDE w:val="0"/>
              <w:autoSpaceDN w:val="0"/>
              <w:spacing w:after="0" w:line="240" w:lineRule="auto"/>
              <w:ind w:left="0" w:firstLine="301"/>
              <w:jc w:val="both"/>
              <w:rPr>
                <w:rFonts w:ascii="Times New Roman" w:hAnsi="Times New Roman" w:cs="Times New Roman"/>
                <w:sz w:val="24"/>
                <w:szCs w:val="24"/>
              </w:rPr>
            </w:pPr>
            <w:r w:rsidRPr="006A6300">
              <w:rPr>
                <w:rFonts w:ascii="Times New Roman" w:hAnsi="Times New Roman" w:cs="Times New Roman"/>
                <w:sz w:val="24"/>
                <w:szCs w:val="24"/>
              </w:rPr>
              <w:t>аналіз основних інструментальних, клінічних та функціональних методів обстеження пацієнтів із патологією серцево-судинної та дихальної систем.</w:t>
            </w:r>
          </w:p>
          <w:p w14:paraId="5453F0BC" w14:textId="5E53C05A" w:rsidR="00D04379" w:rsidRPr="006A6300" w:rsidRDefault="00D04379" w:rsidP="006A6300">
            <w:pPr>
              <w:pStyle w:val="a4"/>
              <w:widowControl w:val="0"/>
              <w:numPr>
                <w:ilvl w:val="0"/>
                <w:numId w:val="33"/>
              </w:numPr>
              <w:tabs>
                <w:tab w:val="num" w:pos="443"/>
              </w:tabs>
              <w:autoSpaceDE w:val="0"/>
              <w:autoSpaceDN w:val="0"/>
              <w:spacing w:after="0" w:line="240" w:lineRule="auto"/>
              <w:ind w:left="0" w:firstLine="301"/>
              <w:jc w:val="both"/>
              <w:rPr>
                <w:rFonts w:ascii="Times New Roman" w:hAnsi="Times New Roman" w:cs="Times New Roman"/>
                <w:sz w:val="24"/>
                <w:szCs w:val="24"/>
              </w:rPr>
            </w:pPr>
            <w:r w:rsidRPr="006A6300">
              <w:rPr>
                <w:rFonts w:ascii="Times New Roman" w:hAnsi="Times New Roman" w:cs="Times New Roman"/>
                <w:sz w:val="24"/>
                <w:szCs w:val="24"/>
              </w:rPr>
              <w:t xml:space="preserve">вивчення алгоритмів контролю ефективності терапевтичних та реабілітаційних </w:t>
            </w:r>
            <w:proofErr w:type="spellStart"/>
            <w:r w:rsidRPr="006A6300">
              <w:rPr>
                <w:rFonts w:ascii="Times New Roman" w:hAnsi="Times New Roman" w:cs="Times New Roman"/>
                <w:sz w:val="24"/>
                <w:szCs w:val="24"/>
              </w:rPr>
              <w:t>втручань</w:t>
            </w:r>
            <w:proofErr w:type="spellEnd"/>
            <w:r w:rsidRPr="006A6300">
              <w:rPr>
                <w:rFonts w:ascii="Times New Roman" w:hAnsi="Times New Roman" w:cs="Times New Roman"/>
                <w:sz w:val="24"/>
                <w:szCs w:val="24"/>
              </w:rPr>
              <w:t>.</w:t>
            </w:r>
          </w:p>
          <w:p w14:paraId="33474E57" w14:textId="03767ABC" w:rsidR="00D04379" w:rsidRPr="006A6300" w:rsidRDefault="00D04379" w:rsidP="006A6300">
            <w:pPr>
              <w:pStyle w:val="a4"/>
              <w:widowControl w:val="0"/>
              <w:numPr>
                <w:ilvl w:val="0"/>
                <w:numId w:val="33"/>
              </w:numPr>
              <w:tabs>
                <w:tab w:val="num" w:pos="443"/>
              </w:tabs>
              <w:autoSpaceDE w:val="0"/>
              <w:autoSpaceDN w:val="0"/>
              <w:spacing w:after="0" w:line="240" w:lineRule="auto"/>
              <w:ind w:left="0" w:firstLine="301"/>
              <w:jc w:val="both"/>
              <w:rPr>
                <w:rFonts w:ascii="Times New Roman" w:hAnsi="Times New Roman" w:cs="Times New Roman"/>
                <w:sz w:val="24"/>
                <w:szCs w:val="24"/>
              </w:rPr>
            </w:pPr>
            <w:r w:rsidRPr="006A6300">
              <w:rPr>
                <w:rFonts w:ascii="Times New Roman" w:hAnsi="Times New Roman" w:cs="Times New Roman"/>
                <w:sz w:val="24"/>
                <w:szCs w:val="24"/>
              </w:rPr>
              <w:t xml:space="preserve">оцінку ролі об’єктивних показників (спірометрія, ЕКГ, </w:t>
            </w:r>
            <w:proofErr w:type="spellStart"/>
            <w:r w:rsidRPr="006A6300">
              <w:rPr>
                <w:rFonts w:ascii="Times New Roman" w:hAnsi="Times New Roman" w:cs="Times New Roman"/>
                <w:sz w:val="24"/>
                <w:szCs w:val="24"/>
              </w:rPr>
              <w:t>пульсоксиметрія</w:t>
            </w:r>
            <w:proofErr w:type="spellEnd"/>
            <w:r w:rsidRPr="006A6300">
              <w:rPr>
                <w:rFonts w:ascii="Times New Roman" w:hAnsi="Times New Roman" w:cs="Times New Roman"/>
                <w:sz w:val="24"/>
                <w:szCs w:val="24"/>
              </w:rPr>
              <w:t>, тести фізичної витривалості тощо) у плануванні та корекції реабілітаційних програм.</w:t>
            </w:r>
          </w:p>
          <w:p w14:paraId="5195249D" w14:textId="4104414A" w:rsidR="00D04379" w:rsidRPr="006A6300" w:rsidRDefault="00D04379" w:rsidP="006A6300">
            <w:pPr>
              <w:pStyle w:val="a4"/>
              <w:widowControl w:val="0"/>
              <w:numPr>
                <w:ilvl w:val="0"/>
                <w:numId w:val="33"/>
              </w:numPr>
              <w:tabs>
                <w:tab w:val="num" w:pos="443"/>
              </w:tabs>
              <w:autoSpaceDE w:val="0"/>
              <w:autoSpaceDN w:val="0"/>
              <w:spacing w:after="0" w:line="240" w:lineRule="auto"/>
              <w:ind w:left="0" w:firstLine="301"/>
              <w:jc w:val="both"/>
              <w:rPr>
                <w:rFonts w:ascii="Times New Roman" w:hAnsi="Times New Roman" w:cs="Times New Roman"/>
                <w:sz w:val="24"/>
                <w:szCs w:val="24"/>
              </w:rPr>
            </w:pPr>
            <w:r w:rsidRPr="006A6300">
              <w:rPr>
                <w:rFonts w:ascii="Times New Roman" w:hAnsi="Times New Roman" w:cs="Times New Roman"/>
                <w:sz w:val="24"/>
                <w:szCs w:val="24"/>
              </w:rPr>
              <w:t>розвиток навичок критичного мислення при інтерпретації результатів обстеження та прийнятті клінічних рішень.</w:t>
            </w:r>
          </w:p>
          <w:p w14:paraId="683B9A88" w14:textId="7AF24B34" w:rsidR="00615A70" w:rsidRPr="006A6300" w:rsidRDefault="00D04379" w:rsidP="006A6300">
            <w:pPr>
              <w:pStyle w:val="a4"/>
              <w:widowControl w:val="0"/>
              <w:numPr>
                <w:ilvl w:val="0"/>
                <w:numId w:val="33"/>
              </w:numPr>
              <w:tabs>
                <w:tab w:val="num" w:pos="443"/>
              </w:tabs>
              <w:autoSpaceDE w:val="0"/>
              <w:autoSpaceDN w:val="0"/>
              <w:spacing w:after="0" w:line="240" w:lineRule="auto"/>
              <w:ind w:left="0" w:firstLine="301"/>
              <w:contextualSpacing w:val="0"/>
              <w:jc w:val="both"/>
              <w:rPr>
                <w:rFonts w:ascii="Times New Roman" w:hAnsi="Times New Roman" w:cs="Times New Roman"/>
                <w:sz w:val="24"/>
                <w:szCs w:val="24"/>
              </w:rPr>
            </w:pPr>
            <w:r w:rsidRPr="006A6300">
              <w:rPr>
                <w:rFonts w:ascii="Times New Roman" w:hAnsi="Times New Roman" w:cs="Times New Roman"/>
                <w:sz w:val="24"/>
                <w:szCs w:val="24"/>
              </w:rPr>
              <w:lastRenderedPageBreak/>
              <w:t>формування здатності до інтеграції даних обстеження в індивідуалізовану реабілітаційну стратегію.</w:t>
            </w:r>
          </w:p>
        </w:tc>
        <w:tc>
          <w:tcPr>
            <w:tcW w:w="6748" w:type="dxa"/>
            <w:shd w:val="clear" w:color="auto" w:fill="FFFFFF"/>
          </w:tcPr>
          <w:p w14:paraId="58B03174"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lastRenderedPageBreak/>
              <w:t>PH 04. Вести професійну документацію.</w:t>
            </w:r>
          </w:p>
          <w:p w14:paraId="7A661D0F"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08. Надавати </w:t>
            </w:r>
            <w:proofErr w:type="spellStart"/>
            <w:r w:rsidRPr="009F3422">
              <w:rPr>
                <w:color w:val="auto"/>
                <w:sz w:val="22"/>
                <w:szCs w:val="22"/>
                <w:lang w:val="uk-UA"/>
              </w:rPr>
              <w:t>домедичну</w:t>
            </w:r>
            <w:proofErr w:type="spellEnd"/>
            <w:r w:rsidRPr="009F3422">
              <w:rPr>
                <w:color w:val="auto"/>
                <w:sz w:val="22"/>
                <w:szCs w:val="22"/>
                <w:lang w:val="uk-UA"/>
              </w:rPr>
              <w:t xml:space="preserve"> допомогу при невідкладних станах.</w:t>
            </w:r>
          </w:p>
          <w:p w14:paraId="3A75B432"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11. Застосовувати компоненти обстеження та контролю у фізичній терапії; використовувати методи й інструменти визначення та вимірювання структурних змін та порушених функцій організму, активності та участі; оцінювати отриману інформацію.</w:t>
            </w:r>
          </w:p>
          <w:p w14:paraId="508EC3CC"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14. Провадити безпечну для пацієнта/клієнта та практикуючого фахівця професійну діяльність.</w:t>
            </w:r>
          </w:p>
          <w:p w14:paraId="0FFA3697"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15. Безпечно та ефективно використовувати обладнання для проведення реабілітаційних заходів, контролю основних життєвих показників пацієнта, допоміжні засоби реабілітації.</w:t>
            </w:r>
          </w:p>
          <w:p w14:paraId="51A442C0" w14:textId="0D0CEB4B"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18. Оцінювати результати виконання заходів фізичної терапії, використовуючи відповідний інструментарій, та, за потреби, </w:t>
            </w:r>
            <w:proofErr w:type="spellStart"/>
            <w:r w:rsidRPr="009F3422">
              <w:rPr>
                <w:color w:val="auto"/>
                <w:sz w:val="22"/>
                <w:szCs w:val="22"/>
                <w:lang w:val="uk-UA"/>
              </w:rPr>
              <w:t>модифіковувати</w:t>
            </w:r>
            <w:proofErr w:type="spellEnd"/>
            <w:r w:rsidRPr="009F3422">
              <w:rPr>
                <w:color w:val="auto"/>
                <w:sz w:val="22"/>
                <w:szCs w:val="22"/>
                <w:lang w:val="uk-UA"/>
              </w:rPr>
              <w:t xml:space="preserve"> поточну діяльність.</w:t>
            </w:r>
          </w:p>
        </w:tc>
      </w:tr>
      <w:tr w:rsidR="00615A70" w:rsidRPr="002875A1" w14:paraId="1D665811" w14:textId="77777777" w:rsidTr="005F6352">
        <w:tc>
          <w:tcPr>
            <w:tcW w:w="2006" w:type="dxa"/>
            <w:vAlign w:val="center"/>
          </w:tcPr>
          <w:p w14:paraId="00A966C9" w14:textId="3C3C0898" w:rsidR="00615A70" w:rsidRPr="00594838" w:rsidRDefault="00332015" w:rsidP="00615A70">
            <w:pPr>
              <w:rPr>
                <w:rFonts w:ascii="Times New Roman" w:hAnsi="Times New Roman" w:cs="Times New Roman"/>
                <w:b/>
              </w:rPr>
            </w:pPr>
            <w:r>
              <w:rPr>
                <w:rFonts w:ascii="Times New Roman" w:hAnsi="Times New Roman" w:cs="Times New Roman"/>
                <w:b/>
              </w:rPr>
              <w:t xml:space="preserve">Методи </w:t>
            </w:r>
            <w:r w:rsidR="00615A70" w:rsidRPr="00594838">
              <w:rPr>
                <w:rFonts w:ascii="Times New Roman" w:hAnsi="Times New Roman" w:cs="Times New Roman"/>
                <w:b/>
              </w:rPr>
              <w:t>обстеження і контролю в терапії та реабілітації (при захворюваннях опорно-рухового апарату та нервової системи)</w:t>
            </w:r>
          </w:p>
        </w:tc>
        <w:tc>
          <w:tcPr>
            <w:tcW w:w="1124" w:type="dxa"/>
            <w:vAlign w:val="center"/>
          </w:tcPr>
          <w:p w14:paraId="7DD8E896" w14:textId="2286CA9C" w:rsidR="00615A70" w:rsidRDefault="00615A70" w:rsidP="00615A70">
            <w:pPr>
              <w:jc w:val="center"/>
            </w:pPr>
            <w:r w:rsidRPr="00594838">
              <w:rPr>
                <w:rFonts w:ascii="Times New Roman" w:hAnsi="Times New Roman" w:cs="Times New Roman"/>
              </w:rPr>
              <w:t>6*</w:t>
            </w:r>
          </w:p>
        </w:tc>
        <w:tc>
          <w:tcPr>
            <w:tcW w:w="5114" w:type="dxa"/>
            <w:shd w:val="clear" w:color="auto" w:fill="FFFFFF"/>
          </w:tcPr>
          <w:p w14:paraId="6B08D7D2" w14:textId="77777777" w:rsidR="00D04379" w:rsidRPr="006A6300" w:rsidRDefault="00D04379" w:rsidP="006A6300">
            <w:pPr>
              <w:widowControl w:val="0"/>
              <w:autoSpaceDE w:val="0"/>
              <w:autoSpaceDN w:val="0"/>
              <w:spacing w:after="0" w:line="240" w:lineRule="auto"/>
              <w:jc w:val="both"/>
              <w:rPr>
                <w:rFonts w:ascii="Times New Roman" w:hAnsi="Times New Roman" w:cs="Times New Roman"/>
                <w:sz w:val="24"/>
                <w:szCs w:val="24"/>
              </w:rPr>
            </w:pPr>
            <w:r w:rsidRPr="006A6300">
              <w:rPr>
                <w:rFonts w:ascii="Times New Roman" w:hAnsi="Times New Roman" w:cs="Times New Roman"/>
                <w:sz w:val="24"/>
                <w:szCs w:val="24"/>
              </w:rPr>
              <w:t xml:space="preserve">Метою курсової роботи є поглиблення теоретичних знань і формування практичних навичок щодо застосування сучасних методів обстеження та контролю функціонального стану пацієнтів із захворюваннями опорно-рухового апарату та нервової системи, а також обґрунтування ефективності реабілітаційних </w:t>
            </w:r>
            <w:proofErr w:type="spellStart"/>
            <w:r w:rsidRPr="006A6300">
              <w:rPr>
                <w:rFonts w:ascii="Times New Roman" w:hAnsi="Times New Roman" w:cs="Times New Roman"/>
                <w:sz w:val="24"/>
                <w:szCs w:val="24"/>
              </w:rPr>
              <w:t>втручань</w:t>
            </w:r>
            <w:proofErr w:type="spellEnd"/>
            <w:r w:rsidRPr="006A6300">
              <w:rPr>
                <w:rFonts w:ascii="Times New Roman" w:hAnsi="Times New Roman" w:cs="Times New Roman"/>
                <w:sz w:val="24"/>
                <w:szCs w:val="24"/>
              </w:rPr>
              <w:t xml:space="preserve"> на основі об’єктивних даних.</w:t>
            </w:r>
          </w:p>
          <w:p w14:paraId="4D4C7286" w14:textId="77777777" w:rsidR="00D04379" w:rsidRPr="006A6300" w:rsidRDefault="00D04379" w:rsidP="006A6300">
            <w:pPr>
              <w:widowControl w:val="0"/>
              <w:autoSpaceDE w:val="0"/>
              <w:autoSpaceDN w:val="0"/>
              <w:spacing w:after="0" w:line="240" w:lineRule="auto"/>
              <w:jc w:val="both"/>
              <w:rPr>
                <w:rFonts w:ascii="Times New Roman" w:hAnsi="Times New Roman" w:cs="Times New Roman"/>
                <w:sz w:val="24"/>
                <w:szCs w:val="24"/>
              </w:rPr>
            </w:pPr>
            <w:r w:rsidRPr="006A6300">
              <w:rPr>
                <w:rFonts w:ascii="Times New Roman" w:hAnsi="Times New Roman" w:cs="Times New Roman"/>
                <w:sz w:val="24"/>
                <w:szCs w:val="24"/>
              </w:rPr>
              <w:t>Курсова робота спрямована на:</w:t>
            </w:r>
          </w:p>
          <w:p w14:paraId="08D2536D" w14:textId="5EE92E86" w:rsidR="00D04379" w:rsidRPr="006A6300" w:rsidRDefault="00D04379" w:rsidP="006A6300">
            <w:pPr>
              <w:pStyle w:val="a4"/>
              <w:widowControl w:val="0"/>
              <w:numPr>
                <w:ilvl w:val="0"/>
                <w:numId w:val="20"/>
              </w:numPr>
              <w:tabs>
                <w:tab w:val="clear" w:pos="1380"/>
                <w:tab w:val="left" w:pos="466"/>
                <w:tab w:val="num" w:pos="1020"/>
              </w:tabs>
              <w:autoSpaceDE w:val="0"/>
              <w:autoSpaceDN w:val="0"/>
              <w:spacing w:after="0" w:line="240" w:lineRule="auto"/>
              <w:ind w:left="18" w:firstLine="141"/>
              <w:jc w:val="both"/>
              <w:rPr>
                <w:rFonts w:ascii="Times New Roman" w:hAnsi="Times New Roman" w:cs="Times New Roman"/>
                <w:sz w:val="24"/>
                <w:szCs w:val="24"/>
              </w:rPr>
            </w:pPr>
            <w:r w:rsidRPr="006A6300">
              <w:rPr>
                <w:rFonts w:ascii="Times New Roman" w:hAnsi="Times New Roman" w:cs="Times New Roman"/>
                <w:sz w:val="24"/>
                <w:szCs w:val="24"/>
              </w:rPr>
              <w:t>аналіз клінічних, інструментальних та функціональних методів оцінки стану опорно-рухової та нервової системи.</w:t>
            </w:r>
          </w:p>
          <w:p w14:paraId="07D740C9" w14:textId="596D5D5B" w:rsidR="00D04379" w:rsidRPr="006A6300" w:rsidRDefault="00D04379" w:rsidP="006A6300">
            <w:pPr>
              <w:pStyle w:val="a4"/>
              <w:widowControl w:val="0"/>
              <w:numPr>
                <w:ilvl w:val="0"/>
                <w:numId w:val="20"/>
              </w:numPr>
              <w:tabs>
                <w:tab w:val="clear" w:pos="1380"/>
                <w:tab w:val="left" w:pos="466"/>
                <w:tab w:val="num" w:pos="1020"/>
              </w:tabs>
              <w:autoSpaceDE w:val="0"/>
              <w:autoSpaceDN w:val="0"/>
              <w:spacing w:after="0" w:line="240" w:lineRule="auto"/>
              <w:ind w:left="18" w:firstLine="141"/>
              <w:jc w:val="both"/>
              <w:rPr>
                <w:rFonts w:ascii="Times New Roman" w:hAnsi="Times New Roman" w:cs="Times New Roman"/>
                <w:sz w:val="24"/>
                <w:szCs w:val="24"/>
              </w:rPr>
            </w:pPr>
            <w:r w:rsidRPr="006A6300">
              <w:rPr>
                <w:rFonts w:ascii="Times New Roman" w:hAnsi="Times New Roman" w:cs="Times New Roman"/>
                <w:sz w:val="24"/>
                <w:szCs w:val="24"/>
              </w:rPr>
              <w:t>вивчення алгоритмів діагностики, моніторингу та контролю ефективності терапевтичних і реабілітаційних заходів.</w:t>
            </w:r>
          </w:p>
          <w:p w14:paraId="67DD1DBB" w14:textId="3AD42DAF" w:rsidR="00D04379" w:rsidRPr="006A6300" w:rsidRDefault="00D04379" w:rsidP="006A6300">
            <w:pPr>
              <w:pStyle w:val="a4"/>
              <w:widowControl w:val="0"/>
              <w:numPr>
                <w:ilvl w:val="0"/>
                <w:numId w:val="20"/>
              </w:numPr>
              <w:tabs>
                <w:tab w:val="clear" w:pos="1380"/>
                <w:tab w:val="left" w:pos="466"/>
                <w:tab w:val="num" w:pos="1020"/>
              </w:tabs>
              <w:autoSpaceDE w:val="0"/>
              <w:autoSpaceDN w:val="0"/>
              <w:spacing w:after="0" w:line="240" w:lineRule="auto"/>
              <w:ind w:left="18" w:firstLine="141"/>
              <w:jc w:val="both"/>
              <w:rPr>
                <w:rFonts w:ascii="Times New Roman" w:hAnsi="Times New Roman" w:cs="Times New Roman"/>
                <w:sz w:val="24"/>
                <w:szCs w:val="24"/>
              </w:rPr>
            </w:pPr>
            <w:r w:rsidRPr="006A6300">
              <w:rPr>
                <w:rFonts w:ascii="Times New Roman" w:hAnsi="Times New Roman" w:cs="Times New Roman"/>
                <w:sz w:val="24"/>
                <w:szCs w:val="24"/>
              </w:rPr>
              <w:t xml:space="preserve">оцінку ролі таких методів, як електроміографія, </w:t>
            </w:r>
            <w:proofErr w:type="spellStart"/>
            <w:r w:rsidRPr="006A6300">
              <w:rPr>
                <w:rFonts w:ascii="Times New Roman" w:hAnsi="Times New Roman" w:cs="Times New Roman"/>
                <w:sz w:val="24"/>
                <w:szCs w:val="24"/>
              </w:rPr>
              <w:t>стабілографія</w:t>
            </w:r>
            <w:proofErr w:type="spellEnd"/>
            <w:r w:rsidRPr="006A6300">
              <w:rPr>
                <w:rFonts w:ascii="Times New Roman" w:hAnsi="Times New Roman" w:cs="Times New Roman"/>
                <w:sz w:val="24"/>
                <w:szCs w:val="24"/>
              </w:rPr>
              <w:t xml:space="preserve">, тестування м’язової сили, координації, балансу, </w:t>
            </w:r>
            <w:proofErr w:type="spellStart"/>
            <w:r w:rsidRPr="006A6300">
              <w:rPr>
                <w:rFonts w:ascii="Times New Roman" w:hAnsi="Times New Roman" w:cs="Times New Roman"/>
                <w:sz w:val="24"/>
                <w:szCs w:val="24"/>
              </w:rPr>
              <w:t>сенсомоторної</w:t>
            </w:r>
            <w:proofErr w:type="spellEnd"/>
            <w:r w:rsidRPr="006A6300">
              <w:rPr>
                <w:rFonts w:ascii="Times New Roman" w:hAnsi="Times New Roman" w:cs="Times New Roman"/>
                <w:sz w:val="24"/>
                <w:szCs w:val="24"/>
              </w:rPr>
              <w:t xml:space="preserve"> функції тощо.</w:t>
            </w:r>
          </w:p>
          <w:p w14:paraId="28CA9069" w14:textId="2B75ACC3" w:rsidR="00D04379" w:rsidRPr="006A6300" w:rsidRDefault="00D04379" w:rsidP="006A6300">
            <w:pPr>
              <w:pStyle w:val="a4"/>
              <w:widowControl w:val="0"/>
              <w:numPr>
                <w:ilvl w:val="0"/>
                <w:numId w:val="20"/>
              </w:numPr>
              <w:tabs>
                <w:tab w:val="clear" w:pos="1380"/>
                <w:tab w:val="left" w:pos="466"/>
                <w:tab w:val="num" w:pos="1020"/>
              </w:tabs>
              <w:autoSpaceDE w:val="0"/>
              <w:autoSpaceDN w:val="0"/>
              <w:spacing w:after="0" w:line="240" w:lineRule="auto"/>
              <w:ind w:left="18" w:firstLine="141"/>
              <w:jc w:val="both"/>
              <w:rPr>
                <w:rFonts w:ascii="Times New Roman" w:hAnsi="Times New Roman" w:cs="Times New Roman"/>
                <w:sz w:val="24"/>
                <w:szCs w:val="24"/>
              </w:rPr>
            </w:pPr>
            <w:r w:rsidRPr="006A6300">
              <w:rPr>
                <w:rFonts w:ascii="Times New Roman" w:hAnsi="Times New Roman" w:cs="Times New Roman"/>
                <w:sz w:val="24"/>
                <w:szCs w:val="24"/>
              </w:rPr>
              <w:t>формування навичок інтерпретації результатів обстеження для планування індивідуалізованої реабілітаційної програми.</w:t>
            </w:r>
          </w:p>
          <w:p w14:paraId="055FABD9" w14:textId="660DC1EC" w:rsidR="00615A70" w:rsidRPr="006A6300" w:rsidRDefault="00D04379" w:rsidP="006A6300">
            <w:pPr>
              <w:pStyle w:val="a4"/>
              <w:numPr>
                <w:ilvl w:val="0"/>
                <w:numId w:val="20"/>
              </w:numPr>
              <w:tabs>
                <w:tab w:val="left" w:pos="182"/>
                <w:tab w:val="left" w:pos="466"/>
              </w:tabs>
              <w:suppressAutoHyphens/>
              <w:spacing w:after="0" w:line="240" w:lineRule="auto"/>
              <w:ind w:left="18" w:firstLine="141"/>
              <w:contextualSpacing w:val="0"/>
              <w:jc w:val="both"/>
              <w:rPr>
                <w:sz w:val="24"/>
                <w:szCs w:val="24"/>
              </w:rPr>
            </w:pPr>
            <w:r w:rsidRPr="006A6300">
              <w:rPr>
                <w:rFonts w:ascii="Times New Roman" w:hAnsi="Times New Roman" w:cs="Times New Roman"/>
                <w:sz w:val="24"/>
                <w:szCs w:val="24"/>
              </w:rPr>
              <w:t>розвиток здатності до критичного мислення, клінічного аналізу та інтеграції даних обстеження в міждисциплінарну реабілітаційну практику.</w:t>
            </w:r>
          </w:p>
        </w:tc>
        <w:tc>
          <w:tcPr>
            <w:tcW w:w="6748" w:type="dxa"/>
            <w:shd w:val="clear" w:color="auto" w:fill="FFFFFF"/>
          </w:tcPr>
          <w:p w14:paraId="2DF86A12"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04. Вести професійну документацію.</w:t>
            </w:r>
          </w:p>
          <w:p w14:paraId="2E0A0011"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08. Надавати </w:t>
            </w:r>
            <w:proofErr w:type="spellStart"/>
            <w:r w:rsidRPr="009F3422">
              <w:rPr>
                <w:color w:val="auto"/>
                <w:sz w:val="22"/>
                <w:szCs w:val="22"/>
                <w:lang w:val="uk-UA"/>
              </w:rPr>
              <w:t>домедичну</w:t>
            </w:r>
            <w:proofErr w:type="spellEnd"/>
            <w:r w:rsidRPr="009F3422">
              <w:rPr>
                <w:color w:val="auto"/>
                <w:sz w:val="22"/>
                <w:szCs w:val="22"/>
                <w:lang w:val="uk-UA"/>
              </w:rPr>
              <w:t xml:space="preserve"> допомогу при невідкладних станах.</w:t>
            </w:r>
          </w:p>
          <w:p w14:paraId="50B1699C"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11. Застосовувати компоненти обстеження та контролю у фізичній терапії; використовувати методи й інструменти визначення та вимірювання структурних змін та порушених функцій організму, активності та участі; оцінювати отриману інформацію.</w:t>
            </w:r>
          </w:p>
          <w:p w14:paraId="412D72EB"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14. Провадити безпечну для пацієнта/клієнта та практикуючого фахівця професійну діяльність.</w:t>
            </w:r>
          </w:p>
          <w:p w14:paraId="079E74C5"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15. Безпечно та ефективно використовувати обладнання для проведення реабілітаційних заходів, контролю основних життєвих показників пацієнта, допоміжні засоби реабілітації.</w:t>
            </w:r>
          </w:p>
          <w:p w14:paraId="42504B52" w14:textId="64F26369"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18. Оцінювати результати виконання заходів фізичної терапії, використовуючи відповідний інструментарій, та, за потреби, </w:t>
            </w:r>
            <w:proofErr w:type="spellStart"/>
            <w:r w:rsidRPr="009F3422">
              <w:rPr>
                <w:color w:val="auto"/>
                <w:sz w:val="22"/>
                <w:szCs w:val="22"/>
                <w:lang w:val="uk-UA"/>
              </w:rPr>
              <w:t>модифіковувати</w:t>
            </w:r>
            <w:proofErr w:type="spellEnd"/>
            <w:r w:rsidRPr="009F3422">
              <w:rPr>
                <w:color w:val="auto"/>
                <w:sz w:val="22"/>
                <w:szCs w:val="22"/>
                <w:lang w:val="uk-UA"/>
              </w:rPr>
              <w:t xml:space="preserve"> поточну діяльність.</w:t>
            </w:r>
          </w:p>
        </w:tc>
      </w:tr>
      <w:tr w:rsidR="00615A70" w:rsidRPr="002875A1" w14:paraId="6ECD9254" w14:textId="77777777" w:rsidTr="005F6352">
        <w:tc>
          <w:tcPr>
            <w:tcW w:w="2006" w:type="dxa"/>
            <w:vAlign w:val="center"/>
          </w:tcPr>
          <w:p w14:paraId="18BDD41A" w14:textId="4666E238" w:rsidR="00615A70" w:rsidRPr="00594838" w:rsidRDefault="00615A70" w:rsidP="00615A70">
            <w:pPr>
              <w:rPr>
                <w:rFonts w:ascii="Times New Roman" w:hAnsi="Times New Roman" w:cs="Times New Roman"/>
                <w:b/>
              </w:rPr>
            </w:pPr>
            <w:r w:rsidRPr="00594838">
              <w:rPr>
                <w:rFonts w:ascii="Times New Roman" w:hAnsi="Times New Roman" w:cs="Times New Roman"/>
                <w:b/>
              </w:rPr>
              <w:t>Клінічний реабілітаційний менеджмент при захворюваннях серцево-судинної системи**</w:t>
            </w:r>
          </w:p>
        </w:tc>
        <w:tc>
          <w:tcPr>
            <w:tcW w:w="1124" w:type="dxa"/>
            <w:vAlign w:val="center"/>
          </w:tcPr>
          <w:p w14:paraId="457EAB02" w14:textId="607E633C" w:rsidR="00615A70" w:rsidRDefault="00615A70" w:rsidP="00615A70">
            <w:pPr>
              <w:jc w:val="center"/>
            </w:pPr>
            <w:r w:rsidRPr="00594838">
              <w:rPr>
                <w:rFonts w:ascii="Times New Roman" w:hAnsi="Times New Roman" w:cs="Times New Roman"/>
              </w:rPr>
              <w:t>8**</w:t>
            </w:r>
          </w:p>
        </w:tc>
        <w:tc>
          <w:tcPr>
            <w:tcW w:w="5114" w:type="dxa"/>
            <w:shd w:val="clear" w:color="auto" w:fill="FFFFFF"/>
          </w:tcPr>
          <w:p w14:paraId="6B72310B" w14:textId="77777777" w:rsidR="00D04379" w:rsidRPr="006A6300" w:rsidRDefault="00D04379" w:rsidP="006A6300">
            <w:pPr>
              <w:widowControl w:val="0"/>
              <w:autoSpaceDE w:val="0"/>
              <w:autoSpaceDN w:val="0"/>
              <w:spacing w:after="0" w:line="240" w:lineRule="auto"/>
              <w:jc w:val="both"/>
              <w:rPr>
                <w:rFonts w:ascii="Times New Roman" w:hAnsi="Times New Roman" w:cs="Times New Roman"/>
                <w:sz w:val="24"/>
                <w:szCs w:val="24"/>
              </w:rPr>
            </w:pPr>
            <w:r w:rsidRPr="006A6300">
              <w:rPr>
                <w:rFonts w:ascii="Times New Roman" w:hAnsi="Times New Roman" w:cs="Times New Roman"/>
                <w:sz w:val="24"/>
                <w:szCs w:val="24"/>
              </w:rPr>
              <w:t xml:space="preserve">Метою курсової роботи є формування у здобувача освіти цілісного уявлення про принципи, етапи та механізми клінічного реабілітаційного менеджменту пацієнтів із захворюваннями серцево-судинної системи, а також розвиток </w:t>
            </w:r>
            <w:proofErr w:type="spellStart"/>
            <w:r w:rsidRPr="006A6300">
              <w:rPr>
                <w:rFonts w:ascii="Times New Roman" w:hAnsi="Times New Roman" w:cs="Times New Roman"/>
                <w:sz w:val="24"/>
                <w:szCs w:val="24"/>
              </w:rPr>
              <w:t>компетентностей</w:t>
            </w:r>
            <w:proofErr w:type="spellEnd"/>
            <w:r w:rsidRPr="006A6300">
              <w:rPr>
                <w:rFonts w:ascii="Times New Roman" w:hAnsi="Times New Roman" w:cs="Times New Roman"/>
                <w:sz w:val="24"/>
                <w:szCs w:val="24"/>
              </w:rPr>
              <w:t xml:space="preserve"> щодо </w:t>
            </w:r>
            <w:r w:rsidRPr="006A6300">
              <w:rPr>
                <w:rFonts w:ascii="Times New Roman" w:hAnsi="Times New Roman" w:cs="Times New Roman"/>
                <w:sz w:val="24"/>
                <w:szCs w:val="24"/>
              </w:rPr>
              <w:lastRenderedPageBreak/>
              <w:t>планування, реалізації та оцінки ефективності індивідуалізованих реабілітаційних програм.</w:t>
            </w:r>
          </w:p>
          <w:p w14:paraId="16D0657D" w14:textId="77777777" w:rsidR="00D04379" w:rsidRPr="006A6300" w:rsidRDefault="00D04379" w:rsidP="006A6300">
            <w:pPr>
              <w:widowControl w:val="0"/>
              <w:autoSpaceDE w:val="0"/>
              <w:autoSpaceDN w:val="0"/>
              <w:spacing w:after="0" w:line="240" w:lineRule="auto"/>
              <w:jc w:val="both"/>
              <w:rPr>
                <w:rFonts w:ascii="Times New Roman" w:hAnsi="Times New Roman" w:cs="Times New Roman"/>
                <w:sz w:val="24"/>
                <w:szCs w:val="24"/>
              </w:rPr>
            </w:pPr>
            <w:r w:rsidRPr="006A6300">
              <w:rPr>
                <w:rFonts w:ascii="Times New Roman" w:hAnsi="Times New Roman" w:cs="Times New Roman"/>
                <w:sz w:val="24"/>
                <w:szCs w:val="24"/>
              </w:rPr>
              <w:t>Курсова робота спрямована на:</w:t>
            </w:r>
          </w:p>
          <w:p w14:paraId="53D234DD" w14:textId="016BFB45" w:rsidR="00D04379" w:rsidRPr="006A6300" w:rsidRDefault="006A6300" w:rsidP="006A6300">
            <w:pPr>
              <w:pStyle w:val="a4"/>
              <w:widowControl w:val="0"/>
              <w:numPr>
                <w:ilvl w:val="0"/>
                <w:numId w:val="20"/>
              </w:numPr>
              <w:tabs>
                <w:tab w:val="clear" w:pos="1380"/>
              </w:tabs>
              <w:autoSpaceDE w:val="0"/>
              <w:autoSpaceDN w:val="0"/>
              <w:spacing w:after="0" w:line="240" w:lineRule="auto"/>
              <w:ind w:left="0" w:firstLine="301"/>
              <w:jc w:val="both"/>
              <w:rPr>
                <w:rFonts w:ascii="Times New Roman" w:hAnsi="Times New Roman" w:cs="Times New Roman"/>
                <w:sz w:val="24"/>
                <w:szCs w:val="24"/>
              </w:rPr>
            </w:pPr>
            <w:r w:rsidRPr="006A6300">
              <w:rPr>
                <w:rFonts w:ascii="Times New Roman" w:hAnsi="Times New Roman" w:cs="Times New Roman"/>
                <w:sz w:val="24"/>
                <w:szCs w:val="24"/>
              </w:rPr>
              <w:t xml:space="preserve">аналіз сучасних моделей клінічного менеджменту в </w:t>
            </w:r>
            <w:proofErr w:type="spellStart"/>
            <w:r w:rsidRPr="006A6300">
              <w:rPr>
                <w:rFonts w:ascii="Times New Roman" w:hAnsi="Times New Roman" w:cs="Times New Roman"/>
                <w:sz w:val="24"/>
                <w:szCs w:val="24"/>
              </w:rPr>
              <w:t>кардіореабілітації</w:t>
            </w:r>
            <w:proofErr w:type="spellEnd"/>
            <w:r w:rsidRPr="006A6300">
              <w:rPr>
                <w:rFonts w:ascii="Times New Roman" w:hAnsi="Times New Roman" w:cs="Times New Roman"/>
                <w:sz w:val="24"/>
                <w:szCs w:val="24"/>
              </w:rPr>
              <w:t>.</w:t>
            </w:r>
          </w:p>
          <w:p w14:paraId="4242F4ED" w14:textId="77391081" w:rsidR="00D04379" w:rsidRPr="006A6300" w:rsidRDefault="006A6300" w:rsidP="006A6300">
            <w:pPr>
              <w:pStyle w:val="a4"/>
              <w:widowControl w:val="0"/>
              <w:numPr>
                <w:ilvl w:val="0"/>
                <w:numId w:val="20"/>
              </w:numPr>
              <w:tabs>
                <w:tab w:val="clear" w:pos="1380"/>
              </w:tabs>
              <w:autoSpaceDE w:val="0"/>
              <w:autoSpaceDN w:val="0"/>
              <w:spacing w:after="0" w:line="240" w:lineRule="auto"/>
              <w:ind w:left="0" w:firstLine="301"/>
              <w:jc w:val="both"/>
              <w:rPr>
                <w:rFonts w:ascii="Times New Roman" w:hAnsi="Times New Roman" w:cs="Times New Roman"/>
                <w:sz w:val="24"/>
                <w:szCs w:val="24"/>
              </w:rPr>
            </w:pPr>
            <w:r w:rsidRPr="006A6300">
              <w:rPr>
                <w:rFonts w:ascii="Times New Roman" w:hAnsi="Times New Roman" w:cs="Times New Roman"/>
                <w:sz w:val="24"/>
                <w:szCs w:val="24"/>
              </w:rPr>
              <w:t>вивчення нормативно-правових, організаційних та етичних аспектів реабілітаційного процесу.</w:t>
            </w:r>
          </w:p>
          <w:p w14:paraId="1DBAFE7E" w14:textId="6F1C7E0B" w:rsidR="00D04379" w:rsidRPr="006A6300" w:rsidRDefault="006A6300" w:rsidP="006A6300">
            <w:pPr>
              <w:pStyle w:val="a4"/>
              <w:widowControl w:val="0"/>
              <w:numPr>
                <w:ilvl w:val="0"/>
                <w:numId w:val="20"/>
              </w:numPr>
              <w:tabs>
                <w:tab w:val="clear" w:pos="1380"/>
              </w:tabs>
              <w:autoSpaceDE w:val="0"/>
              <w:autoSpaceDN w:val="0"/>
              <w:spacing w:after="0" w:line="240" w:lineRule="auto"/>
              <w:ind w:left="0" w:firstLine="301"/>
              <w:jc w:val="both"/>
              <w:rPr>
                <w:rFonts w:ascii="Times New Roman" w:hAnsi="Times New Roman" w:cs="Times New Roman"/>
                <w:sz w:val="24"/>
                <w:szCs w:val="24"/>
              </w:rPr>
            </w:pPr>
            <w:r w:rsidRPr="006A6300">
              <w:rPr>
                <w:rFonts w:ascii="Times New Roman" w:hAnsi="Times New Roman" w:cs="Times New Roman"/>
                <w:sz w:val="24"/>
                <w:szCs w:val="24"/>
              </w:rPr>
              <w:t>оцінку функціонального стану пацієнтів із серцево-судинними захворюваннями та визначення реабілітаційного потенціалу.</w:t>
            </w:r>
          </w:p>
          <w:p w14:paraId="29C1EBCF" w14:textId="60E07B58" w:rsidR="00D04379" w:rsidRPr="006A6300" w:rsidRDefault="006A6300" w:rsidP="006A6300">
            <w:pPr>
              <w:pStyle w:val="a4"/>
              <w:widowControl w:val="0"/>
              <w:numPr>
                <w:ilvl w:val="0"/>
                <w:numId w:val="20"/>
              </w:numPr>
              <w:tabs>
                <w:tab w:val="clear" w:pos="1380"/>
              </w:tabs>
              <w:autoSpaceDE w:val="0"/>
              <w:autoSpaceDN w:val="0"/>
              <w:spacing w:after="0" w:line="240" w:lineRule="auto"/>
              <w:ind w:left="0" w:firstLine="301"/>
              <w:jc w:val="both"/>
              <w:rPr>
                <w:rFonts w:ascii="Times New Roman" w:hAnsi="Times New Roman" w:cs="Times New Roman"/>
                <w:sz w:val="24"/>
                <w:szCs w:val="24"/>
              </w:rPr>
            </w:pPr>
            <w:r w:rsidRPr="006A6300">
              <w:rPr>
                <w:rFonts w:ascii="Times New Roman" w:hAnsi="Times New Roman" w:cs="Times New Roman"/>
                <w:sz w:val="24"/>
                <w:szCs w:val="24"/>
              </w:rPr>
              <w:t>розробку індивідуальних програм реабілітації з урахуванням медичних показань, психосоціальних факторів та принципів доказової медицини.</w:t>
            </w:r>
          </w:p>
          <w:p w14:paraId="27734318" w14:textId="6359B419" w:rsidR="00615A70" w:rsidRPr="006A6300" w:rsidRDefault="006A6300" w:rsidP="006A6300">
            <w:pPr>
              <w:pStyle w:val="a4"/>
              <w:numPr>
                <w:ilvl w:val="0"/>
                <w:numId w:val="20"/>
              </w:numPr>
              <w:tabs>
                <w:tab w:val="left" w:pos="182"/>
              </w:tabs>
              <w:suppressAutoHyphens/>
              <w:spacing w:after="0" w:line="240" w:lineRule="auto"/>
              <w:ind w:left="0" w:firstLine="301"/>
              <w:contextualSpacing w:val="0"/>
              <w:jc w:val="both"/>
              <w:rPr>
                <w:sz w:val="24"/>
                <w:szCs w:val="24"/>
              </w:rPr>
            </w:pPr>
            <w:r w:rsidRPr="006A6300">
              <w:rPr>
                <w:rFonts w:ascii="Times New Roman" w:hAnsi="Times New Roman" w:cs="Times New Roman"/>
                <w:sz w:val="24"/>
                <w:szCs w:val="24"/>
              </w:rPr>
              <w:t xml:space="preserve">формування навичок міждисциплінарної взаємодії, моніторингу результатів та корекції реабілітаційних </w:t>
            </w:r>
            <w:proofErr w:type="spellStart"/>
            <w:r w:rsidRPr="006A6300">
              <w:rPr>
                <w:rFonts w:ascii="Times New Roman" w:hAnsi="Times New Roman" w:cs="Times New Roman"/>
                <w:sz w:val="24"/>
                <w:szCs w:val="24"/>
              </w:rPr>
              <w:t>втручань</w:t>
            </w:r>
            <w:proofErr w:type="spellEnd"/>
            <w:r w:rsidRPr="006A6300">
              <w:rPr>
                <w:rFonts w:ascii="Times New Roman" w:hAnsi="Times New Roman" w:cs="Times New Roman"/>
                <w:sz w:val="24"/>
                <w:szCs w:val="24"/>
              </w:rPr>
              <w:t>.</w:t>
            </w:r>
          </w:p>
        </w:tc>
        <w:tc>
          <w:tcPr>
            <w:tcW w:w="6748" w:type="dxa"/>
            <w:shd w:val="clear" w:color="auto" w:fill="FFFFFF"/>
          </w:tcPr>
          <w:p w14:paraId="28456409"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lastRenderedPageBreak/>
              <w:t>PH 02. Вміти спілкуватися українською та іноземною мовою у професійному середовищі, володіти фаховою термінологією та професійним дискурсом.</w:t>
            </w:r>
          </w:p>
          <w:p w14:paraId="091B7787"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04. Вести професійну документацію.</w:t>
            </w:r>
          </w:p>
          <w:p w14:paraId="7DC529BD"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05. Використовувати прикладне програмне забезпечення; здійснювати комунікаційну взаємодію у соціальних мережах; здобувати, накопичувати, систематизувати фахову інформацію за </w:t>
            </w:r>
            <w:r w:rsidRPr="009F3422">
              <w:rPr>
                <w:color w:val="auto"/>
                <w:sz w:val="22"/>
                <w:szCs w:val="22"/>
                <w:lang w:val="uk-UA"/>
              </w:rPr>
              <w:lastRenderedPageBreak/>
              <w:t>допомогою інформаційно-комунікаційних технологій.</w:t>
            </w:r>
          </w:p>
          <w:p w14:paraId="0FDF449B"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11. Застосовувати компоненти обстеження та контролю у фізичній терапії; використовувати методи й інструменти визначення та вимірювання структурних змін та порушених функцій організму, активності та участі; оцінювати отриману інформацію.</w:t>
            </w:r>
          </w:p>
          <w:p w14:paraId="0357950D"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12. Реалізовувати індивідуальну програму фізичної терапії або компоненти індивідуального реабілітаційного плану, які стосуються фізичної терапії під </w:t>
            </w:r>
            <w:proofErr w:type="spellStart"/>
            <w:r w:rsidRPr="009F3422">
              <w:rPr>
                <w:color w:val="auto"/>
                <w:sz w:val="22"/>
                <w:szCs w:val="22"/>
                <w:lang w:val="uk-UA"/>
              </w:rPr>
              <w:t>супервізією</w:t>
            </w:r>
            <w:proofErr w:type="spellEnd"/>
            <w:r w:rsidRPr="009F3422">
              <w:rPr>
                <w:color w:val="auto"/>
                <w:sz w:val="22"/>
                <w:szCs w:val="22"/>
                <w:lang w:val="uk-UA"/>
              </w:rPr>
              <w:t xml:space="preserve"> фізичного терапевта, уміти здійснювати заходи фізичної терапії для корекції порушень структури/функцій та асоційованих із ними обмежень активності та участі.</w:t>
            </w:r>
          </w:p>
          <w:p w14:paraId="51FDC3AD"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13. Провадити </w:t>
            </w:r>
            <w:proofErr w:type="spellStart"/>
            <w:r w:rsidRPr="009F3422">
              <w:rPr>
                <w:color w:val="auto"/>
                <w:sz w:val="22"/>
                <w:szCs w:val="22"/>
                <w:lang w:val="uk-UA"/>
              </w:rPr>
              <w:t>пацієнтоцентричну</w:t>
            </w:r>
            <w:proofErr w:type="spellEnd"/>
            <w:r w:rsidRPr="009F3422">
              <w:rPr>
                <w:color w:val="auto"/>
                <w:sz w:val="22"/>
                <w:szCs w:val="22"/>
                <w:lang w:val="uk-UA"/>
              </w:rPr>
              <w:t xml:space="preserve"> практичну діяльність за узгодженням із пацієнтом/клієнтом, його родиною/опікунами, членами </w:t>
            </w:r>
            <w:proofErr w:type="spellStart"/>
            <w:r w:rsidRPr="009F3422">
              <w:rPr>
                <w:color w:val="auto"/>
                <w:sz w:val="22"/>
                <w:szCs w:val="22"/>
                <w:lang w:val="uk-UA"/>
              </w:rPr>
              <w:t>мультидисциплінарної</w:t>
            </w:r>
            <w:proofErr w:type="spellEnd"/>
            <w:r w:rsidRPr="009F3422">
              <w:rPr>
                <w:color w:val="auto"/>
                <w:sz w:val="22"/>
                <w:szCs w:val="22"/>
                <w:lang w:val="uk-UA"/>
              </w:rPr>
              <w:t xml:space="preserve"> команди згідно нормативно-правових вимог та норм професійної етики.</w:t>
            </w:r>
          </w:p>
          <w:p w14:paraId="0F48A748"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14. Провадити безпечну для пацієнта/клієнта та практикуючого фахівця професійну діяльність.</w:t>
            </w:r>
          </w:p>
          <w:p w14:paraId="71462A0E"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15. Безпечно та ефективно використовувати обладнання для проведення реабілітаційних заходів, контролю основних життєвих показників пацієнта, допоміжні засоби реабілітації.</w:t>
            </w:r>
          </w:p>
          <w:p w14:paraId="2BC83E11"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17. Проводити інструктаж та навчання пацієнтів/клієнтів, членів їхніх родин, опікунів.</w:t>
            </w:r>
          </w:p>
          <w:p w14:paraId="0BE1C19E" w14:textId="3C01EA11"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18. Оцінювати результати виконання заходів фізичної терапії, використовуючи відповідний інструментарій, та, за потреби, </w:t>
            </w:r>
            <w:proofErr w:type="spellStart"/>
            <w:r w:rsidRPr="009F3422">
              <w:rPr>
                <w:color w:val="auto"/>
                <w:sz w:val="22"/>
                <w:szCs w:val="22"/>
                <w:lang w:val="uk-UA"/>
              </w:rPr>
              <w:t>модифіковувати</w:t>
            </w:r>
            <w:proofErr w:type="spellEnd"/>
            <w:r w:rsidRPr="009F3422">
              <w:rPr>
                <w:color w:val="auto"/>
                <w:sz w:val="22"/>
                <w:szCs w:val="22"/>
                <w:lang w:val="uk-UA"/>
              </w:rPr>
              <w:t xml:space="preserve"> поточну діяльність.</w:t>
            </w:r>
          </w:p>
        </w:tc>
      </w:tr>
      <w:tr w:rsidR="00615A70" w:rsidRPr="002875A1" w14:paraId="19B7A612" w14:textId="77777777" w:rsidTr="005F6352">
        <w:tc>
          <w:tcPr>
            <w:tcW w:w="2006" w:type="dxa"/>
            <w:vAlign w:val="center"/>
          </w:tcPr>
          <w:p w14:paraId="021706FD" w14:textId="566B0EDB" w:rsidR="00615A70" w:rsidRPr="00594838" w:rsidRDefault="00615A70" w:rsidP="00615A70">
            <w:pPr>
              <w:rPr>
                <w:rFonts w:ascii="Times New Roman" w:hAnsi="Times New Roman" w:cs="Times New Roman"/>
                <w:b/>
              </w:rPr>
            </w:pPr>
            <w:r w:rsidRPr="00594838">
              <w:rPr>
                <w:rFonts w:ascii="Times New Roman" w:hAnsi="Times New Roman" w:cs="Times New Roman"/>
                <w:b/>
              </w:rPr>
              <w:lastRenderedPageBreak/>
              <w:t>Клінічний реабілітаційний менеджмент при захворюваннях дихальної системи**</w:t>
            </w:r>
          </w:p>
        </w:tc>
        <w:tc>
          <w:tcPr>
            <w:tcW w:w="1124" w:type="dxa"/>
            <w:vAlign w:val="center"/>
          </w:tcPr>
          <w:p w14:paraId="4873D1C1" w14:textId="68CB9923" w:rsidR="00615A70" w:rsidRDefault="00615A70" w:rsidP="00615A70">
            <w:pPr>
              <w:jc w:val="center"/>
            </w:pPr>
            <w:r w:rsidRPr="00594838">
              <w:rPr>
                <w:rFonts w:ascii="Times New Roman" w:hAnsi="Times New Roman" w:cs="Times New Roman"/>
              </w:rPr>
              <w:t>8**</w:t>
            </w:r>
          </w:p>
        </w:tc>
        <w:tc>
          <w:tcPr>
            <w:tcW w:w="5114" w:type="dxa"/>
            <w:shd w:val="clear" w:color="auto" w:fill="FFFFFF"/>
          </w:tcPr>
          <w:p w14:paraId="1D0E13C0" w14:textId="77777777" w:rsidR="00D04379" w:rsidRPr="006A6300" w:rsidRDefault="00D04379" w:rsidP="006A6300">
            <w:pPr>
              <w:widowControl w:val="0"/>
              <w:autoSpaceDE w:val="0"/>
              <w:autoSpaceDN w:val="0"/>
              <w:spacing w:after="0" w:line="240" w:lineRule="auto"/>
              <w:jc w:val="both"/>
              <w:rPr>
                <w:rFonts w:ascii="Times New Roman" w:hAnsi="Times New Roman" w:cs="Times New Roman"/>
                <w:sz w:val="24"/>
                <w:szCs w:val="24"/>
              </w:rPr>
            </w:pPr>
            <w:r w:rsidRPr="006A6300">
              <w:rPr>
                <w:rFonts w:ascii="Times New Roman" w:hAnsi="Times New Roman" w:cs="Times New Roman"/>
                <w:sz w:val="24"/>
                <w:szCs w:val="24"/>
              </w:rPr>
              <w:t>Метою курсової роботи є формування у здобувача освіти цілісного уявлення про принципи, етапи та механізми клінічного реабілітаційного менеджменту пацієнтів із захворюваннями дихальної системи, а також розвиток практичних навичок планування, реалізації та оцінки ефективності реабілітаційних програм з урахуванням медичних, функціональних та психосоціальних чинників.</w:t>
            </w:r>
          </w:p>
          <w:p w14:paraId="40186685" w14:textId="77777777" w:rsidR="00D04379" w:rsidRPr="006A6300" w:rsidRDefault="00D04379" w:rsidP="006A6300">
            <w:pPr>
              <w:widowControl w:val="0"/>
              <w:autoSpaceDE w:val="0"/>
              <w:autoSpaceDN w:val="0"/>
              <w:spacing w:after="0" w:line="240" w:lineRule="auto"/>
              <w:jc w:val="both"/>
              <w:rPr>
                <w:rFonts w:ascii="Times New Roman" w:hAnsi="Times New Roman" w:cs="Times New Roman"/>
                <w:sz w:val="24"/>
                <w:szCs w:val="24"/>
              </w:rPr>
            </w:pPr>
            <w:r w:rsidRPr="006A6300">
              <w:rPr>
                <w:rFonts w:ascii="Times New Roman" w:hAnsi="Times New Roman" w:cs="Times New Roman"/>
                <w:sz w:val="24"/>
                <w:szCs w:val="24"/>
              </w:rPr>
              <w:t>Курсова робота спрямована на:</w:t>
            </w:r>
          </w:p>
          <w:p w14:paraId="0321D7E2" w14:textId="0BE2597F" w:rsidR="00D04379" w:rsidRPr="006A6300" w:rsidRDefault="00D04379" w:rsidP="006A6300">
            <w:pPr>
              <w:pStyle w:val="a4"/>
              <w:widowControl w:val="0"/>
              <w:numPr>
                <w:ilvl w:val="0"/>
                <w:numId w:val="20"/>
              </w:numPr>
              <w:tabs>
                <w:tab w:val="clear" w:pos="1380"/>
              </w:tabs>
              <w:autoSpaceDE w:val="0"/>
              <w:autoSpaceDN w:val="0"/>
              <w:spacing w:after="0" w:line="240" w:lineRule="auto"/>
              <w:ind w:left="18" w:firstLine="141"/>
              <w:jc w:val="both"/>
              <w:rPr>
                <w:rFonts w:ascii="Times New Roman" w:hAnsi="Times New Roman" w:cs="Times New Roman"/>
                <w:sz w:val="24"/>
                <w:szCs w:val="24"/>
              </w:rPr>
            </w:pPr>
            <w:r w:rsidRPr="006A6300">
              <w:rPr>
                <w:rFonts w:ascii="Times New Roman" w:hAnsi="Times New Roman" w:cs="Times New Roman"/>
                <w:sz w:val="24"/>
                <w:szCs w:val="24"/>
              </w:rPr>
              <w:t xml:space="preserve">аналіз сучасних підходів до організації та ведення реабілітаційного процесу при </w:t>
            </w:r>
            <w:r w:rsidRPr="006A6300">
              <w:rPr>
                <w:rFonts w:ascii="Times New Roman" w:hAnsi="Times New Roman" w:cs="Times New Roman"/>
                <w:sz w:val="24"/>
                <w:szCs w:val="24"/>
              </w:rPr>
              <w:lastRenderedPageBreak/>
              <w:t>патології дихальної системи.</w:t>
            </w:r>
          </w:p>
          <w:p w14:paraId="4463AB3B" w14:textId="01B4F5E7" w:rsidR="00D04379" w:rsidRPr="006A6300" w:rsidRDefault="00D04379" w:rsidP="006A6300">
            <w:pPr>
              <w:pStyle w:val="a4"/>
              <w:widowControl w:val="0"/>
              <w:numPr>
                <w:ilvl w:val="0"/>
                <w:numId w:val="20"/>
              </w:numPr>
              <w:tabs>
                <w:tab w:val="clear" w:pos="1380"/>
              </w:tabs>
              <w:autoSpaceDE w:val="0"/>
              <w:autoSpaceDN w:val="0"/>
              <w:spacing w:after="0" w:line="240" w:lineRule="auto"/>
              <w:ind w:left="18" w:firstLine="141"/>
              <w:jc w:val="both"/>
              <w:rPr>
                <w:rFonts w:ascii="Times New Roman" w:hAnsi="Times New Roman" w:cs="Times New Roman"/>
                <w:sz w:val="24"/>
                <w:szCs w:val="24"/>
              </w:rPr>
            </w:pPr>
            <w:r w:rsidRPr="006A6300">
              <w:rPr>
                <w:rFonts w:ascii="Times New Roman" w:hAnsi="Times New Roman" w:cs="Times New Roman"/>
                <w:sz w:val="24"/>
                <w:szCs w:val="24"/>
              </w:rPr>
              <w:t xml:space="preserve">вивчення нормативно-правових, етичних та міждисциплінарних аспектів клінічного менеджменту в </w:t>
            </w:r>
            <w:proofErr w:type="spellStart"/>
            <w:r w:rsidRPr="006A6300">
              <w:rPr>
                <w:rFonts w:ascii="Times New Roman" w:hAnsi="Times New Roman" w:cs="Times New Roman"/>
                <w:sz w:val="24"/>
                <w:szCs w:val="24"/>
              </w:rPr>
              <w:t>пульмонологічній</w:t>
            </w:r>
            <w:proofErr w:type="spellEnd"/>
            <w:r w:rsidRPr="006A6300">
              <w:rPr>
                <w:rFonts w:ascii="Times New Roman" w:hAnsi="Times New Roman" w:cs="Times New Roman"/>
                <w:sz w:val="24"/>
                <w:szCs w:val="24"/>
              </w:rPr>
              <w:t xml:space="preserve"> реабілітації.</w:t>
            </w:r>
          </w:p>
          <w:p w14:paraId="3EACBDC5" w14:textId="3BF741FD" w:rsidR="00D04379" w:rsidRPr="006A6300" w:rsidRDefault="00D04379" w:rsidP="006A6300">
            <w:pPr>
              <w:pStyle w:val="a4"/>
              <w:widowControl w:val="0"/>
              <w:numPr>
                <w:ilvl w:val="0"/>
                <w:numId w:val="20"/>
              </w:numPr>
              <w:tabs>
                <w:tab w:val="clear" w:pos="1380"/>
              </w:tabs>
              <w:autoSpaceDE w:val="0"/>
              <w:autoSpaceDN w:val="0"/>
              <w:spacing w:after="0" w:line="240" w:lineRule="auto"/>
              <w:ind w:left="18" w:firstLine="141"/>
              <w:jc w:val="both"/>
              <w:rPr>
                <w:rFonts w:ascii="Times New Roman" w:hAnsi="Times New Roman" w:cs="Times New Roman"/>
                <w:sz w:val="24"/>
                <w:szCs w:val="24"/>
              </w:rPr>
            </w:pPr>
            <w:r w:rsidRPr="006A6300">
              <w:rPr>
                <w:rFonts w:ascii="Times New Roman" w:hAnsi="Times New Roman" w:cs="Times New Roman"/>
                <w:sz w:val="24"/>
                <w:szCs w:val="24"/>
              </w:rPr>
              <w:t xml:space="preserve">оцінку функціонального стану пацієнтів (спірометрія, </w:t>
            </w:r>
            <w:proofErr w:type="spellStart"/>
            <w:r w:rsidRPr="006A6300">
              <w:rPr>
                <w:rFonts w:ascii="Times New Roman" w:hAnsi="Times New Roman" w:cs="Times New Roman"/>
                <w:sz w:val="24"/>
                <w:szCs w:val="24"/>
              </w:rPr>
              <w:t>пульсоксиметрія</w:t>
            </w:r>
            <w:proofErr w:type="spellEnd"/>
            <w:r w:rsidRPr="006A6300">
              <w:rPr>
                <w:rFonts w:ascii="Times New Roman" w:hAnsi="Times New Roman" w:cs="Times New Roman"/>
                <w:sz w:val="24"/>
                <w:szCs w:val="24"/>
              </w:rPr>
              <w:t>, тести фізичної витривалості тощо) та визначення реабілітаційного потенціалу.</w:t>
            </w:r>
          </w:p>
          <w:p w14:paraId="03F8F60D" w14:textId="22587232" w:rsidR="00D04379" w:rsidRPr="006A6300" w:rsidRDefault="00D04379" w:rsidP="006A6300">
            <w:pPr>
              <w:pStyle w:val="a4"/>
              <w:widowControl w:val="0"/>
              <w:numPr>
                <w:ilvl w:val="0"/>
                <w:numId w:val="20"/>
              </w:numPr>
              <w:tabs>
                <w:tab w:val="clear" w:pos="1380"/>
              </w:tabs>
              <w:autoSpaceDE w:val="0"/>
              <w:autoSpaceDN w:val="0"/>
              <w:spacing w:after="0" w:line="240" w:lineRule="auto"/>
              <w:ind w:left="18" w:firstLine="141"/>
              <w:jc w:val="both"/>
              <w:rPr>
                <w:rFonts w:ascii="Times New Roman" w:hAnsi="Times New Roman" w:cs="Times New Roman"/>
                <w:sz w:val="24"/>
                <w:szCs w:val="24"/>
              </w:rPr>
            </w:pPr>
            <w:r w:rsidRPr="006A6300">
              <w:rPr>
                <w:rFonts w:ascii="Times New Roman" w:hAnsi="Times New Roman" w:cs="Times New Roman"/>
                <w:sz w:val="24"/>
                <w:szCs w:val="24"/>
              </w:rPr>
              <w:t>розробку індивідуалізованих програм реабілітації з урахуванням клінічних показань, рівня фізичної активності, психоемоційного стану та соціального контексту.</w:t>
            </w:r>
          </w:p>
          <w:p w14:paraId="1E42BBA6" w14:textId="43A74561" w:rsidR="00615A70" w:rsidRPr="006A6300" w:rsidRDefault="00D04379" w:rsidP="006A6300">
            <w:pPr>
              <w:pStyle w:val="a4"/>
              <w:numPr>
                <w:ilvl w:val="0"/>
                <w:numId w:val="20"/>
              </w:numPr>
              <w:tabs>
                <w:tab w:val="left" w:pos="182"/>
              </w:tabs>
              <w:suppressAutoHyphens/>
              <w:spacing w:after="0" w:line="240" w:lineRule="auto"/>
              <w:ind w:left="18" w:firstLine="141"/>
              <w:contextualSpacing w:val="0"/>
              <w:jc w:val="both"/>
              <w:rPr>
                <w:sz w:val="24"/>
                <w:szCs w:val="24"/>
              </w:rPr>
            </w:pPr>
            <w:r w:rsidRPr="006A6300">
              <w:rPr>
                <w:rFonts w:ascii="Times New Roman" w:hAnsi="Times New Roman" w:cs="Times New Roman"/>
                <w:sz w:val="24"/>
                <w:szCs w:val="24"/>
              </w:rPr>
              <w:t xml:space="preserve">•формування навичок моніторингу, корекції та оцінки результатів реабілітаційних </w:t>
            </w:r>
            <w:proofErr w:type="spellStart"/>
            <w:r w:rsidRPr="006A6300">
              <w:rPr>
                <w:rFonts w:ascii="Times New Roman" w:hAnsi="Times New Roman" w:cs="Times New Roman"/>
                <w:sz w:val="24"/>
                <w:szCs w:val="24"/>
              </w:rPr>
              <w:t>втручань</w:t>
            </w:r>
            <w:proofErr w:type="spellEnd"/>
            <w:r w:rsidRPr="006A6300">
              <w:rPr>
                <w:rFonts w:ascii="Times New Roman" w:hAnsi="Times New Roman" w:cs="Times New Roman"/>
                <w:sz w:val="24"/>
                <w:szCs w:val="24"/>
              </w:rPr>
              <w:t xml:space="preserve"> у пацієнтів із хронічними обструктивними захворюваннями легень, бронхіальною астмою, </w:t>
            </w:r>
            <w:proofErr w:type="spellStart"/>
            <w:r w:rsidRPr="006A6300">
              <w:rPr>
                <w:rFonts w:ascii="Times New Roman" w:hAnsi="Times New Roman" w:cs="Times New Roman"/>
                <w:sz w:val="24"/>
                <w:szCs w:val="24"/>
              </w:rPr>
              <w:t>постковідним</w:t>
            </w:r>
            <w:proofErr w:type="spellEnd"/>
            <w:r w:rsidRPr="006A6300">
              <w:rPr>
                <w:rFonts w:ascii="Times New Roman" w:hAnsi="Times New Roman" w:cs="Times New Roman"/>
                <w:sz w:val="24"/>
                <w:szCs w:val="24"/>
              </w:rPr>
              <w:t xml:space="preserve"> синдромом тощо.</w:t>
            </w:r>
          </w:p>
        </w:tc>
        <w:tc>
          <w:tcPr>
            <w:tcW w:w="6748" w:type="dxa"/>
            <w:shd w:val="clear" w:color="auto" w:fill="FFFFFF"/>
          </w:tcPr>
          <w:p w14:paraId="4D89064C"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lastRenderedPageBreak/>
              <w:t>PH 02. Вміти спілкуватися українською та іноземною мовою у професійному середовищі, володіти фаховою термінологією та професійним дискурсом.</w:t>
            </w:r>
          </w:p>
          <w:p w14:paraId="1CC35EF0"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04. Вести професійну документацію.</w:t>
            </w:r>
          </w:p>
          <w:p w14:paraId="0E1DE20D"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05. Використовувати прикладне програмне забезпечення; здійснювати комунікаційну взаємодію у соціальних мережах; здобувати, накопичувати, систематизувати фахову інформацію за допомогою інформаційно-комунікаційних технологій.</w:t>
            </w:r>
          </w:p>
          <w:p w14:paraId="2B75BD6D"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11. Застосовувати компоненти обстеження та контролю у фізичній терапії; використовувати методи й інструменти визначення та вимірювання структурних змін та порушених функцій організму, активності та участі; оцінювати отриману інформацію.</w:t>
            </w:r>
          </w:p>
          <w:p w14:paraId="5EF0DAFC"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12. Реалізовувати індивідуальну програму фізичної терапії або компоненти індивідуального реабілітаційного плану, які стосуються </w:t>
            </w:r>
            <w:r w:rsidRPr="009F3422">
              <w:rPr>
                <w:color w:val="auto"/>
                <w:sz w:val="22"/>
                <w:szCs w:val="22"/>
                <w:lang w:val="uk-UA"/>
              </w:rPr>
              <w:lastRenderedPageBreak/>
              <w:t xml:space="preserve">фізичної терапії під </w:t>
            </w:r>
            <w:proofErr w:type="spellStart"/>
            <w:r w:rsidRPr="009F3422">
              <w:rPr>
                <w:color w:val="auto"/>
                <w:sz w:val="22"/>
                <w:szCs w:val="22"/>
                <w:lang w:val="uk-UA"/>
              </w:rPr>
              <w:t>супервізією</w:t>
            </w:r>
            <w:proofErr w:type="spellEnd"/>
            <w:r w:rsidRPr="009F3422">
              <w:rPr>
                <w:color w:val="auto"/>
                <w:sz w:val="22"/>
                <w:szCs w:val="22"/>
                <w:lang w:val="uk-UA"/>
              </w:rPr>
              <w:t xml:space="preserve"> фізичного терапевта, уміти здійснювати заходи фізичної терапії для корекції порушень структури/функцій та асоційованих із ними обмежень активності та участі.</w:t>
            </w:r>
          </w:p>
          <w:p w14:paraId="590DCDF6"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13. Провадити </w:t>
            </w:r>
            <w:proofErr w:type="spellStart"/>
            <w:r w:rsidRPr="009F3422">
              <w:rPr>
                <w:color w:val="auto"/>
                <w:sz w:val="22"/>
                <w:szCs w:val="22"/>
                <w:lang w:val="uk-UA"/>
              </w:rPr>
              <w:t>пацієнтоцентричну</w:t>
            </w:r>
            <w:proofErr w:type="spellEnd"/>
            <w:r w:rsidRPr="009F3422">
              <w:rPr>
                <w:color w:val="auto"/>
                <w:sz w:val="22"/>
                <w:szCs w:val="22"/>
                <w:lang w:val="uk-UA"/>
              </w:rPr>
              <w:t xml:space="preserve"> практичну діяльність за узгодженням із пацієнтом/клієнтом, його родиною/опікунами, членами </w:t>
            </w:r>
            <w:proofErr w:type="spellStart"/>
            <w:r w:rsidRPr="009F3422">
              <w:rPr>
                <w:color w:val="auto"/>
                <w:sz w:val="22"/>
                <w:szCs w:val="22"/>
                <w:lang w:val="uk-UA"/>
              </w:rPr>
              <w:t>мультидисциплінарної</w:t>
            </w:r>
            <w:proofErr w:type="spellEnd"/>
            <w:r w:rsidRPr="009F3422">
              <w:rPr>
                <w:color w:val="auto"/>
                <w:sz w:val="22"/>
                <w:szCs w:val="22"/>
                <w:lang w:val="uk-UA"/>
              </w:rPr>
              <w:t xml:space="preserve"> команди згідно нормативно-правових вимог та норм професійної етики.</w:t>
            </w:r>
          </w:p>
          <w:p w14:paraId="01A33D19"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14. Провадити безпечну для пацієнта/клієнта та практикуючого фахівця професійну діяльність.</w:t>
            </w:r>
          </w:p>
          <w:p w14:paraId="6E6B9CAE"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15. Безпечно та ефективно використовувати обладнання для проведення реабілітаційних заходів, контролю основних життєвих показників пацієнта, допоміжні засоби реабілітації.</w:t>
            </w:r>
          </w:p>
          <w:p w14:paraId="3166ACAF"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17. Проводити інструктаж та навчання пацієнтів/клієнтів, членів їхніх родин, опікунів.</w:t>
            </w:r>
          </w:p>
          <w:p w14:paraId="01259451" w14:textId="4AFB8320"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18. Оцінювати результати виконання заходів фізичної терапії, використовуючи відповідний інструментарій, та, за потреби, </w:t>
            </w:r>
            <w:proofErr w:type="spellStart"/>
            <w:r w:rsidRPr="009F3422">
              <w:rPr>
                <w:color w:val="auto"/>
                <w:sz w:val="22"/>
                <w:szCs w:val="22"/>
                <w:lang w:val="uk-UA"/>
              </w:rPr>
              <w:t>модифіковувати</w:t>
            </w:r>
            <w:proofErr w:type="spellEnd"/>
            <w:r w:rsidRPr="009F3422">
              <w:rPr>
                <w:color w:val="auto"/>
                <w:sz w:val="22"/>
                <w:szCs w:val="22"/>
                <w:lang w:val="uk-UA"/>
              </w:rPr>
              <w:t xml:space="preserve"> поточну діяльність.</w:t>
            </w:r>
          </w:p>
        </w:tc>
      </w:tr>
      <w:tr w:rsidR="00615A70" w:rsidRPr="002875A1" w14:paraId="12D29704" w14:textId="77777777" w:rsidTr="005F6352">
        <w:tc>
          <w:tcPr>
            <w:tcW w:w="2006" w:type="dxa"/>
            <w:vAlign w:val="center"/>
          </w:tcPr>
          <w:p w14:paraId="3B9D0FCD" w14:textId="5B339308" w:rsidR="00615A70" w:rsidRPr="00594838" w:rsidRDefault="00615A70" w:rsidP="00615A70">
            <w:pPr>
              <w:rPr>
                <w:rFonts w:ascii="Times New Roman" w:hAnsi="Times New Roman" w:cs="Times New Roman"/>
                <w:b/>
              </w:rPr>
            </w:pPr>
            <w:r w:rsidRPr="00594838">
              <w:rPr>
                <w:rFonts w:ascii="Times New Roman" w:hAnsi="Times New Roman" w:cs="Times New Roman"/>
                <w:b/>
              </w:rPr>
              <w:lastRenderedPageBreak/>
              <w:t>Клінічний реабілітаційний менеджмент при захворюваннях нервової системи**</w:t>
            </w:r>
          </w:p>
        </w:tc>
        <w:tc>
          <w:tcPr>
            <w:tcW w:w="1124" w:type="dxa"/>
            <w:vAlign w:val="center"/>
          </w:tcPr>
          <w:p w14:paraId="13741174" w14:textId="4DADAED3" w:rsidR="00615A70" w:rsidRDefault="00615A70" w:rsidP="00615A70">
            <w:pPr>
              <w:jc w:val="center"/>
            </w:pPr>
            <w:r w:rsidRPr="00594838">
              <w:rPr>
                <w:rFonts w:ascii="Times New Roman" w:hAnsi="Times New Roman" w:cs="Times New Roman"/>
              </w:rPr>
              <w:t>8**</w:t>
            </w:r>
          </w:p>
        </w:tc>
        <w:tc>
          <w:tcPr>
            <w:tcW w:w="5114" w:type="dxa"/>
            <w:shd w:val="clear" w:color="auto" w:fill="FFFFFF"/>
          </w:tcPr>
          <w:p w14:paraId="15EE310D" w14:textId="77777777" w:rsidR="00D04379" w:rsidRPr="006A6300" w:rsidRDefault="00D04379" w:rsidP="006A6300">
            <w:pPr>
              <w:widowControl w:val="0"/>
              <w:autoSpaceDE w:val="0"/>
              <w:autoSpaceDN w:val="0"/>
              <w:spacing w:after="0" w:line="240" w:lineRule="auto"/>
              <w:jc w:val="both"/>
              <w:rPr>
                <w:rFonts w:ascii="Times New Roman" w:hAnsi="Times New Roman" w:cs="Times New Roman"/>
                <w:sz w:val="24"/>
                <w:szCs w:val="24"/>
              </w:rPr>
            </w:pPr>
            <w:r w:rsidRPr="006A6300">
              <w:rPr>
                <w:rFonts w:ascii="Times New Roman" w:hAnsi="Times New Roman" w:cs="Times New Roman"/>
                <w:sz w:val="24"/>
                <w:szCs w:val="24"/>
              </w:rPr>
              <w:t>Метою курсової роботи є формування у здобувача освіти системного уявлення про принципи, етапи та особливості клінічного реабілітаційного менеджменту пацієнтів із захворюваннями нервової системи, а також розвиток практичних навичок планування, реалізації та оцінки ефективності індивідуалізованих реабілітаційних програм з урахуванням нейрофізіологічних, психоемоційних та соціальних чинників.</w:t>
            </w:r>
          </w:p>
          <w:p w14:paraId="6DDC73B8" w14:textId="77777777" w:rsidR="00D04379" w:rsidRPr="006A6300" w:rsidRDefault="00D04379" w:rsidP="006A6300">
            <w:pPr>
              <w:widowControl w:val="0"/>
              <w:autoSpaceDE w:val="0"/>
              <w:autoSpaceDN w:val="0"/>
              <w:spacing w:after="0" w:line="240" w:lineRule="auto"/>
              <w:jc w:val="both"/>
              <w:rPr>
                <w:rFonts w:ascii="Times New Roman" w:hAnsi="Times New Roman" w:cs="Times New Roman"/>
                <w:sz w:val="24"/>
                <w:szCs w:val="24"/>
              </w:rPr>
            </w:pPr>
            <w:r w:rsidRPr="006A6300">
              <w:rPr>
                <w:rFonts w:ascii="Times New Roman" w:hAnsi="Times New Roman" w:cs="Times New Roman"/>
                <w:sz w:val="24"/>
                <w:szCs w:val="24"/>
              </w:rPr>
              <w:t>Курсова робота спрямована на:</w:t>
            </w:r>
          </w:p>
          <w:p w14:paraId="3D505C4B" w14:textId="489016E0" w:rsidR="00D04379" w:rsidRPr="006A6300" w:rsidRDefault="00D04379" w:rsidP="006A6300">
            <w:pPr>
              <w:pStyle w:val="a4"/>
              <w:widowControl w:val="0"/>
              <w:numPr>
                <w:ilvl w:val="0"/>
                <w:numId w:val="20"/>
              </w:numPr>
              <w:tabs>
                <w:tab w:val="clear" w:pos="1380"/>
              </w:tabs>
              <w:autoSpaceDE w:val="0"/>
              <w:autoSpaceDN w:val="0"/>
              <w:spacing w:after="0" w:line="240" w:lineRule="auto"/>
              <w:ind w:left="0" w:firstLine="284"/>
              <w:jc w:val="both"/>
              <w:rPr>
                <w:rFonts w:ascii="Times New Roman" w:hAnsi="Times New Roman" w:cs="Times New Roman"/>
                <w:sz w:val="24"/>
                <w:szCs w:val="24"/>
              </w:rPr>
            </w:pPr>
            <w:r w:rsidRPr="006A6300">
              <w:rPr>
                <w:rFonts w:ascii="Times New Roman" w:hAnsi="Times New Roman" w:cs="Times New Roman"/>
                <w:sz w:val="24"/>
                <w:szCs w:val="24"/>
              </w:rPr>
              <w:t>аналіз сучасних моделей ведення пацієнтів із неврологічною патологією в умовах реабілітаційного процесу.</w:t>
            </w:r>
          </w:p>
          <w:p w14:paraId="4EF18C3A" w14:textId="1FC370B8" w:rsidR="00D04379" w:rsidRPr="006A6300" w:rsidRDefault="00D04379" w:rsidP="006A6300">
            <w:pPr>
              <w:pStyle w:val="a4"/>
              <w:widowControl w:val="0"/>
              <w:numPr>
                <w:ilvl w:val="0"/>
                <w:numId w:val="20"/>
              </w:numPr>
              <w:tabs>
                <w:tab w:val="clear" w:pos="1380"/>
              </w:tabs>
              <w:autoSpaceDE w:val="0"/>
              <w:autoSpaceDN w:val="0"/>
              <w:spacing w:after="0" w:line="240" w:lineRule="auto"/>
              <w:ind w:left="0" w:firstLine="284"/>
              <w:jc w:val="both"/>
              <w:rPr>
                <w:rFonts w:ascii="Times New Roman" w:hAnsi="Times New Roman" w:cs="Times New Roman"/>
                <w:sz w:val="24"/>
                <w:szCs w:val="24"/>
              </w:rPr>
            </w:pPr>
            <w:r w:rsidRPr="006A6300">
              <w:rPr>
                <w:rFonts w:ascii="Times New Roman" w:hAnsi="Times New Roman" w:cs="Times New Roman"/>
                <w:sz w:val="24"/>
                <w:szCs w:val="24"/>
              </w:rPr>
              <w:t xml:space="preserve">вивчення нормативно-правових, етичних та міждисциплінарних аспектів </w:t>
            </w:r>
            <w:r w:rsidRPr="006A6300">
              <w:rPr>
                <w:rFonts w:ascii="Times New Roman" w:hAnsi="Times New Roman" w:cs="Times New Roman"/>
                <w:sz w:val="24"/>
                <w:szCs w:val="24"/>
              </w:rPr>
              <w:lastRenderedPageBreak/>
              <w:t xml:space="preserve">клінічного менеджменту в </w:t>
            </w:r>
            <w:proofErr w:type="spellStart"/>
            <w:r w:rsidRPr="006A6300">
              <w:rPr>
                <w:rFonts w:ascii="Times New Roman" w:hAnsi="Times New Roman" w:cs="Times New Roman"/>
                <w:sz w:val="24"/>
                <w:szCs w:val="24"/>
              </w:rPr>
              <w:t>нейрореабілітації</w:t>
            </w:r>
            <w:proofErr w:type="spellEnd"/>
            <w:r w:rsidRPr="006A6300">
              <w:rPr>
                <w:rFonts w:ascii="Times New Roman" w:hAnsi="Times New Roman" w:cs="Times New Roman"/>
                <w:sz w:val="24"/>
                <w:szCs w:val="24"/>
              </w:rPr>
              <w:t>.</w:t>
            </w:r>
          </w:p>
          <w:p w14:paraId="239D64E3" w14:textId="3EF945AD" w:rsidR="00D04379" w:rsidRPr="006A6300" w:rsidRDefault="00D04379" w:rsidP="006A6300">
            <w:pPr>
              <w:pStyle w:val="a4"/>
              <w:widowControl w:val="0"/>
              <w:numPr>
                <w:ilvl w:val="0"/>
                <w:numId w:val="20"/>
              </w:numPr>
              <w:tabs>
                <w:tab w:val="clear" w:pos="1380"/>
              </w:tabs>
              <w:autoSpaceDE w:val="0"/>
              <w:autoSpaceDN w:val="0"/>
              <w:spacing w:after="0" w:line="240" w:lineRule="auto"/>
              <w:ind w:left="0" w:firstLine="284"/>
              <w:jc w:val="both"/>
              <w:rPr>
                <w:rFonts w:ascii="Times New Roman" w:hAnsi="Times New Roman" w:cs="Times New Roman"/>
                <w:sz w:val="24"/>
                <w:szCs w:val="24"/>
              </w:rPr>
            </w:pPr>
            <w:r w:rsidRPr="006A6300">
              <w:rPr>
                <w:rFonts w:ascii="Times New Roman" w:hAnsi="Times New Roman" w:cs="Times New Roman"/>
                <w:sz w:val="24"/>
                <w:szCs w:val="24"/>
              </w:rPr>
              <w:t xml:space="preserve"> оцінку функціонального стану пацієнтів із ураженнями центральної та периферичної нервової системи (інсульт, черепно-мозкова травма, розсіяний склероз, </w:t>
            </w:r>
            <w:proofErr w:type="spellStart"/>
            <w:r w:rsidRPr="006A6300">
              <w:rPr>
                <w:rFonts w:ascii="Times New Roman" w:hAnsi="Times New Roman" w:cs="Times New Roman"/>
                <w:sz w:val="24"/>
                <w:szCs w:val="24"/>
              </w:rPr>
              <w:t>нейропатії</w:t>
            </w:r>
            <w:proofErr w:type="spellEnd"/>
            <w:r w:rsidRPr="006A6300">
              <w:rPr>
                <w:rFonts w:ascii="Times New Roman" w:hAnsi="Times New Roman" w:cs="Times New Roman"/>
                <w:sz w:val="24"/>
                <w:szCs w:val="24"/>
              </w:rPr>
              <w:t xml:space="preserve"> тощо).</w:t>
            </w:r>
          </w:p>
          <w:p w14:paraId="68342DCE" w14:textId="2BB70A3A" w:rsidR="00D04379" w:rsidRPr="006A6300" w:rsidRDefault="00D04379" w:rsidP="006A6300">
            <w:pPr>
              <w:pStyle w:val="a4"/>
              <w:widowControl w:val="0"/>
              <w:numPr>
                <w:ilvl w:val="0"/>
                <w:numId w:val="20"/>
              </w:numPr>
              <w:tabs>
                <w:tab w:val="clear" w:pos="1380"/>
              </w:tabs>
              <w:autoSpaceDE w:val="0"/>
              <w:autoSpaceDN w:val="0"/>
              <w:spacing w:after="0" w:line="240" w:lineRule="auto"/>
              <w:ind w:left="0" w:firstLine="284"/>
              <w:jc w:val="both"/>
              <w:rPr>
                <w:rFonts w:ascii="Times New Roman" w:hAnsi="Times New Roman" w:cs="Times New Roman"/>
                <w:sz w:val="24"/>
                <w:szCs w:val="24"/>
              </w:rPr>
            </w:pPr>
            <w:r w:rsidRPr="006A6300">
              <w:rPr>
                <w:rFonts w:ascii="Times New Roman" w:hAnsi="Times New Roman" w:cs="Times New Roman"/>
                <w:sz w:val="24"/>
                <w:szCs w:val="24"/>
              </w:rPr>
              <w:t xml:space="preserve"> розробку індивідуалізованих програм реабілітації з урахуванням клінічних показань, когнітивного статусу, рівня рухової активності та соціального середовища.</w:t>
            </w:r>
          </w:p>
          <w:p w14:paraId="66CE4AC8" w14:textId="0D3C137A" w:rsidR="00615A70" w:rsidRPr="006A6300" w:rsidRDefault="00D04379" w:rsidP="006A6300">
            <w:pPr>
              <w:pStyle w:val="a4"/>
              <w:numPr>
                <w:ilvl w:val="0"/>
                <w:numId w:val="20"/>
              </w:numPr>
              <w:tabs>
                <w:tab w:val="left" w:pos="182"/>
              </w:tabs>
              <w:suppressAutoHyphens/>
              <w:spacing w:after="0" w:line="240" w:lineRule="auto"/>
              <w:ind w:left="0" w:firstLine="284"/>
              <w:contextualSpacing w:val="0"/>
              <w:jc w:val="both"/>
              <w:rPr>
                <w:sz w:val="24"/>
                <w:szCs w:val="24"/>
              </w:rPr>
            </w:pPr>
            <w:r w:rsidRPr="006A6300">
              <w:rPr>
                <w:rFonts w:ascii="Times New Roman" w:hAnsi="Times New Roman" w:cs="Times New Roman"/>
                <w:sz w:val="24"/>
                <w:szCs w:val="24"/>
              </w:rPr>
              <w:t xml:space="preserve">формування навичок моніторингу, корекції та оцінки результатів реабілітаційних </w:t>
            </w:r>
            <w:proofErr w:type="spellStart"/>
            <w:r w:rsidRPr="006A6300">
              <w:rPr>
                <w:rFonts w:ascii="Times New Roman" w:hAnsi="Times New Roman" w:cs="Times New Roman"/>
                <w:sz w:val="24"/>
                <w:szCs w:val="24"/>
              </w:rPr>
              <w:t>втручань</w:t>
            </w:r>
            <w:proofErr w:type="spellEnd"/>
            <w:r w:rsidRPr="006A6300">
              <w:rPr>
                <w:rFonts w:ascii="Times New Roman" w:hAnsi="Times New Roman" w:cs="Times New Roman"/>
                <w:sz w:val="24"/>
                <w:szCs w:val="24"/>
              </w:rPr>
              <w:t xml:space="preserve"> із застосуванням доказових підходів.</w:t>
            </w:r>
          </w:p>
        </w:tc>
        <w:tc>
          <w:tcPr>
            <w:tcW w:w="6748" w:type="dxa"/>
            <w:shd w:val="clear" w:color="auto" w:fill="FFFFFF"/>
          </w:tcPr>
          <w:p w14:paraId="48DABA8F"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lastRenderedPageBreak/>
              <w:t>PH 02. Вміти спілкуватися українською та іноземною мовою у професійному середовищі, володіти фаховою термінологією та професійним дискурсом.</w:t>
            </w:r>
          </w:p>
          <w:p w14:paraId="0A33E7A7"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04. Вести професійну документацію.</w:t>
            </w:r>
          </w:p>
          <w:p w14:paraId="044AB422"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05. Використовувати прикладне програмне забезпечення; здійснювати комунікаційну взаємодію у соціальних мережах; здобувати, накопичувати, систематизувати фахову інформацію за допомогою інформаційно-комунікаційних технологій.</w:t>
            </w:r>
          </w:p>
          <w:p w14:paraId="40ED3440"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11. Застосовувати компоненти обстеження та контролю у фізичній терапії; використовувати методи й інструменти визначення та вимірювання структурних змін та порушених функцій організму, активності та участі; оцінювати отриману інформацію.</w:t>
            </w:r>
          </w:p>
          <w:p w14:paraId="66FA420E"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12. Реалізовувати індивідуальну програму фізичної терапії або компоненти індивідуального реабілітаційного плану, які стосуються фізичної терапії під </w:t>
            </w:r>
            <w:proofErr w:type="spellStart"/>
            <w:r w:rsidRPr="009F3422">
              <w:rPr>
                <w:color w:val="auto"/>
                <w:sz w:val="22"/>
                <w:szCs w:val="22"/>
                <w:lang w:val="uk-UA"/>
              </w:rPr>
              <w:t>супервізією</w:t>
            </w:r>
            <w:proofErr w:type="spellEnd"/>
            <w:r w:rsidRPr="009F3422">
              <w:rPr>
                <w:color w:val="auto"/>
                <w:sz w:val="22"/>
                <w:szCs w:val="22"/>
                <w:lang w:val="uk-UA"/>
              </w:rPr>
              <w:t xml:space="preserve"> фізичного терапевта, уміти здійснювати заходи фізичної терапії для корекції порушень структури/функцій та асоційованих із ними обмежень активності та участі.</w:t>
            </w:r>
          </w:p>
          <w:p w14:paraId="29C505E1"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lastRenderedPageBreak/>
              <w:t xml:space="preserve">PH 13. Провадити </w:t>
            </w:r>
            <w:proofErr w:type="spellStart"/>
            <w:r w:rsidRPr="009F3422">
              <w:rPr>
                <w:color w:val="auto"/>
                <w:sz w:val="22"/>
                <w:szCs w:val="22"/>
                <w:lang w:val="uk-UA"/>
              </w:rPr>
              <w:t>пацієнтоцентричну</w:t>
            </w:r>
            <w:proofErr w:type="spellEnd"/>
            <w:r w:rsidRPr="009F3422">
              <w:rPr>
                <w:color w:val="auto"/>
                <w:sz w:val="22"/>
                <w:szCs w:val="22"/>
                <w:lang w:val="uk-UA"/>
              </w:rPr>
              <w:t xml:space="preserve"> практичну діяльність за узгодженням із пацієнтом/клієнтом, його родиною/опікунами, членами </w:t>
            </w:r>
            <w:proofErr w:type="spellStart"/>
            <w:r w:rsidRPr="009F3422">
              <w:rPr>
                <w:color w:val="auto"/>
                <w:sz w:val="22"/>
                <w:szCs w:val="22"/>
                <w:lang w:val="uk-UA"/>
              </w:rPr>
              <w:t>мультидисциплінарної</w:t>
            </w:r>
            <w:proofErr w:type="spellEnd"/>
            <w:r w:rsidRPr="009F3422">
              <w:rPr>
                <w:color w:val="auto"/>
                <w:sz w:val="22"/>
                <w:szCs w:val="22"/>
                <w:lang w:val="uk-UA"/>
              </w:rPr>
              <w:t xml:space="preserve"> команди згідно нормативно-правових вимог та норм професійної етики.</w:t>
            </w:r>
          </w:p>
          <w:p w14:paraId="067F46B5"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14. Провадити безпечну для пацієнта/клієнта та практикуючого фахівця професійну діяльність.</w:t>
            </w:r>
          </w:p>
          <w:p w14:paraId="5BC8498C"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15. Безпечно та ефективно використовувати обладнання для проведення реабілітаційних заходів, контролю основних життєвих показників пацієнта, допоміжні засоби реабілітації.</w:t>
            </w:r>
          </w:p>
          <w:p w14:paraId="2DBA57C0" w14:textId="77777777" w:rsidR="00615A70" w:rsidRPr="009F3422" w:rsidRDefault="00615A70" w:rsidP="00615A70">
            <w:pPr>
              <w:pStyle w:val="Default"/>
              <w:jc w:val="both"/>
              <w:rPr>
                <w:color w:val="auto"/>
                <w:sz w:val="22"/>
                <w:szCs w:val="22"/>
                <w:lang w:val="uk-UA"/>
              </w:rPr>
            </w:pPr>
            <w:r w:rsidRPr="009F3422">
              <w:rPr>
                <w:color w:val="auto"/>
                <w:sz w:val="22"/>
                <w:szCs w:val="22"/>
                <w:lang w:val="uk-UA"/>
              </w:rPr>
              <w:t>PH 17. Проводити інструктаж та навчання пацієнтів/клієнтів, членів їхніх родин, опікунів.</w:t>
            </w:r>
          </w:p>
          <w:p w14:paraId="1317CAFA" w14:textId="60C53D0F" w:rsidR="00615A70" w:rsidRPr="009F3422" w:rsidRDefault="00615A70" w:rsidP="00615A70">
            <w:pPr>
              <w:pStyle w:val="Default"/>
              <w:jc w:val="both"/>
              <w:rPr>
                <w:color w:val="auto"/>
                <w:sz w:val="22"/>
                <w:szCs w:val="22"/>
                <w:lang w:val="uk-UA"/>
              </w:rPr>
            </w:pPr>
            <w:r w:rsidRPr="009F3422">
              <w:rPr>
                <w:color w:val="auto"/>
                <w:sz w:val="22"/>
                <w:szCs w:val="22"/>
                <w:lang w:val="uk-UA"/>
              </w:rPr>
              <w:t xml:space="preserve">PH 18. Оцінювати результати виконання заходів фізичної терапії, використовуючи відповідний інструментарій, та, за потреби, </w:t>
            </w:r>
            <w:proofErr w:type="spellStart"/>
            <w:r w:rsidRPr="009F3422">
              <w:rPr>
                <w:color w:val="auto"/>
                <w:sz w:val="22"/>
                <w:szCs w:val="22"/>
                <w:lang w:val="uk-UA"/>
              </w:rPr>
              <w:t>модифіковувати</w:t>
            </w:r>
            <w:proofErr w:type="spellEnd"/>
            <w:r w:rsidRPr="009F3422">
              <w:rPr>
                <w:color w:val="auto"/>
                <w:sz w:val="22"/>
                <w:szCs w:val="22"/>
                <w:lang w:val="uk-UA"/>
              </w:rPr>
              <w:t xml:space="preserve"> поточну діяльність.</w:t>
            </w:r>
          </w:p>
        </w:tc>
      </w:tr>
    </w:tbl>
    <w:p w14:paraId="20B3C14D" w14:textId="77777777" w:rsidR="00615A70" w:rsidRPr="007B68AD" w:rsidRDefault="00615A70" w:rsidP="00821132">
      <w:pPr>
        <w:spacing w:after="0" w:line="240" w:lineRule="auto"/>
        <w:ind w:left="1134"/>
        <w:jc w:val="center"/>
        <w:rPr>
          <w:rFonts w:ascii="Times New Roman" w:hAnsi="Times New Roman" w:cs="Times New Roman"/>
          <w:b/>
          <w:sz w:val="28"/>
          <w:szCs w:val="28"/>
        </w:rPr>
      </w:pPr>
    </w:p>
    <w:p w14:paraId="55D2B09A" w14:textId="3EE64B8D" w:rsidR="00446B77" w:rsidRPr="00347BBC" w:rsidRDefault="00347BBC" w:rsidP="00446B77">
      <w:pPr>
        <w:spacing w:after="0" w:line="240" w:lineRule="auto"/>
        <w:rPr>
          <w:rFonts w:ascii="Times New Roman" w:hAnsi="Times New Roman" w:cs="Times New Roman"/>
          <w:b/>
          <w:sz w:val="24"/>
          <w:szCs w:val="24"/>
          <w:lang w:val="ru-RU"/>
        </w:rPr>
      </w:pPr>
      <w:proofErr w:type="spellStart"/>
      <w:r w:rsidRPr="00347BBC">
        <w:rPr>
          <w:rFonts w:ascii="Times New Roman" w:hAnsi="Times New Roman" w:cs="Times New Roman"/>
          <w:b/>
          <w:sz w:val="24"/>
          <w:szCs w:val="24"/>
          <w:lang w:val="ru-RU"/>
        </w:rPr>
        <w:t>Примітк</w:t>
      </w:r>
      <w:r>
        <w:rPr>
          <w:rFonts w:ascii="Times New Roman" w:hAnsi="Times New Roman" w:cs="Times New Roman"/>
          <w:b/>
          <w:sz w:val="24"/>
          <w:szCs w:val="24"/>
          <w:lang w:val="ru-RU"/>
        </w:rPr>
        <w:t>и</w:t>
      </w:r>
      <w:proofErr w:type="spellEnd"/>
      <w:r w:rsidRPr="00347BBC">
        <w:rPr>
          <w:rFonts w:ascii="Times New Roman" w:hAnsi="Times New Roman" w:cs="Times New Roman"/>
          <w:b/>
          <w:sz w:val="24"/>
          <w:szCs w:val="24"/>
          <w:lang w:val="ru-RU"/>
        </w:rPr>
        <w:t>:</w:t>
      </w:r>
    </w:p>
    <w:p w14:paraId="36459854" w14:textId="2CFE3B1C" w:rsidR="00446B77" w:rsidRDefault="00446B77" w:rsidP="00446B77">
      <w:pPr>
        <w:spacing w:after="0" w:line="240" w:lineRule="auto"/>
        <w:rPr>
          <w:rFonts w:ascii="Times New Roman" w:hAnsi="Times New Roman" w:cs="Times New Roman"/>
          <w:bCs/>
          <w:sz w:val="24"/>
          <w:szCs w:val="24"/>
          <w:lang w:val="ru-RU"/>
        </w:rPr>
      </w:pPr>
      <w:r w:rsidRPr="00446B77">
        <w:rPr>
          <w:rFonts w:ascii="Times New Roman" w:hAnsi="Times New Roman" w:cs="Times New Roman"/>
          <w:bCs/>
          <w:sz w:val="24"/>
          <w:szCs w:val="24"/>
          <w:lang w:val="ru-RU"/>
        </w:rPr>
        <w:t xml:space="preserve">* - </w:t>
      </w:r>
      <w:r w:rsidRPr="00446B77">
        <w:rPr>
          <w:rFonts w:ascii="Times New Roman" w:hAnsi="Times New Roman" w:cs="Times New Roman"/>
          <w:bCs/>
          <w:sz w:val="24"/>
          <w:szCs w:val="24"/>
          <w:lang w:val="ru-RU"/>
        </w:rPr>
        <w:tab/>
      </w:r>
      <w:proofErr w:type="spellStart"/>
      <w:r w:rsidRPr="00446B77">
        <w:rPr>
          <w:rFonts w:ascii="Times New Roman" w:hAnsi="Times New Roman" w:cs="Times New Roman"/>
          <w:bCs/>
          <w:sz w:val="24"/>
          <w:szCs w:val="24"/>
          <w:lang w:val="ru-RU"/>
        </w:rPr>
        <w:t>Курсова</w:t>
      </w:r>
      <w:proofErr w:type="spellEnd"/>
      <w:r w:rsidRPr="00446B77">
        <w:rPr>
          <w:rFonts w:ascii="Times New Roman" w:hAnsi="Times New Roman" w:cs="Times New Roman"/>
          <w:bCs/>
          <w:sz w:val="24"/>
          <w:szCs w:val="24"/>
          <w:lang w:val="ru-RU"/>
        </w:rPr>
        <w:t xml:space="preserve"> робота у 6 </w:t>
      </w:r>
      <w:proofErr w:type="spellStart"/>
      <w:r w:rsidRPr="00446B77">
        <w:rPr>
          <w:rFonts w:ascii="Times New Roman" w:hAnsi="Times New Roman" w:cs="Times New Roman"/>
          <w:bCs/>
          <w:sz w:val="24"/>
          <w:szCs w:val="24"/>
          <w:lang w:val="ru-RU"/>
        </w:rPr>
        <w:t>семестрі</w:t>
      </w:r>
      <w:proofErr w:type="spellEnd"/>
      <w:r w:rsidRPr="00446B77">
        <w:rPr>
          <w:rFonts w:ascii="Times New Roman" w:hAnsi="Times New Roman" w:cs="Times New Roman"/>
          <w:bCs/>
          <w:sz w:val="24"/>
          <w:szCs w:val="24"/>
          <w:lang w:val="ru-RU"/>
        </w:rPr>
        <w:t xml:space="preserve"> на </w:t>
      </w:r>
      <w:proofErr w:type="spellStart"/>
      <w:r w:rsidRPr="00446B77">
        <w:rPr>
          <w:rFonts w:ascii="Times New Roman" w:hAnsi="Times New Roman" w:cs="Times New Roman"/>
          <w:bCs/>
          <w:sz w:val="24"/>
          <w:szCs w:val="24"/>
          <w:lang w:val="ru-RU"/>
        </w:rPr>
        <w:t>вибір</w:t>
      </w:r>
      <w:proofErr w:type="spellEnd"/>
      <w:r w:rsidRPr="00446B77">
        <w:rPr>
          <w:rFonts w:ascii="Times New Roman" w:hAnsi="Times New Roman" w:cs="Times New Roman"/>
          <w:bCs/>
          <w:sz w:val="24"/>
          <w:szCs w:val="24"/>
          <w:lang w:val="ru-RU"/>
        </w:rPr>
        <w:t xml:space="preserve"> </w:t>
      </w:r>
      <w:proofErr w:type="spellStart"/>
      <w:r w:rsidRPr="00446B77">
        <w:rPr>
          <w:rFonts w:ascii="Times New Roman" w:hAnsi="Times New Roman" w:cs="Times New Roman"/>
          <w:bCs/>
          <w:sz w:val="24"/>
          <w:szCs w:val="24"/>
          <w:lang w:val="ru-RU"/>
        </w:rPr>
        <w:t>здобувача</w:t>
      </w:r>
      <w:proofErr w:type="spellEnd"/>
      <w:r w:rsidRPr="00446B77">
        <w:rPr>
          <w:rFonts w:ascii="Times New Roman" w:hAnsi="Times New Roman" w:cs="Times New Roman"/>
          <w:bCs/>
          <w:sz w:val="24"/>
          <w:szCs w:val="24"/>
          <w:lang w:val="ru-RU"/>
        </w:rPr>
        <w:t xml:space="preserve"> </w:t>
      </w:r>
      <w:proofErr w:type="spellStart"/>
      <w:r w:rsidRPr="00446B77">
        <w:rPr>
          <w:rFonts w:ascii="Times New Roman" w:hAnsi="Times New Roman" w:cs="Times New Roman"/>
          <w:bCs/>
          <w:sz w:val="24"/>
          <w:szCs w:val="24"/>
          <w:lang w:val="ru-RU"/>
        </w:rPr>
        <w:t>вищої</w:t>
      </w:r>
      <w:proofErr w:type="spellEnd"/>
      <w:r w:rsidRPr="00446B77">
        <w:rPr>
          <w:rFonts w:ascii="Times New Roman" w:hAnsi="Times New Roman" w:cs="Times New Roman"/>
          <w:bCs/>
          <w:sz w:val="24"/>
          <w:szCs w:val="24"/>
          <w:lang w:val="ru-RU"/>
        </w:rPr>
        <w:t xml:space="preserve"> </w:t>
      </w:r>
      <w:proofErr w:type="spellStart"/>
      <w:r w:rsidRPr="00446B77">
        <w:rPr>
          <w:rFonts w:ascii="Times New Roman" w:hAnsi="Times New Roman" w:cs="Times New Roman"/>
          <w:bCs/>
          <w:sz w:val="24"/>
          <w:szCs w:val="24"/>
          <w:lang w:val="ru-RU"/>
        </w:rPr>
        <w:t>освіти</w:t>
      </w:r>
      <w:proofErr w:type="spellEnd"/>
    </w:p>
    <w:p w14:paraId="15E24C76" w14:textId="09E4E3A7" w:rsidR="00541153" w:rsidRPr="00446B77" w:rsidRDefault="00446B77" w:rsidP="00446B77">
      <w:pPr>
        <w:spacing w:after="0" w:line="240" w:lineRule="auto"/>
        <w:rPr>
          <w:rFonts w:ascii="Times New Roman" w:hAnsi="Times New Roman" w:cs="Times New Roman"/>
          <w:bCs/>
          <w:sz w:val="24"/>
          <w:szCs w:val="24"/>
          <w:lang w:val="ru-RU"/>
        </w:rPr>
      </w:pPr>
      <w:r w:rsidRPr="00446B77">
        <w:rPr>
          <w:rFonts w:ascii="Times New Roman" w:hAnsi="Times New Roman" w:cs="Times New Roman"/>
          <w:bCs/>
          <w:sz w:val="24"/>
          <w:szCs w:val="24"/>
          <w:lang w:val="ru-RU"/>
        </w:rPr>
        <w:t xml:space="preserve">** - </w:t>
      </w:r>
      <w:r w:rsidRPr="00446B77">
        <w:rPr>
          <w:rFonts w:ascii="Times New Roman" w:hAnsi="Times New Roman" w:cs="Times New Roman"/>
          <w:bCs/>
          <w:sz w:val="24"/>
          <w:szCs w:val="24"/>
          <w:lang w:val="ru-RU"/>
        </w:rPr>
        <w:tab/>
      </w:r>
      <w:proofErr w:type="spellStart"/>
      <w:r w:rsidRPr="00446B77">
        <w:rPr>
          <w:rFonts w:ascii="Times New Roman" w:hAnsi="Times New Roman" w:cs="Times New Roman"/>
          <w:bCs/>
          <w:sz w:val="24"/>
          <w:szCs w:val="24"/>
          <w:lang w:val="ru-RU"/>
        </w:rPr>
        <w:t>Курсова</w:t>
      </w:r>
      <w:proofErr w:type="spellEnd"/>
      <w:r w:rsidRPr="00446B77">
        <w:rPr>
          <w:rFonts w:ascii="Times New Roman" w:hAnsi="Times New Roman" w:cs="Times New Roman"/>
          <w:bCs/>
          <w:sz w:val="24"/>
          <w:szCs w:val="24"/>
          <w:lang w:val="ru-RU"/>
        </w:rPr>
        <w:t xml:space="preserve"> робота у </w:t>
      </w:r>
      <w:r>
        <w:rPr>
          <w:rFonts w:ascii="Times New Roman" w:hAnsi="Times New Roman" w:cs="Times New Roman"/>
          <w:bCs/>
          <w:sz w:val="24"/>
          <w:szCs w:val="24"/>
          <w:lang w:val="ru-RU"/>
        </w:rPr>
        <w:t>8</w:t>
      </w:r>
      <w:r w:rsidRPr="00446B77">
        <w:rPr>
          <w:rFonts w:ascii="Times New Roman" w:hAnsi="Times New Roman" w:cs="Times New Roman"/>
          <w:bCs/>
          <w:sz w:val="24"/>
          <w:szCs w:val="24"/>
          <w:lang w:val="ru-RU"/>
        </w:rPr>
        <w:t xml:space="preserve"> </w:t>
      </w:r>
      <w:proofErr w:type="spellStart"/>
      <w:r w:rsidRPr="00446B77">
        <w:rPr>
          <w:rFonts w:ascii="Times New Roman" w:hAnsi="Times New Roman" w:cs="Times New Roman"/>
          <w:bCs/>
          <w:sz w:val="24"/>
          <w:szCs w:val="24"/>
          <w:lang w:val="ru-RU"/>
        </w:rPr>
        <w:t>семестрі</w:t>
      </w:r>
      <w:proofErr w:type="spellEnd"/>
      <w:r w:rsidRPr="00446B77">
        <w:rPr>
          <w:rFonts w:ascii="Times New Roman" w:hAnsi="Times New Roman" w:cs="Times New Roman"/>
          <w:bCs/>
          <w:sz w:val="24"/>
          <w:szCs w:val="24"/>
          <w:lang w:val="ru-RU"/>
        </w:rPr>
        <w:t xml:space="preserve"> на </w:t>
      </w:r>
      <w:proofErr w:type="spellStart"/>
      <w:r w:rsidRPr="00446B77">
        <w:rPr>
          <w:rFonts w:ascii="Times New Roman" w:hAnsi="Times New Roman" w:cs="Times New Roman"/>
          <w:bCs/>
          <w:sz w:val="24"/>
          <w:szCs w:val="24"/>
          <w:lang w:val="ru-RU"/>
        </w:rPr>
        <w:t>вибір</w:t>
      </w:r>
      <w:proofErr w:type="spellEnd"/>
      <w:r w:rsidRPr="00446B77">
        <w:rPr>
          <w:rFonts w:ascii="Times New Roman" w:hAnsi="Times New Roman" w:cs="Times New Roman"/>
          <w:bCs/>
          <w:sz w:val="24"/>
          <w:szCs w:val="24"/>
          <w:lang w:val="ru-RU"/>
        </w:rPr>
        <w:t xml:space="preserve"> </w:t>
      </w:r>
      <w:proofErr w:type="spellStart"/>
      <w:r w:rsidRPr="00446B77">
        <w:rPr>
          <w:rFonts w:ascii="Times New Roman" w:hAnsi="Times New Roman" w:cs="Times New Roman"/>
          <w:bCs/>
          <w:sz w:val="24"/>
          <w:szCs w:val="24"/>
          <w:lang w:val="ru-RU"/>
        </w:rPr>
        <w:t>здобувача</w:t>
      </w:r>
      <w:proofErr w:type="spellEnd"/>
      <w:r w:rsidRPr="00446B77">
        <w:rPr>
          <w:rFonts w:ascii="Times New Roman" w:hAnsi="Times New Roman" w:cs="Times New Roman"/>
          <w:bCs/>
          <w:sz w:val="24"/>
          <w:szCs w:val="24"/>
          <w:lang w:val="ru-RU"/>
        </w:rPr>
        <w:t xml:space="preserve"> </w:t>
      </w:r>
      <w:proofErr w:type="spellStart"/>
      <w:r w:rsidRPr="00446B77">
        <w:rPr>
          <w:rFonts w:ascii="Times New Roman" w:hAnsi="Times New Roman" w:cs="Times New Roman"/>
          <w:bCs/>
          <w:sz w:val="24"/>
          <w:szCs w:val="24"/>
          <w:lang w:val="ru-RU"/>
        </w:rPr>
        <w:t>вищої</w:t>
      </w:r>
      <w:proofErr w:type="spellEnd"/>
      <w:r w:rsidRPr="00446B77">
        <w:rPr>
          <w:rFonts w:ascii="Times New Roman" w:hAnsi="Times New Roman" w:cs="Times New Roman"/>
          <w:bCs/>
          <w:sz w:val="24"/>
          <w:szCs w:val="24"/>
          <w:lang w:val="ru-RU"/>
        </w:rPr>
        <w:t xml:space="preserve"> </w:t>
      </w:r>
      <w:proofErr w:type="spellStart"/>
      <w:r w:rsidRPr="00446B77">
        <w:rPr>
          <w:rFonts w:ascii="Times New Roman" w:hAnsi="Times New Roman" w:cs="Times New Roman"/>
          <w:bCs/>
          <w:sz w:val="24"/>
          <w:szCs w:val="24"/>
          <w:lang w:val="ru-RU"/>
        </w:rPr>
        <w:t>освіти</w:t>
      </w:r>
      <w:proofErr w:type="spellEnd"/>
    </w:p>
    <w:p w14:paraId="388DA2FA" w14:textId="77777777" w:rsidR="00446B77" w:rsidRDefault="00446B77" w:rsidP="00821132">
      <w:pPr>
        <w:spacing w:after="0" w:line="240" w:lineRule="auto"/>
        <w:jc w:val="center"/>
        <w:rPr>
          <w:b/>
          <w:sz w:val="28"/>
          <w:szCs w:val="28"/>
        </w:rPr>
      </w:pPr>
    </w:p>
    <w:p w14:paraId="15E6E350" w14:textId="6EA12ECF" w:rsidR="00446B77" w:rsidRPr="007B68AD" w:rsidRDefault="00446B77" w:rsidP="00821132">
      <w:pPr>
        <w:spacing w:after="0" w:line="240" w:lineRule="auto"/>
        <w:jc w:val="center"/>
        <w:rPr>
          <w:b/>
          <w:sz w:val="28"/>
          <w:szCs w:val="28"/>
        </w:rPr>
        <w:sectPr w:rsidR="00446B77" w:rsidRPr="007B68AD" w:rsidSect="00541153">
          <w:pgSz w:w="16838" w:h="11906" w:orient="landscape"/>
          <w:pgMar w:top="850" w:right="850" w:bottom="850" w:left="1417" w:header="709" w:footer="408" w:gutter="0"/>
          <w:cols w:space="720"/>
          <w:titlePg/>
        </w:sectPr>
      </w:pPr>
    </w:p>
    <w:p w14:paraId="376B6AD9" w14:textId="77777777" w:rsidR="00E70A98" w:rsidRPr="00FB442A" w:rsidRDefault="00E70A98" w:rsidP="00E70A98">
      <w:pPr>
        <w:spacing w:after="0" w:line="240" w:lineRule="auto"/>
        <w:jc w:val="center"/>
        <w:rPr>
          <w:rFonts w:ascii="Times New Roman" w:eastAsia="Times New Roman" w:hAnsi="Times New Roman" w:cs="Times New Roman"/>
          <w:b/>
          <w:sz w:val="28"/>
          <w:szCs w:val="28"/>
          <w:lang w:eastAsia="uk-UA"/>
        </w:rPr>
      </w:pPr>
      <w:r w:rsidRPr="00FB442A">
        <w:rPr>
          <w:rFonts w:ascii="Times New Roman" w:eastAsia="Times New Roman" w:hAnsi="Times New Roman" w:cs="Times New Roman"/>
          <w:b/>
          <w:spacing w:val="20"/>
          <w:kern w:val="36"/>
          <w:sz w:val="28"/>
          <w:szCs w:val="28"/>
          <w:lang w:eastAsia="uk-UA"/>
        </w:rPr>
        <w:lastRenderedPageBreak/>
        <w:t xml:space="preserve">2.6. </w:t>
      </w:r>
      <w:r w:rsidRPr="00FB442A">
        <w:rPr>
          <w:rFonts w:ascii="Times New Roman" w:eastAsia="Times New Roman" w:hAnsi="Times New Roman" w:cs="Times New Roman"/>
          <w:b/>
          <w:sz w:val="28"/>
          <w:szCs w:val="28"/>
          <w:lang w:eastAsia="uk-UA"/>
        </w:rPr>
        <w:t>Фахові періодичні видання України</w:t>
      </w:r>
      <w:r>
        <w:rPr>
          <w:rFonts w:ascii="Times New Roman" w:eastAsia="Times New Roman" w:hAnsi="Times New Roman" w:cs="Times New Roman"/>
          <w:b/>
          <w:sz w:val="28"/>
          <w:szCs w:val="28"/>
          <w:lang w:eastAsia="uk-UA"/>
        </w:rPr>
        <w:t xml:space="preserve"> </w:t>
      </w:r>
      <w:r w:rsidRPr="00FB442A">
        <w:rPr>
          <w:rFonts w:ascii="Times New Roman" w:eastAsia="Times New Roman" w:hAnsi="Times New Roman" w:cs="Times New Roman"/>
          <w:b/>
          <w:sz w:val="28"/>
          <w:szCs w:val="28"/>
          <w:lang w:eastAsia="uk-UA"/>
        </w:rPr>
        <w:t>з підготовки здобувачів вищої освіти</w:t>
      </w:r>
    </w:p>
    <w:p w14:paraId="2EEEE83D" w14:textId="77777777" w:rsidR="00E70A98" w:rsidRPr="00FB442A" w:rsidRDefault="00E70A98" w:rsidP="00E70A98">
      <w:pPr>
        <w:spacing w:after="0" w:line="240" w:lineRule="auto"/>
        <w:jc w:val="center"/>
        <w:rPr>
          <w:rFonts w:ascii="Times New Roman" w:eastAsia="Times New Roman" w:hAnsi="Times New Roman" w:cs="Times New Roman"/>
          <w:b/>
          <w:sz w:val="28"/>
          <w:szCs w:val="28"/>
          <w:lang w:val="ru-RU" w:eastAsia="uk-UA"/>
        </w:rPr>
      </w:pPr>
      <w:r w:rsidRPr="00FB442A">
        <w:rPr>
          <w:rFonts w:ascii="Times New Roman" w:eastAsia="Times New Roman" w:hAnsi="Times New Roman" w:cs="Times New Roman"/>
          <w:b/>
          <w:sz w:val="28"/>
          <w:szCs w:val="28"/>
          <w:lang w:eastAsia="uk-UA"/>
        </w:rPr>
        <w:t xml:space="preserve">за спеціальністю </w:t>
      </w:r>
      <w:r w:rsidRPr="00FB442A">
        <w:rPr>
          <w:rFonts w:ascii="Times New Roman" w:eastAsia="Times New Roman" w:hAnsi="Times New Roman" w:cs="Times New Roman"/>
          <w:b/>
          <w:sz w:val="28"/>
          <w:szCs w:val="28"/>
          <w:lang w:val="ru-RU" w:eastAsia="uk-UA"/>
        </w:rPr>
        <w:t xml:space="preserve">І7 </w:t>
      </w:r>
      <w:proofErr w:type="spellStart"/>
      <w:r w:rsidRPr="00FB442A">
        <w:rPr>
          <w:rFonts w:ascii="Times New Roman" w:eastAsia="Times New Roman" w:hAnsi="Times New Roman" w:cs="Times New Roman"/>
          <w:b/>
          <w:sz w:val="28"/>
          <w:szCs w:val="28"/>
          <w:lang w:val="ru-RU" w:eastAsia="uk-UA"/>
        </w:rPr>
        <w:t>Терапія</w:t>
      </w:r>
      <w:proofErr w:type="spellEnd"/>
      <w:r w:rsidRPr="00FB442A">
        <w:rPr>
          <w:rFonts w:ascii="Times New Roman" w:eastAsia="Times New Roman" w:hAnsi="Times New Roman" w:cs="Times New Roman"/>
          <w:b/>
          <w:sz w:val="28"/>
          <w:szCs w:val="28"/>
          <w:lang w:val="ru-RU" w:eastAsia="uk-UA"/>
        </w:rPr>
        <w:t xml:space="preserve"> та </w:t>
      </w:r>
      <w:proofErr w:type="spellStart"/>
      <w:r w:rsidRPr="00FB442A">
        <w:rPr>
          <w:rFonts w:ascii="Times New Roman" w:eastAsia="Times New Roman" w:hAnsi="Times New Roman" w:cs="Times New Roman"/>
          <w:b/>
          <w:sz w:val="28"/>
          <w:szCs w:val="28"/>
          <w:lang w:val="ru-RU" w:eastAsia="uk-UA"/>
        </w:rPr>
        <w:t>реабілітація</w:t>
      </w:r>
      <w:proofErr w:type="spellEnd"/>
    </w:p>
    <w:p w14:paraId="1E504B19" w14:textId="77777777" w:rsidR="00E70A98" w:rsidRPr="002073CF" w:rsidRDefault="00E70A98" w:rsidP="00E70A98">
      <w:pPr>
        <w:shd w:val="clear" w:color="auto" w:fill="FFFFFF"/>
        <w:spacing w:after="0" w:line="240" w:lineRule="auto"/>
        <w:rPr>
          <w:rFonts w:ascii="Times New Roman" w:eastAsia="Times New Roman" w:hAnsi="Times New Roman" w:cs="Times New Roman"/>
          <w:b/>
          <w:bCs/>
          <w:sz w:val="28"/>
          <w:szCs w:val="28"/>
          <w:lang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6"/>
        <w:gridCol w:w="2931"/>
        <w:gridCol w:w="5631"/>
        <w:gridCol w:w="3685"/>
      </w:tblGrid>
      <w:tr w:rsidR="00E70A98" w:rsidRPr="002073CF" w14:paraId="6A0CE8BF" w14:textId="77777777" w:rsidTr="00A0485C">
        <w:tc>
          <w:tcPr>
            <w:tcW w:w="2886" w:type="dxa"/>
            <w:tcBorders>
              <w:top w:val="single" w:sz="4" w:space="0" w:color="auto"/>
              <w:left w:val="single" w:sz="4" w:space="0" w:color="auto"/>
              <w:bottom w:val="single" w:sz="4" w:space="0" w:color="auto"/>
              <w:right w:val="single" w:sz="4" w:space="0" w:color="auto"/>
            </w:tcBorders>
            <w:hideMark/>
          </w:tcPr>
          <w:p w14:paraId="095DB6E2" w14:textId="77777777" w:rsidR="00E70A98" w:rsidRPr="002073CF" w:rsidRDefault="00E70A98" w:rsidP="00A0485C">
            <w:pPr>
              <w:spacing w:after="0" w:line="240" w:lineRule="auto"/>
              <w:jc w:val="center"/>
              <w:rPr>
                <w:rFonts w:ascii="Times New Roman" w:eastAsia="Times New Roman" w:hAnsi="Times New Roman" w:cs="Times New Roman"/>
                <w:b/>
                <w:sz w:val="24"/>
                <w:szCs w:val="24"/>
                <w:lang w:eastAsia="uk-UA"/>
              </w:rPr>
            </w:pPr>
            <w:r w:rsidRPr="002073CF">
              <w:rPr>
                <w:rFonts w:ascii="Times New Roman" w:eastAsia="Times New Roman" w:hAnsi="Times New Roman" w:cs="Times New Roman"/>
                <w:b/>
                <w:sz w:val="24"/>
                <w:szCs w:val="24"/>
                <w:lang w:eastAsia="uk-UA"/>
              </w:rPr>
              <w:t>Назва видання</w:t>
            </w:r>
          </w:p>
        </w:tc>
        <w:tc>
          <w:tcPr>
            <w:tcW w:w="2931" w:type="dxa"/>
            <w:tcBorders>
              <w:top w:val="single" w:sz="4" w:space="0" w:color="auto"/>
              <w:left w:val="single" w:sz="4" w:space="0" w:color="auto"/>
              <w:bottom w:val="single" w:sz="4" w:space="0" w:color="auto"/>
              <w:right w:val="single" w:sz="4" w:space="0" w:color="auto"/>
            </w:tcBorders>
            <w:hideMark/>
          </w:tcPr>
          <w:p w14:paraId="6B3DA370" w14:textId="77777777" w:rsidR="00E70A98" w:rsidRPr="002073CF" w:rsidRDefault="00E70A98" w:rsidP="00A0485C">
            <w:pPr>
              <w:spacing w:after="0" w:line="240" w:lineRule="auto"/>
              <w:jc w:val="center"/>
              <w:rPr>
                <w:rFonts w:ascii="Times New Roman" w:eastAsia="Times New Roman" w:hAnsi="Times New Roman" w:cs="Times New Roman"/>
                <w:b/>
                <w:sz w:val="24"/>
                <w:szCs w:val="24"/>
                <w:lang w:eastAsia="uk-UA"/>
              </w:rPr>
            </w:pPr>
            <w:r w:rsidRPr="002073CF">
              <w:rPr>
                <w:rFonts w:ascii="Times New Roman" w:eastAsia="Times New Roman" w:hAnsi="Times New Roman" w:cs="Times New Roman"/>
                <w:b/>
                <w:sz w:val="24"/>
                <w:szCs w:val="24"/>
                <w:lang w:eastAsia="uk-UA"/>
              </w:rPr>
              <w:t>Засновник</w:t>
            </w:r>
          </w:p>
          <w:p w14:paraId="36B3E764" w14:textId="77777777" w:rsidR="00E70A98" w:rsidRPr="002073CF" w:rsidRDefault="00E70A98" w:rsidP="00A0485C">
            <w:pPr>
              <w:spacing w:after="0" w:line="240" w:lineRule="auto"/>
              <w:jc w:val="center"/>
              <w:rPr>
                <w:rFonts w:ascii="Times New Roman" w:eastAsia="Times New Roman" w:hAnsi="Times New Roman" w:cs="Times New Roman"/>
                <w:b/>
                <w:sz w:val="24"/>
                <w:szCs w:val="24"/>
                <w:lang w:eastAsia="uk-UA"/>
              </w:rPr>
            </w:pPr>
            <w:r w:rsidRPr="002073CF">
              <w:rPr>
                <w:rFonts w:ascii="Times New Roman" w:eastAsia="Times New Roman" w:hAnsi="Times New Roman" w:cs="Times New Roman"/>
                <w:b/>
                <w:sz w:val="24"/>
                <w:szCs w:val="24"/>
                <w:lang w:eastAsia="uk-UA"/>
              </w:rPr>
              <w:t>Дані про видання</w:t>
            </w:r>
          </w:p>
        </w:tc>
        <w:tc>
          <w:tcPr>
            <w:tcW w:w="5631" w:type="dxa"/>
            <w:tcBorders>
              <w:top w:val="single" w:sz="4" w:space="0" w:color="auto"/>
              <w:left w:val="single" w:sz="4" w:space="0" w:color="auto"/>
              <w:bottom w:val="single" w:sz="4" w:space="0" w:color="auto"/>
              <w:right w:val="single" w:sz="4" w:space="0" w:color="auto"/>
            </w:tcBorders>
            <w:hideMark/>
          </w:tcPr>
          <w:p w14:paraId="2EC0A9CA" w14:textId="77777777" w:rsidR="00E70A98" w:rsidRPr="002073CF" w:rsidRDefault="00E70A98" w:rsidP="00A0485C">
            <w:pPr>
              <w:spacing w:after="0" w:line="240" w:lineRule="auto"/>
              <w:jc w:val="center"/>
              <w:rPr>
                <w:rFonts w:ascii="Times New Roman" w:eastAsia="Times New Roman" w:hAnsi="Times New Roman" w:cs="Times New Roman"/>
                <w:b/>
                <w:sz w:val="24"/>
                <w:szCs w:val="24"/>
                <w:lang w:eastAsia="uk-UA"/>
              </w:rPr>
            </w:pPr>
            <w:r w:rsidRPr="002073CF">
              <w:rPr>
                <w:rFonts w:ascii="Times New Roman" w:eastAsia="Times New Roman" w:hAnsi="Times New Roman" w:cs="Times New Roman"/>
                <w:b/>
                <w:sz w:val="24"/>
                <w:szCs w:val="24"/>
                <w:lang w:eastAsia="uk-UA"/>
              </w:rPr>
              <w:t>Анотація</w:t>
            </w:r>
          </w:p>
        </w:tc>
        <w:tc>
          <w:tcPr>
            <w:tcW w:w="3685" w:type="dxa"/>
            <w:tcBorders>
              <w:top w:val="single" w:sz="4" w:space="0" w:color="auto"/>
              <w:left w:val="single" w:sz="4" w:space="0" w:color="auto"/>
              <w:bottom w:val="single" w:sz="4" w:space="0" w:color="auto"/>
              <w:right w:val="single" w:sz="4" w:space="0" w:color="auto"/>
            </w:tcBorders>
            <w:hideMark/>
          </w:tcPr>
          <w:p w14:paraId="303E88A5" w14:textId="77777777" w:rsidR="00E70A98" w:rsidRPr="002073CF" w:rsidRDefault="00E70A98" w:rsidP="00A0485C">
            <w:pPr>
              <w:spacing w:after="0" w:line="240" w:lineRule="auto"/>
              <w:jc w:val="center"/>
              <w:rPr>
                <w:rFonts w:ascii="Times New Roman" w:eastAsia="Times New Roman" w:hAnsi="Times New Roman" w:cs="Times New Roman"/>
                <w:b/>
                <w:sz w:val="24"/>
                <w:szCs w:val="24"/>
                <w:lang w:eastAsia="uk-UA"/>
              </w:rPr>
            </w:pPr>
            <w:r w:rsidRPr="002073CF">
              <w:rPr>
                <w:rFonts w:ascii="Times New Roman" w:eastAsia="Times New Roman" w:hAnsi="Times New Roman" w:cs="Times New Roman"/>
                <w:b/>
                <w:sz w:val="24"/>
                <w:szCs w:val="24"/>
                <w:lang w:eastAsia="uk-UA"/>
              </w:rPr>
              <w:t>URL-адреса</w:t>
            </w:r>
            <w:r w:rsidRPr="002073CF">
              <w:rPr>
                <w:rFonts w:ascii="Times New Roman" w:eastAsia="Times New Roman" w:hAnsi="Times New Roman" w:cs="Times New Roman"/>
                <w:b/>
                <w:spacing w:val="-20"/>
                <w:sz w:val="24"/>
                <w:szCs w:val="24"/>
                <w:lang w:eastAsia="uk-UA"/>
              </w:rPr>
              <w:t xml:space="preserve"> </w:t>
            </w:r>
            <w:r w:rsidRPr="002073CF">
              <w:rPr>
                <w:rFonts w:ascii="Times New Roman" w:eastAsia="Times New Roman" w:hAnsi="Times New Roman" w:cs="Times New Roman"/>
                <w:b/>
                <w:sz w:val="24"/>
                <w:szCs w:val="24"/>
                <w:lang w:eastAsia="uk-UA"/>
              </w:rPr>
              <w:t>Архіву номерів</w:t>
            </w:r>
            <w:r w:rsidRPr="002073CF">
              <w:rPr>
                <w:rFonts w:ascii="Times New Roman" w:eastAsia="Times New Roman" w:hAnsi="Times New Roman" w:cs="Times New Roman"/>
                <w:b/>
                <w:spacing w:val="-15"/>
                <w:sz w:val="24"/>
                <w:szCs w:val="24"/>
                <w:lang w:eastAsia="uk-UA"/>
              </w:rPr>
              <w:t xml:space="preserve"> </w:t>
            </w:r>
            <w:r w:rsidRPr="002073CF">
              <w:rPr>
                <w:rFonts w:ascii="Times New Roman" w:eastAsia="Times New Roman" w:hAnsi="Times New Roman" w:cs="Times New Roman"/>
                <w:b/>
                <w:sz w:val="24"/>
                <w:szCs w:val="24"/>
                <w:lang w:eastAsia="uk-UA"/>
              </w:rPr>
              <w:t>у</w:t>
            </w:r>
            <w:r w:rsidRPr="002073CF">
              <w:rPr>
                <w:rFonts w:ascii="Times New Roman" w:eastAsia="Times New Roman" w:hAnsi="Times New Roman" w:cs="Times New Roman"/>
                <w:b/>
                <w:spacing w:val="-15"/>
                <w:sz w:val="24"/>
                <w:szCs w:val="24"/>
                <w:lang w:eastAsia="uk-UA"/>
              </w:rPr>
              <w:t xml:space="preserve"> </w:t>
            </w:r>
            <w:proofErr w:type="spellStart"/>
            <w:r w:rsidRPr="002073CF">
              <w:rPr>
                <w:rFonts w:ascii="Times New Roman" w:eastAsia="Times New Roman" w:hAnsi="Times New Roman" w:cs="Times New Roman"/>
                <w:b/>
                <w:sz w:val="24"/>
                <w:szCs w:val="24"/>
                <w:lang w:eastAsia="uk-UA"/>
              </w:rPr>
              <w:t>PDFформаті</w:t>
            </w:r>
            <w:proofErr w:type="spellEnd"/>
          </w:p>
        </w:tc>
      </w:tr>
      <w:tr w:rsidR="00E70A98" w:rsidRPr="002073CF" w14:paraId="23FB778C" w14:textId="77777777" w:rsidTr="00A0485C">
        <w:tc>
          <w:tcPr>
            <w:tcW w:w="2886" w:type="dxa"/>
            <w:shd w:val="clear" w:color="auto" w:fill="FFFFFF" w:themeFill="background1"/>
          </w:tcPr>
          <w:p w14:paraId="0C49DA2E" w14:textId="22685D9A" w:rsidR="00E70A98" w:rsidRPr="005F0B09" w:rsidRDefault="00E70A98" w:rsidP="00A0485C">
            <w:pPr>
              <w:widowControl w:val="0"/>
              <w:autoSpaceDE w:val="0"/>
              <w:autoSpaceDN w:val="0"/>
              <w:spacing w:after="0" w:line="274" w:lineRule="exact"/>
              <w:rPr>
                <w:rFonts w:ascii="Times New Roman" w:eastAsia="Times New Roman" w:hAnsi="Times New Roman" w:cs="Times New Roman"/>
                <w:sz w:val="24"/>
                <w:lang w:val="uk" w:eastAsia="uk"/>
              </w:rPr>
            </w:pPr>
            <w:proofErr w:type="spellStart"/>
            <w:r w:rsidRPr="005F0B09">
              <w:rPr>
                <w:rFonts w:ascii="Times New Roman" w:eastAsia="Times New Roman" w:hAnsi="Times New Roman" w:cs="Times New Roman"/>
                <w:sz w:val="24"/>
                <w:lang w:val="uk" w:eastAsia="uk"/>
              </w:rPr>
              <w:t>Public</w:t>
            </w:r>
            <w:proofErr w:type="spellEnd"/>
            <w:r w:rsidRPr="005F0B09">
              <w:rPr>
                <w:rFonts w:ascii="Times New Roman" w:eastAsia="Times New Roman" w:hAnsi="Times New Roman" w:cs="Times New Roman"/>
                <w:sz w:val="24"/>
                <w:lang w:val="uk" w:eastAsia="uk"/>
              </w:rPr>
              <w:t xml:space="preserve"> </w:t>
            </w:r>
            <w:proofErr w:type="spellStart"/>
            <w:r w:rsidRPr="005F0B09">
              <w:rPr>
                <w:rFonts w:ascii="Times New Roman" w:eastAsia="Times New Roman" w:hAnsi="Times New Roman" w:cs="Times New Roman"/>
                <w:sz w:val="24"/>
                <w:lang w:val="uk" w:eastAsia="uk"/>
              </w:rPr>
              <w:t>Health</w:t>
            </w:r>
            <w:proofErr w:type="spellEnd"/>
            <w:r w:rsidRPr="005F0B09">
              <w:rPr>
                <w:rFonts w:ascii="Times New Roman" w:eastAsia="Times New Roman" w:hAnsi="Times New Roman" w:cs="Times New Roman"/>
                <w:sz w:val="24"/>
                <w:lang w:val="uk" w:eastAsia="uk"/>
              </w:rPr>
              <w:t xml:space="preserve"> </w:t>
            </w:r>
            <w:proofErr w:type="spellStart"/>
            <w:r w:rsidRPr="005F0B09">
              <w:rPr>
                <w:rFonts w:ascii="Times New Roman" w:eastAsia="Times New Roman" w:hAnsi="Times New Roman" w:cs="Times New Roman"/>
                <w:sz w:val="24"/>
                <w:lang w:val="uk" w:eastAsia="uk"/>
              </w:rPr>
              <w:t>Journal</w:t>
            </w:r>
            <w:proofErr w:type="spellEnd"/>
          </w:p>
        </w:tc>
        <w:tc>
          <w:tcPr>
            <w:tcW w:w="2931" w:type="dxa"/>
            <w:shd w:val="clear" w:color="auto" w:fill="FFFFFF" w:themeFill="background1"/>
          </w:tcPr>
          <w:p w14:paraId="0843D4AE" w14:textId="77777777" w:rsidR="00E70A98" w:rsidRPr="005F0B09" w:rsidRDefault="00E70A98" w:rsidP="00751D3B">
            <w:pPr>
              <w:widowControl w:val="0"/>
              <w:autoSpaceDE w:val="0"/>
              <w:autoSpaceDN w:val="0"/>
              <w:spacing w:before="12" w:after="0" w:line="267" w:lineRule="exact"/>
              <w:jc w:val="both"/>
              <w:rPr>
                <w:rFonts w:ascii="Times New Roman" w:eastAsia="Times New Roman" w:hAnsi="Times New Roman" w:cs="Times New Roman"/>
                <w:sz w:val="24"/>
                <w:lang w:val="uk" w:eastAsia="uk"/>
              </w:rPr>
            </w:pPr>
            <w:r w:rsidRPr="005F0B09">
              <w:rPr>
                <w:rFonts w:ascii="Times New Roman" w:eastAsia="Times New Roman" w:hAnsi="Times New Roman" w:cs="Times New Roman"/>
                <w:sz w:val="24"/>
                <w:lang w:val="uk" w:eastAsia="uk"/>
              </w:rPr>
              <w:t>Національний університет «Острозька академія»</w:t>
            </w:r>
          </w:p>
        </w:tc>
        <w:tc>
          <w:tcPr>
            <w:tcW w:w="5631" w:type="dxa"/>
            <w:shd w:val="clear" w:color="auto" w:fill="FFFFFF" w:themeFill="background1"/>
          </w:tcPr>
          <w:p w14:paraId="2D42D301" w14:textId="11F252FB" w:rsidR="00E70A98" w:rsidRPr="005F5FB2" w:rsidRDefault="00E70A98" w:rsidP="00751D3B">
            <w:pPr>
              <w:widowControl w:val="0"/>
              <w:autoSpaceDE w:val="0"/>
              <w:autoSpaceDN w:val="0"/>
              <w:spacing w:after="0" w:line="242" w:lineRule="auto"/>
              <w:ind w:left="26" w:right="2"/>
              <w:jc w:val="both"/>
              <w:rPr>
                <w:rFonts w:ascii="Times New Roman" w:eastAsia="Times New Roman" w:hAnsi="Times New Roman" w:cs="Times New Roman"/>
                <w:sz w:val="24"/>
                <w:lang w:val="uk" w:eastAsia="uk"/>
              </w:rPr>
            </w:pPr>
            <w:r w:rsidRPr="005F5FB2">
              <w:rPr>
                <w:rFonts w:ascii="Times New Roman" w:eastAsia="Times New Roman" w:hAnsi="Times New Roman" w:cs="Times New Roman"/>
                <w:sz w:val="24"/>
                <w:lang w:val="uk" w:eastAsia="uk"/>
              </w:rPr>
              <w:t xml:space="preserve">Рецензоване наукове видання, в якому публікуються результати новітніх наукових досліджень </w:t>
            </w:r>
            <w:r w:rsidR="00751D3B" w:rsidRPr="005F5FB2">
              <w:rPr>
                <w:rFonts w:ascii="Times New Roman" w:eastAsia="Times New Roman" w:hAnsi="Times New Roman" w:cs="Times New Roman"/>
                <w:sz w:val="24"/>
                <w:lang w:val="uk" w:eastAsia="uk"/>
              </w:rPr>
              <w:t>у</w:t>
            </w:r>
            <w:r w:rsidRPr="005F5FB2">
              <w:rPr>
                <w:rFonts w:ascii="Times New Roman" w:eastAsia="Times New Roman" w:hAnsi="Times New Roman" w:cs="Times New Roman"/>
                <w:sz w:val="24"/>
                <w:lang w:val="uk" w:eastAsia="uk"/>
              </w:rPr>
              <w:t xml:space="preserve"> гал</w:t>
            </w:r>
            <w:r w:rsidR="00751D3B" w:rsidRPr="005F5FB2">
              <w:rPr>
                <w:rFonts w:ascii="Times New Roman" w:eastAsia="Times New Roman" w:hAnsi="Times New Roman" w:cs="Times New Roman"/>
                <w:sz w:val="24"/>
                <w:lang w:val="uk" w:eastAsia="uk"/>
              </w:rPr>
              <w:t>узі охорони здоров'я, за напрям</w:t>
            </w:r>
            <w:r w:rsidRPr="005F5FB2">
              <w:rPr>
                <w:rFonts w:ascii="Times New Roman" w:eastAsia="Times New Roman" w:hAnsi="Times New Roman" w:cs="Times New Roman"/>
                <w:sz w:val="24"/>
                <w:lang w:val="uk" w:eastAsia="uk"/>
              </w:rPr>
              <w:t xml:space="preserve">ами громадського здоров'я, медицини, фізичної терапії, </w:t>
            </w:r>
            <w:proofErr w:type="spellStart"/>
            <w:r w:rsidRPr="005F5FB2">
              <w:rPr>
                <w:rFonts w:ascii="Times New Roman" w:eastAsia="Times New Roman" w:hAnsi="Times New Roman" w:cs="Times New Roman"/>
                <w:sz w:val="24"/>
                <w:lang w:val="uk" w:eastAsia="uk"/>
              </w:rPr>
              <w:t>ерготерапії</w:t>
            </w:r>
            <w:proofErr w:type="spellEnd"/>
            <w:r w:rsidRPr="005F5FB2">
              <w:rPr>
                <w:rFonts w:ascii="Times New Roman" w:eastAsia="Times New Roman" w:hAnsi="Times New Roman" w:cs="Times New Roman"/>
                <w:sz w:val="24"/>
                <w:lang w:val="uk" w:eastAsia="uk"/>
              </w:rPr>
              <w:t xml:space="preserve">, психофізичної реабілітації та </w:t>
            </w:r>
            <w:proofErr w:type="spellStart"/>
            <w:r w:rsidRPr="005F5FB2">
              <w:rPr>
                <w:rFonts w:ascii="Times New Roman" w:eastAsia="Times New Roman" w:hAnsi="Times New Roman" w:cs="Times New Roman"/>
                <w:sz w:val="24"/>
                <w:lang w:val="uk" w:eastAsia="uk"/>
              </w:rPr>
              <w:t>ін</w:t>
            </w:r>
            <w:r w:rsidR="00751D3B" w:rsidRPr="005F5FB2">
              <w:rPr>
                <w:rFonts w:ascii="Times New Roman" w:eastAsia="Times New Roman" w:hAnsi="Times New Roman" w:cs="Times New Roman"/>
                <w:sz w:val="24"/>
                <w:lang w:val="uk" w:eastAsia="uk"/>
              </w:rPr>
              <w:t>ш</w:t>
            </w:r>
            <w:proofErr w:type="spellEnd"/>
            <w:r w:rsidR="00751D3B" w:rsidRPr="005F5FB2">
              <w:rPr>
                <w:rFonts w:ascii="Times New Roman" w:eastAsia="Times New Roman" w:hAnsi="Times New Roman" w:cs="Times New Roman"/>
                <w:sz w:val="24"/>
                <w:lang w:val="uk" w:eastAsia="uk"/>
              </w:rPr>
              <w:t>.</w:t>
            </w:r>
          </w:p>
          <w:p w14:paraId="77A5A540" w14:textId="77777777" w:rsidR="00E70A98" w:rsidRPr="005F5FB2" w:rsidRDefault="00E70A98" w:rsidP="00751D3B">
            <w:pPr>
              <w:widowControl w:val="0"/>
              <w:autoSpaceDE w:val="0"/>
              <w:autoSpaceDN w:val="0"/>
              <w:spacing w:after="0" w:line="242" w:lineRule="auto"/>
              <w:ind w:left="26" w:right="2"/>
              <w:jc w:val="both"/>
              <w:rPr>
                <w:rFonts w:ascii="Times New Roman" w:eastAsia="Times New Roman" w:hAnsi="Times New Roman" w:cs="Times New Roman"/>
                <w:sz w:val="24"/>
                <w:lang w:val="uk" w:eastAsia="uk"/>
              </w:rPr>
            </w:pPr>
            <w:r w:rsidRPr="005F5FB2">
              <w:rPr>
                <w:rFonts w:ascii="Times New Roman" w:eastAsia="Times New Roman" w:hAnsi="Times New Roman" w:cs="Times New Roman"/>
                <w:sz w:val="24"/>
                <w:lang w:val="uk" w:eastAsia="uk"/>
              </w:rPr>
              <w:t>Метою журналу «</w:t>
            </w:r>
            <w:proofErr w:type="spellStart"/>
            <w:r w:rsidRPr="005F5FB2">
              <w:rPr>
                <w:rFonts w:ascii="Times New Roman" w:eastAsia="Times New Roman" w:hAnsi="Times New Roman" w:cs="Times New Roman"/>
                <w:sz w:val="24"/>
                <w:lang w:val="uk" w:eastAsia="uk"/>
              </w:rPr>
              <w:t>Public</w:t>
            </w:r>
            <w:proofErr w:type="spellEnd"/>
            <w:r w:rsidRPr="005F5FB2">
              <w:rPr>
                <w:rFonts w:ascii="Times New Roman" w:eastAsia="Times New Roman" w:hAnsi="Times New Roman" w:cs="Times New Roman"/>
                <w:sz w:val="24"/>
                <w:lang w:val="uk" w:eastAsia="uk"/>
              </w:rPr>
              <w:t xml:space="preserve"> </w:t>
            </w:r>
            <w:proofErr w:type="spellStart"/>
            <w:r w:rsidRPr="005F5FB2">
              <w:rPr>
                <w:rFonts w:ascii="Times New Roman" w:eastAsia="Times New Roman" w:hAnsi="Times New Roman" w:cs="Times New Roman"/>
                <w:sz w:val="24"/>
                <w:lang w:val="uk" w:eastAsia="uk"/>
              </w:rPr>
              <w:t>Health</w:t>
            </w:r>
            <w:proofErr w:type="spellEnd"/>
            <w:r w:rsidRPr="005F5FB2">
              <w:rPr>
                <w:rFonts w:ascii="Times New Roman" w:eastAsia="Times New Roman" w:hAnsi="Times New Roman" w:cs="Times New Roman"/>
                <w:sz w:val="24"/>
                <w:lang w:val="uk" w:eastAsia="uk"/>
              </w:rPr>
              <w:t xml:space="preserve"> </w:t>
            </w:r>
            <w:proofErr w:type="spellStart"/>
            <w:r w:rsidRPr="005F5FB2">
              <w:rPr>
                <w:rFonts w:ascii="Times New Roman" w:eastAsia="Times New Roman" w:hAnsi="Times New Roman" w:cs="Times New Roman"/>
                <w:sz w:val="24"/>
                <w:lang w:val="uk" w:eastAsia="uk"/>
              </w:rPr>
              <w:t>Journal</w:t>
            </w:r>
            <w:proofErr w:type="spellEnd"/>
            <w:r w:rsidRPr="005F5FB2">
              <w:rPr>
                <w:rFonts w:ascii="Times New Roman" w:eastAsia="Times New Roman" w:hAnsi="Times New Roman" w:cs="Times New Roman"/>
                <w:sz w:val="24"/>
                <w:lang w:val="uk" w:eastAsia="uk"/>
              </w:rPr>
              <w:t>» є сприяння розвитку науки громадського здоров’я, інтеграція новітніх підходів у практику, а також підтримка наукового діалогу між дослідниками, фахівцями та управлінцями сфери охорони здоров’я як в Україні, так і за її межами.</w:t>
            </w:r>
          </w:p>
        </w:tc>
        <w:tc>
          <w:tcPr>
            <w:tcW w:w="3685" w:type="dxa"/>
            <w:shd w:val="clear" w:color="auto" w:fill="FFFFFF" w:themeFill="background1"/>
          </w:tcPr>
          <w:p w14:paraId="28C18AED" w14:textId="77777777" w:rsidR="00E70A98" w:rsidRPr="002073CF" w:rsidRDefault="00E70A98" w:rsidP="00751D3B">
            <w:pPr>
              <w:widowControl w:val="0"/>
              <w:autoSpaceDE w:val="0"/>
              <w:autoSpaceDN w:val="0"/>
              <w:spacing w:before="14" w:after="0" w:line="237" w:lineRule="auto"/>
              <w:ind w:left="117"/>
              <w:jc w:val="both"/>
              <w:rPr>
                <w:rFonts w:ascii="Times New Roman" w:eastAsia="Times New Roman" w:hAnsi="Times New Roman" w:cs="Times New Roman"/>
                <w:sz w:val="24"/>
                <w:lang w:val="uk" w:eastAsia="uk"/>
              </w:rPr>
            </w:pPr>
            <w:hyperlink r:id="rId21" w:history="1">
              <w:r w:rsidRPr="00997D1E">
                <w:rPr>
                  <w:rStyle w:val="a6"/>
                  <w:rFonts w:ascii="Times New Roman" w:hAnsi="Times New Roman"/>
                  <w:sz w:val="24"/>
                  <w:lang w:val="uk" w:eastAsia="uk"/>
                </w:rPr>
                <w:t>https://journals.ostroh-academy.rv.ua/index.php/publichealth/issue/archive</w:t>
              </w:r>
            </w:hyperlink>
          </w:p>
        </w:tc>
      </w:tr>
      <w:tr w:rsidR="00E70A98" w:rsidRPr="002073CF" w14:paraId="052B638A" w14:textId="77777777" w:rsidTr="00A0485C">
        <w:tc>
          <w:tcPr>
            <w:tcW w:w="2886" w:type="dxa"/>
            <w:shd w:val="clear" w:color="auto" w:fill="FFFFFF" w:themeFill="background1"/>
          </w:tcPr>
          <w:p w14:paraId="2901DC8F" w14:textId="6C10C9C9" w:rsidR="00E70A98" w:rsidRPr="002073CF" w:rsidRDefault="00E70A98" w:rsidP="00E70A98">
            <w:pPr>
              <w:widowControl w:val="0"/>
              <w:autoSpaceDE w:val="0"/>
              <w:autoSpaceDN w:val="0"/>
              <w:spacing w:after="0" w:line="274" w:lineRule="exact"/>
              <w:rPr>
                <w:rFonts w:ascii="Times New Roman" w:eastAsia="Times New Roman" w:hAnsi="Times New Roman" w:cs="Times New Roman"/>
                <w:sz w:val="24"/>
                <w:lang w:val="uk" w:eastAsia="uk"/>
              </w:rPr>
            </w:pPr>
            <w:r w:rsidRPr="005F0B09">
              <w:rPr>
                <w:rFonts w:ascii="Times New Roman" w:eastAsia="Times New Roman" w:hAnsi="Times New Roman" w:cs="Times New Roman"/>
                <w:sz w:val="24"/>
                <w:lang w:val="uk" w:eastAsia="uk"/>
              </w:rPr>
              <w:t xml:space="preserve">Спортивна медицина, фізична терапія та </w:t>
            </w:r>
            <w:proofErr w:type="spellStart"/>
            <w:r w:rsidRPr="005F0B09">
              <w:rPr>
                <w:rFonts w:ascii="Times New Roman" w:eastAsia="Times New Roman" w:hAnsi="Times New Roman" w:cs="Times New Roman"/>
                <w:sz w:val="24"/>
                <w:lang w:val="uk" w:eastAsia="uk"/>
              </w:rPr>
              <w:t>ерготерапія</w:t>
            </w:r>
            <w:proofErr w:type="spellEnd"/>
          </w:p>
        </w:tc>
        <w:tc>
          <w:tcPr>
            <w:tcW w:w="2931" w:type="dxa"/>
            <w:shd w:val="clear" w:color="auto" w:fill="FFFFFF" w:themeFill="background1"/>
          </w:tcPr>
          <w:p w14:paraId="47772494" w14:textId="77777777" w:rsidR="00E70A98" w:rsidRPr="002073CF" w:rsidRDefault="00E70A98" w:rsidP="00751D3B">
            <w:pPr>
              <w:widowControl w:val="0"/>
              <w:autoSpaceDE w:val="0"/>
              <w:autoSpaceDN w:val="0"/>
              <w:spacing w:before="12" w:after="0" w:line="267" w:lineRule="exact"/>
              <w:jc w:val="both"/>
              <w:rPr>
                <w:rFonts w:ascii="Times New Roman" w:eastAsia="Times New Roman" w:hAnsi="Times New Roman" w:cs="Times New Roman"/>
                <w:sz w:val="24"/>
                <w:lang w:val="uk" w:eastAsia="uk"/>
              </w:rPr>
            </w:pPr>
            <w:r w:rsidRPr="005F0B09">
              <w:rPr>
                <w:rFonts w:ascii="Times New Roman" w:eastAsia="Times New Roman" w:hAnsi="Times New Roman" w:cs="Times New Roman"/>
                <w:sz w:val="24"/>
                <w:lang w:val="uk" w:eastAsia="uk"/>
              </w:rPr>
              <w:t>Національний університет фізичного виховання і спорту України</w:t>
            </w:r>
          </w:p>
        </w:tc>
        <w:tc>
          <w:tcPr>
            <w:tcW w:w="5631" w:type="dxa"/>
            <w:shd w:val="clear" w:color="auto" w:fill="FFFFFF" w:themeFill="background1"/>
          </w:tcPr>
          <w:p w14:paraId="40C323CF" w14:textId="77777777" w:rsidR="00E70A98" w:rsidRPr="005F5FB2" w:rsidRDefault="00E70A98" w:rsidP="00751D3B">
            <w:pPr>
              <w:widowControl w:val="0"/>
              <w:autoSpaceDE w:val="0"/>
              <w:autoSpaceDN w:val="0"/>
              <w:spacing w:after="0" w:line="242" w:lineRule="auto"/>
              <w:ind w:left="26"/>
              <w:jc w:val="both"/>
              <w:rPr>
                <w:rFonts w:ascii="Times New Roman" w:eastAsia="Times New Roman" w:hAnsi="Times New Roman" w:cs="Times New Roman"/>
                <w:sz w:val="24"/>
                <w:lang w:val="uk" w:eastAsia="uk"/>
              </w:rPr>
            </w:pPr>
            <w:r w:rsidRPr="005F5FB2">
              <w:rPr>
                <w:rFonts w:ascii="Times New Roman" w:eastAsia="Times New Roman" w:hAnsi="Times New Roman" w:cs="Times New Roman"/>
                <w:sz w:val="24"/>
                <w:lang w:eastAsia="uk"/>
              </w:rPr>
              <w:t>Н</w:t>
            </w:r>
            <w:proofErr w:type="spellStart"/>
            <w:r w:rsidRPr="005F5FB2">
              <w:rPr>
                <w:rFonts w:ascii="Times New Roman" w:eastAsia="Times New Roman" w:hAnsi="Times New Roman" w:cs="Times New Roman"/>
                <w:sz w:val="24"/>
                <w:lang w:val="uk" w:eastAsia="uk"/>
              </w:rPr>
              <w:t>ауковий</w:t>
            </w:r>
            <w:proofErr w:type="spellEnd"/>
            <w:r w:rsidRPr="005F5FB2">
              <w:rPr>
                <w:rFonts w:ascii="Times New Roman" w:eastAsia="Times New Roman" w:hAnsi="Times New Roman" w:cs="Times New Roman"/>
                <w:sz w:val="24"/>
                <w:lang w:val="uk" w:eastAsia="uk"/>
              </w:rPr>
              <w:t xml:space="preserve"> журнал для висвітлення результатів наукових досліджень у галузі спортивної медицини та фізіології, медико-біологічних проблем спорту вищих досягнень та масового спорту, фізичної терапії та </w:t>
            </w:r>
            <w:proofErr w:type="spellStart"/>
            <w:r w:rsidRPr="005F5FB2">
              <w:rPr>
                <w:rFonts w:ascii="Times New Roman" w:eastAsia="Times New Roman" w:hAnsi="Times New Roman" w:cs="Times New Roman"/>
                <w:sz w:val="24"/>
                <w:lang w:val="uk" w:eastAsia="uk"/>
              </w:rPr>
              <w:t>ерготерапії</w:t>
            </w:r>
            <w:proofErr w:type="spellEnd"/>
            <w:r w:rsidRPr="005F5FB2">
              <w:rPr>
                <w:rFonts w:ascii="Times New Roman" w:eastAsia="Times New Roman" w:hAnsi="Times New Roman" w:cs="Times New Roman"/>
                <w:sz w:val="24"/>
                <w:lang w:val="uk" w:eastAsia="uk"/>
              </w:rPr>
              <w:t>.</w:t>
            </w:r>
          </w:p>
        </w:tc>
        <w:tc>
          <w:tcPr>
            <w:tcW w:w="3685" w:type="dxa"/>
            <w:shd w:val="clear" w:color="auto" w:fill="FFFFFF" w:themeFill="background1"/>
          </w:tcPr>
          <w:p w14:paraId="19419CDC" w14:textId="77777777" w:rsidR="00E70A98" w:rsidRPr="002073CF" w:rsidRDefault="00E70A98" w:rsidP="00751D3B">
            <w:pPr>
              <w:widowControl w:val="0"/>
              <w:autoSpaceDE w:val="0"/>
              <w:autoSpaceDN w:val="0"/>
              <w:spacing w:before="14" w:after="0" w:line="237" w:lineRule="auto"/>
              <w:ind w:left="117"/>
              <w:jc w:val="both"/>
              <w:rPr>
                <w:rFonts w:ascii="Times New Roman" w:eastAsia="Times New Roman" w:hAnsi="Times New Roman" w:cs="Times New Roman"/>
                <w:sz w:val="24"/>
                <w:lang w:val="uk" w:eastAsia="uk"/>
              </w:rPr>
            </w:pPr>
            <w:hyperlink r:id="rId22" w:history="1">
              <w:r w:rsidRPr="00997D1E">
                <w:rPr>
                  <w:rStyle w:val="a6"/>
                  <w:rFonts w:ascii="Times New Roman" w:hAnsi="Times New Roman"/>
                  <w:sz w:val="24"/>
                  <w:lang w:val="uk" w:eastAsia="uk"/>
                </w:rPr>
                <w:t>http://sportmedicine.uni-sport.edu.ua/issue/archive</w:t>
              </w:r>
            </w:hyperlink>
          </w:p>
        </w:tc>
      </w:tr>
      <w:tr w:rsidR="00E70A98" w:rsidRPr="002073CF" w14:paraId="360317B0" w14:textId="77777777" w:rsidTr="00A0485C">
        <w:tc>
          <w:tcPr>
            <w:tcW w:w="2886" w:type="dxa"/>
            <w:shd w:val="clear" w:color="auto" w:fill="FFFFFF" w:themeFill="background1"/>
          </w:tcPr>
          <w:p w14:paraId="600B7C3F" w14:textId="18B18A84" w:rsidR="00E70A98" w:rsidRPr="00F977F6" w:rsidRDefault="00E70A98" w:rsidP="00E70A98">
            <w:pPr>
              <w:widowControl w:val="0"/>
              <w:autoSpaceDE w:val="0"/>
              <w:autoSpaceDN w:val="0"/>
              <w:spacing w:after="0" w:line="274" w:lineRule="exact"/>
              <w:rPr>
                <w:rFonts w:ascii="Times New Roman" w:eastAsia="Times New Roman" w:hAnsi="Times New Roman" w:cs="Times New Roman"/>
                <w:sz w:val="24"/>
                <w:lang w:val="uk" w:eastAsia="uk"/>
              </w:rPr>
            </w:pPr>
            <w:r w:rsidRPr="00F977F6">
              <w:rPr>
                <w:rFonts w:ascii="Times New Roman" w:eastAsia="Times New Roman" w:hAnsi="Times New Roman" w:cs="Times New Roman"/>
                <w:sz w:val="24"/>
                <w:lang w:val="uk" w:eastAsia="uk"/>
              </w:rPr>
              <w:t>Україна. Здоров’я нації</w:t>
            </w:r>
          </w:p>
        </w:tc>
        <w:tc>
          <w:tcPr>
            <w:tcW w:w="2931" w:type="dxa"/>
            <w:shd w:val="clear" w:color="auto" w:fill="FFFFFF" w:themeFill="background1"/>
          </w:tcPr>
          <w:p w14:paraId="33AA6184" w14:textId="77777777" w:rsidR="00E70A98" w:rsidRPr="00F977F6" w:rsidRDefault="00E70A98" w:rsidP="00751D3B">
            <w:pPr>
              <w:widowControl w:val="0"/>
              <w:autoSpaceDE w:val="0"/>
              <w:autoSpaceDN w:val="0"/>
              <w:spacing w:after="0" w:line="274" w:lineRule="exact"/>
              <w:jc w:val="both"/>
              <w:rPr>
                <w:rFonts w:ascii="Times New Roman" w:eastAsia="Times New Roman" w:hAnsi="Times New Roman" w:cs="Times New Roman"/>
                <w:sz w:val="24"/>
                <w:lang w:val="uk" w:eastAsia="uk"/>
              </w:rPr>
            </w:pPr>
            <w:r w:rsidRPr="00F977F6">
              <w:rPr>
                <w:rFonts w:ascii="Times New Roman" w:eastAsia="Times New Roman" w:hAnsi="Times New Roman" w:cs="Times New Roman"/>
                <w:sz w:val="24"/>
                <w:lang w:val="uk" w:eastAsia="uk"/>
              </w:rPr>
              <w:t>Ужгородський національний університет</w:t>
            </w:r>
          </w:p>
        </w:tc>
        <w:tc>
          <w:tcPr>
            <w:tcW w:w="5631" w:type="dxa"/>
            <w:shd w:val="clear" w:color="auto" w:fill="FFFFFF" w:themeFill="background1"/>
          </w:tcPr>
          <w:p w14:paraId="06FB872C" w14:textId="77777777" w:rsidR="00E70A98" w:rsidRPr="005F5FB2" w:rsidRDefault="00E70A98" w:rsidP="00751D3B">
            <w:pPr>
              <w:widowControl w:val="0"/>
              <w:autoSpaceDE w:val="0"/>
              <w:autoSpaceDN w:val="0"/>
              <w:spacing w:after="0" w:line="242" w:lineRule="auto"/>
              <w:ind w:left="26"/>
              <w:jc w:val="both"/>
              <w:rPr>
                <w:rFonts w:ascii="Times New Roman" w:eastAsia="Times New Roman" w:hAnsi="Times New Roman" w:cs="Times New Roman"/>
                <w:sz w:val="24"/>
                <w:lang w:val="uk" w:eastAsia="uk"/>
              </w:rPr>
            </w:pPr>
            <w:r w:rsidRPr="005F5FB2">
              <w:rPr>
                <w:rFonts w:ascii="Times New Roman" w:eastAsia="Times New Roman" w:hAnsi="Times New Roman" w:cs="Times New Roman"/>
                <w:sz w:val="24"/>
                <w:lang w:val="uk" w:eastAsia="uk"/>
              </w:rPr>
              <w:t xml:space="preserve">Здоров’я населення та його перспективи; проблеми демографічного розвитку; організація медичної допомоги; боротьба із соціально небезпечними хворобами; правове забезпечення охорони здоров’я; права та захист пацієнта і лікаря; управління охороною здоров’я; розвиток національної системи охорони здоров’я; сільська медицина; розвиток приватного сектору; розвиток стандартизації медичної допомоги; економіка охорони здоров’я; соціальні проблеми охорони здоров’я; доказова медицина; медичні кадри; проблеми медичної </w:t>
            </w:r>
            <w:r w:rsidRPr="005F5FB2">
              <w:rPr>
                <w:rFonts w:ascii="Times New Roman" w:eastAsia="Times New Roman" w:hAnsi="Times New Roman" w:cs="Times New Roman"/>
                <w:sz w:val="24"/>
                <w:lang w:val="uk" w:eastAsia="uk"/>
              </w:rPr>
              <w:lastRenderedPageBreak/>
              <w:t>освіти; формування здорового способу життя; проблеми екології та охорони здоров’я; міжнародний досвід розвитку охорони здоров’я; історія медицини; фармація: на шляху до міжнародних стандартів; наукова дискусія; ювілей науково-дослідної установи; офіційна інформація; корпоративна інформація.</w:t>
            </w:r>
          </w:p>
        </w:tc>
        <w:tc>
          <w:tcPr>
            <w:tcW w:w="3685" w:type="dxa"/>
            <w:shd w:val="clear" w:color="auto" w:fill="FFFFFF" w:themeFill="background1"/>
          </w:tcPr>
          <w:p w14:paraId="7A7D5A6E" w14:textId="77777777" w:rsidR="00E70A98" w:rsidRPr="002073CF" w:rsidRDefault="00E70A98" w:rsidP="00751D3B">
            <w:pPr>
              <w:widowControl w:val="0"/>
              <w:autoSpaceDE w:val="0"/>
              <w:autoSpaceDN w:val="0"/>
              <w:spacing w:before="14" w:after="0" w:line="237" w:lineRule="auto"/>
              <w:ind w:left="117"/>
              <w:jc w:val="both"/>
              <w:rPr>
                <w:rFonts w:ascii="Times New Roman" w:eastAsia="Times New Roman" w:hAnsi="Times New Roman" w:cs="Times New Roman"/>
                <w:sz w:val="24"/>
                <w:lang w:val="uk" w:eastAsia="uk"/>
              </w:rPr>
            </w:pPr>
            <w:hyperlink r:id="rId23" w:history="1">
              <w:r w:rsidRPr="00997D1E">
                <w:rPr>
                  <w:rStyle w:val="a6"/>
                  <w:rFonts w:ascii="Times New Roman" w:hAnsi="Times New Roman"/>
                  <w:sz w:val="24"/>
                  <w:lang w:val="uk" w:eastAsia="uk"/>
                </w:rPr>
                <w:t>http://healty-nation.uzhnu.edu.ua/issue/archive</w:t>
              </w:r>
            </w:hyperlink>
          </w:p>
        </w:tc>
      </w:tr>
      <w:tr w:rsidR="00E70A98" w:rsidRPr="002073CF" w14:paraId="75D05E27" w14:textId="77777777" w:rsidTr="00A0485C">
        <w:tc>
          <w:tcPr>
            <w:tcW w:w="2886" w:type="dxa"/>
            <w:shd w:val="clear" w:color="auto" w:fill="FFFFFF" w:themeFill="background1"/>
          </w:tcPr>
          <w:p w14:paraId="203D9686" w14:textId="142C28A9" w:rsidR="00E70A98" w:rsidRPr="00F977F6" w:rsidRDefault="00E70A98" w:rsidP="00E70A98">
            <w:pPr>
              <w:widowControl w:val="0"/>
              <w:autoSpaceDE w:val="0"/>
              <w:autoSpaceDN w:val="0"/>
              <w:spacing w:after="0" w:line="274" w:lineRule="exact"/>
              <w:rPr>
                <w:rFonts w:ascii="Times New Roman" w:eastAsia="Times New Roman" w:hAnsi="Times New Roman" w:cs="Times New Roman"/>
                <w:sz w:val="24"/>
                <w:lang w:val="uk" w:eastAsia="uk"/>
              </w:rPr>
            </w:pPr>
            <w:r w:rsidRPr="00F977F6">
              <w:rPr>
                <w:rFonts w:ascii="Times New Roman" w:eastAsia="Times New Roman" w:hAnsi="Times New Roman" w:cs="Times New Roman"/>
                <w:sz w:val="24"/>
                <w:lang w:val="uk" w:eastAsia="uk"/>
              </w:rPr>
              <w:t>Фітотерапія. Часопис</w:t>
            </w:r>
          </w:p>
        </w:tc>
        <w:tc>
          <w:tcPr>
            <w:tcW w:w="2931" w:type="dxa"/>
            <w:shd w:val="clear" w:color="auto" w:fill="FFFFFF" w:themeFill="background1"/>
          </w:tcPr>
          <w:p w14:paraId="75C45F7A" w14:textId="77777777" w:rsidR="00E70A98" w:rsidRPr="00F977F6" w:rsidRDefault="00E70A98" w:rsidP="00AD2652">
            <w:pPr>
              <w:widowControl w:val="0"/>
              <w:autoSpaceDE w:val="0"/>
              <w:autoSpaceDN w:val="0"/>
              <w:spacing w:after="0" w:line="274" w:lineRule="exact"/>
              <w:jc w:val="both"/>
              <w:rPr>
                <w:rFonts w:ascii="Times New Roman" w:eastAsia="Times New Roman" w:hAnsi="Times New Roman" w:cs="Times New Roman"/>
                <w:sz w:val="24"/>
                <w:lang w:val="uk" w:eastAsia="uk"/>
              </w:rPr>
            </w:pPr>
            <w:r w:rsidRPr="00F977F6">
              <w:rPr>
                <w:rFonts w:ascii="Times New Roman" w:eastAsia="Times New Roman" w:hAnsi="Times New Roman" w:cs="Times New Roman"/>
                <w:sz w:val="24"/>
                <w:lang w:val="uk" w:eastAsia="uk"/>
              </w:rPr>
              <w:t>Таврійський національний університет імені В. І. Вернадського,</w:t>
            </w:r>
          </w:p>
          <w:p w14:paraId="6D8AF952" w14:textId="0CA2B83E" w:rsidR="00E70A98" w:rsidRPr="00F977F6" w:rsidRDefault="00E70A98" w:rsidP="00AD2652">
            <w:pPr>
              <w:widowControl w:val="0"/>
              <w:autoSpaceDE w:val="0"/>
              <w:autoSpaceDN w:val="0"/>
              <w:spacing w:after="0" w:line="274" w:lineRule="exact"/>
              <w:jc w:val="both"/>
              <w:rPr>
                <w:rFonts w:ascii="Times New Roman" w:eastAsia="Times New Roman" w:hAnsi="Times New Roman" w:cs="Times New Roman"/>
                <w:sz w:val="24"/>
                <w:lang w:val="uk" w:eastAsia="uk"/>
              </w:rPr>
            </w:pPr>
            <w:r w:rsidRPr="00F977F6">
              <w:rPr>
                <w:rFonts w:ascii="Times New Roman" w:eastAsia="Times New Roman" w:hAnsi="Times New Roman" w:cs="Times New Roman"/>
                <w:sz w:val="24"/>
                <w:lang w:val="uk" w:eastAsia="uk"/>
              </w:rPr>
              <w:t>Всеукраїнська громадська організація «Асоціація фахівців з народної і нетрадиційної</w:t>
            </w:r>
            <w:r w:rsidR="00AD2652">
              <w:rPr>
                <w:rFonts w:ascii="Times New Roman" w:eastAsia="Times New Roman" w:hAnsi="Times New Roman" w:cs="Times New Roman"/>
                <w:sz w:val="24"/>
                <w:lang w:val="uk" w:eastAsia="uk"/>
              </w:rPr>
              <w:t xml:space="preserve"> </w:t>
            </w:r>
            <w:r w:rsidRPr="00F977F6">
              <w:rPr>
                <w:rFonts w:ascii="Times New Roman" w:eastAsia="Times New Roman" w:hAnsi="Times New Roman" w:cs="Times New Roman"/>
                <w:sz w:val="24"/>
                <w:lang w:val="uk" w:eastAsia="uk"/>
              </w:rPr>
              <w:t>медицини України», Європейський медичний університет</w:t>
            </w:r>
          </w:p>
        </w:tc>
        <w:tc>
          <w:tcPr>
            <w:tcW w:w="5631" w:type="dxa"/>
            <w:shd w:val="clear" w:color="auto" w:fill="FFFFFF" w:themeFill="background1"/>
          </w:tcPr>
          <w:p w14:paraId="078BBEEC" w14:textId="4E3322FB" w:rsidR="00E70A98" w:rsidRPr="005F5FB2" w:rsidRDefault="00E70A98" w:rsidP="00AD2652">
            <w:pPr>
              <w:widowControl w:val="0"/>
              <w:autoSpaceDE w:val="0"/>
              <w:autoSpaceDN w:val="0"/>
              <w:spacing w:after="0" w:line="242" w:lineRule="auto"/>
              <w:ind w:right="2"/>
              <w:jc w:val="both"/>
              <w:rPr>
                <w:rFonts w:ascii="Times New Roman" w:eastAsia="Times New Roman" w:hAnsi="Times New Roman" w:cs="Times New Roman"/>
                <w:sz w:val="24"/>
                <w:lang w:val="uk" w:eastAsia="uk"/>
              </w:rPr>
            </w:pPr>
            <w:r w:rsidRPr="005F5FB2">
              <w:rPr>
                <w:rFonts w:ascii="Times New Roman" w:eastAsia="Times New Roman" w:hAnsi="Times New Roman" w:cs="Times New Roman"/>
                <w:sz w:val="24"/>
                <w:lang w:val="uk" w:eastAsia="uk"/>
              </w:rPr>
              <w:t>Метою наукового журналу є висвітлення досягнень і перспектив розвитку вітчизняної та світової медицини, фармації, біології, зокрема фітотерапії</w:t>
            </w:r>
            <w:r w:rsidR="00AD2652" w:rsidRPr="005F5FB2">
              <w:rPr>
                <w:rFonts w:ascii="Times New Roman" w:eastAsia="Times New Roman" w:hAnsi="Times New Roman" w:cs="Times New Roman"/>
                <w:sz w:val="24"/>
                <w:lang w:val="uk" w:eastAsia="uk"/>
              </w:rPr>
              <w:t>,</w:t>
            </w:r>
            <w:r w:rsidRPr="005F5FB2">
              <w:rPr>
                <w:rFonts w:ascii="Times New Roman" w:eastAsia="Times New Roman" w:hAnsi="Times New Roman" w:cs="Times New Roman"/>
                <w:sz w:val="24"/>
                <w:lang w:val="uk" w:eastAsia="uk"/>
              </w:rPr>
              <w:t xml:space="preserve"> шляхів впровадження наукових розробок у цій галузі у практику охорони здоров'я, популяризації знань про лікарські засоби рослинного мінерального та тваринного походження, також народні і нетрадиційні (комплементарні/альтернативні методи лікування, діагностики).</w:t>
            </w:r>
          </w:p>
        </w:tc>
        <w:tc>
          <w:tcPr>
            <w:tcW w:w="3685" w:type="dxa"/>
            <w:shd w:val="clear" w:color="auto" w:fill="FFFFFF" w:themeFill="background1"/>
          </w:tcPr>
          <w:p w14:paraId="1728083A" w14:textId="77777777" w:rsidR="00E70A98" w:rsidRPr="002073CF" w:rsidRDefault="00E70A98" w:rsidP="00A0485C">
            <w:pPr>
              <w:widowControl w:val="0"/>
              <w:autoSpaceDE w:val="0"/>
              <w:autoSpaceDN w:val="0"/>
              <w:spacing w:before="14" w:after="0" w:line="237" w:lineRule="auto"/>
              <w:ind w:left="117"/>
              <w:rPr>
                <w:rFonts w:ascii="Times New Roman" w:eastAsia="Times New Roman" w:hAnsi="Times New Roman" w:cs="Times New Roman"/>
                <w:sz w:val="24"/>
                <w:lang w:val="uk" w:eastAsia="uk"/>
              </w:rPr>
            </w:pPr>
            <w:hyperlink r:id="rId24" w:history="1">
              <w:r w:rsidRPr="00997D1E">
                <w:rPr>
                  <w:rStyle w:val="a6"/>
                  <w:rFonts w:ascii="Times New Roman" w:hAnsi="Times New Roman"/>
                  <w:sz w:val="24"/>
                  <w:lang w:val="uk" w:eastAsia="uk"/>
                </w:rPr>
                <w:t>https://phytotherapy.vernadskyjournals.in.ua/archive/</w:t>
              </w:r>
            </w:hyperlink>
          </w:p>
        </w:tc>
      </w:tr>
      <w:tr w:rsidR="00E70A98" w:rsidRPr="002073CF" w14:paraId="73BD5DD4" w14:textId="77777777" w:rsidTr="00A0485C">
        <w:tc>
          <w:tcPr>
            <w:tcW w:w="2886" w:type="dxa"/>
            <w:shd w:val="clear" w:color="auto" w:fill="FFFFFF" w:themeFill="background1"/>
          </w:tcPr>
          <w:p w14:paraId="55B8EA23" w14:textId="77777777" w:rsidR="00E70A98" w:rsidRPr="00F977F6" w:rsidRDefault="00E70A98" w:rsidP="00A0485C">
            <w:pPr>
              <w:widowControl w:val="0"/>
              <w:autoSpaceDE w:val="0"/>
              <w:autoSpaceDN w:val="0"/>
              <w:spacing w:after="0" w:line="274" w:lineRule="exact"/>
              <w:rPr>
                <w:rFonts w:ascii="Times New Roman" w:eastAsia="Times New Roman" w:hAnsi="Times New Roman" w:cs="Times New Roman"/>
                <w:sz w:val="24"/>
                <w:lang w:val="uk" w:eastAsia="uk"/>
              </w:rPr>
            </w:pPr>
            <w:r w:rsidRPr="00324959">
              <w:rPr>
                <w:rFonts w:ascii="Times New Roman" w:eastAsia="Times New Roman" w:hAnsi="Times New Roman" w:cs="Times New Roman"/>
                <w:sz w:val="24"/>
                <w:lang w:val="uk" w:eastAsia="uk"/>
              </w:rPr>
              <w:t>Клінічна та профілактична медицина</w:t>
            </w:r>
          </w:p>
        </w:tc>
        <w:tc>
          <w:tcPr>
            <w:tcW w:w="2931" w:type="dxa"/>
            <w:shd w:val="clear" w:color="auto" w:fill="FFFFFF" w:themeFill="background1"/>
          </w:tcPr>
          <w:p w14:paraId="31FB372D" w14:textId="77777777" w:rsidR="00E70A98" w:rsidRPr="00F977F6" w:rsidRDefault="00E70A98" w:rsidP="00AD2652">
            <w:pPr>
              <w:widowControl w:val="0"/>
              <w:autoSpaceDE w:val="0"/>
              <w:autoSpaceDN w:val="0"/>
              <w:spacing w:after="0" w:line="274" w:lineRule="exact"/>
              <w:jc w:val="both"/>
              <w:rPr>
                <w:rFonts w:ascii="Times New Roman" w:eastAsia="Times New Roman" w:hAnsi="Times New Roman" w:cs="Times New Roman"/>
                <w:sz w:val="24"/>
                <w:lang w:val="uk" w:eastAsia="uk"/>
              </w:rPr>
            </w:pPr>
            <w:r w:rsidRPr="00324959">
              <w:rPr>
                <w:rFonts w:ascii="Times New Roman" w:eastAsia="Times New Roman" w:hAnsi="Times New Roman" w:cs="Times New Roman"/>
                <w:sz w:val="24"/>
                <w:lang w:val="uk" w:eastAsia="uk"/>
              </w:rPr>
              <w:t>Державна наукова установа «Центр інноваційних технологій охорони здоров’я» Державного управління справами</w:t>
            </w:r>
          </w:p>
        </w:tc>
        <w:tc>
          <w:tcPr>
            <w:tcW w:w="5631" w:type="dxa"/>
            <w:shd w:val="clear" w:color="auto" w:fill="FFFFFF" w:themeFill="background1"/>
          </w:tcPr>
          <w:p w14:paraId="0D8099DC" w14:textId="77777777" w:rsidR="00E70A98" w:rsidRPr="005F5FB2" w:rsidRDefault="00E70A98" w:rsidP="00AD2652">
            <w:pPr>
              <w:widowControl w:val="0"/>
              <w:autoSpaceDE w:val="0"/>
              <w:autoSpaceDN w:val="0"/>
              <w:spacing w:after="0" w:line="242" w:lineRule="auto"/>
              <w:ind w:left="26"/>
              <w:jc w:val="both"/>
              <w:rPr>
                <w:rFonts w:ascii="Times New Roman" w:eastAsia="Times New Roman" w:hAnsi="Times New Roman" w:cs="Times New Roman"/>
                <w:sz w:val="24"/>
                <w:lang w:val="uk" w:eastAsia="uk"/>
              </w:rPr>
            </w:pPr>
            <w:r w:rsidRPr="005F5FB2">
              <w:rPr>
                <w:rFonts w:ascii="Times New Roman" w:eastAsia="Times New Roman" w:hAnsi="Times New Roman" w:cs="Times New Roman"/>
                <w:sz w:val="24"/>
                <w:lang w:val="uk" w:eastAsia="uk"/>
              </w:rPr>
              <w:t>Мета і проблематика журналу: висвітлення результатів наукових досліджень у сферах клінічної та профілактичної медицини, громадського здоров’я і соціальної медицини.</w:t>
            </w:r>
          </w:p>
        </w:tc>
        <w:tc>
          <w:tcPr>
            <w:tcW w:w="3685" w:type="dxa"/>
            <w:shd w:val="clear" w:color="auto" w:fill="FFFFFF" w:themeFill="background1"/>
          </w:tcPr>
          <w:p w14:paraId="199B3E9A" w14:textId="77777777" w:rsidR="00E70A98" w:rsidRDefault="00E70A98" w:rsidP="00A0485C">
            <w:pPr>
              <w:widowControl w:val="0"/>
              <w:autoSpaceDE w:val="0"/>
              <w:autoSpaceDN w:val="0"/>
              <w:spacing w:before="14" w:after="0" w:line="237" w:lineRule="auto"/>
              <w:ind w:left="117"/>
              <w:rPr>
                <w:rFonts w:ascii="Times New Roman" w:eastAsia="Times New Roman" w:hAnsi="Times New Roman" w:cs="Times New Roman"/>
                <w:sz w:val="24"/>
                <w:lang w:val="uk" w:eastAsia="uk"/>
              </w:rPr>
            </w:pPr>
            <w:hyperlink r:id="rId25" w:history="1">
              <w:r w:rsidRPr="00997D1E">
                <w:rPr>
                  <w:rStyle w:val="a6"/>
                  <w:rFonts w:ascii="Times New Roman" w:hAnsi="Times New Roman"/>
                  <w:sz w:val="24"/>
                  <w:lang w:val="uk" w:eastAsia="uk"/>
                </w:rPr>
                <w:t>https://cp-medical.com/index.php/journal/issue/archive</w:t>
              </w:r>
            </w:hyperlink>
          </w:p>
        </w:tc>
      </w:tr>
    </w:tbl>
    <w:p w14:paraId="42C57D96" w14:textId="77777777" w:rsidR="00E70A98" w:rsidRPr="002073CF" w:rsidRDefault="00E70A98" w:rsidP="00E70A98">
      <w:pPr>
        <w:widowControl w:val="0"/>
        <w:tabs>
          <w:tab w:val="left" w:pos="2886"/>
          <w:tab w:val="left" w:pos="5817"/>
          <w:tab w:val="left" w:pos="10740"/>
        </w:tabs>
        <w:autoSpaceDE w:val="0"/>
        <w:autoSpaceDN w:val="0"/>
        <w:spacing w:before="14" w:after="0" w:line="237" w:lineRule="auto"/>
        <w:rPr>
          <w:rFonts w:ascii="Times New Roman" w:eastAsia="Times New Roman" w:hAnsi="Times New Roman" w:cs="Times New Roman"/>
          <w:sz w:val="24"/>
          <w:lang w:val="uk" w:eastAsia="uk"/>
        </w:rPr>
      </w:pPr>
    </w:p>
    <w:p w14:paraId="2FAB9AFD" w14:textId="77777777" w:rsidR="00E70A98" w:rsidRDefault="00E70A98" w:rsidP="00E70A98">
      <w:pPr>
        <w:widowControl w:val="0"/>
        <w:tabs>
          <w:tab w:val="left" w:pos="2886"/>
          <w:tab w:val="left" w:pos="5817"/>
          <w:tab w:val="left" w:pos="10740"/>
        </w:tabs>
        <w:autoSpaceDE w:val="0"/>
        <w:autoSpaceDN w:val="0"/>
        <w:spacing w:before="14" w:after="0" w:line="237" w:lineRule="auto"/>
        <w:ind w:left="1800"/>
        <w:jc w:val="center"/>
        <w:rPr>
          <w:rFonts w:ascii="Times New Roman" w:eastAsia="Times New Roman" w:hAnsi="Times New Roman" w:cs="Times New Roman"/>
          <w:b/>
          <w:sz w:val="28"/>
          <w:szCs w:val="28"/>
          <w:lang w:eastAsia="uk"/>
        </w:rPr>
      </w:pPr>
    </w:p>
    <w:p w14:paraId="4208FBFD" w14:textId="77777777" w:rsidR="00AD2652" w:rsidRDefault="00AD2652" w:rsidP="00E70A98">
      <w:pPr>
        <w:widowControl w:val="0"/>
        <w:tabs>
          <w:tab w:val="left" w:pos="2886"/>
          <w:tab w:val="left" w:pos="5817"/>
          <w:tab w:val="left" w:pos="10740"/>
        </w:tabs>
        <w:autoSpaceDE w:val="0"/>
        <w:autoSpaceDN w:val="0"/>
        <w:spacing w:before="14" w:after="0" w:line="237" w:lineRule="auto"/>
        <w:ind w:left="1800"/>
        <w:jc w:val="center"/>
        <w:rPr>
          <w:rFonts w:ascii="Times New Roman" w:eastAsia="Times New Roman" w:hAnsi="Times New Roman" w:cs="Times New Roman"/>
          <w:b/>
          <w:sz w:val="28"/>
          <w:szCs w:val="28"/>
          <w:lang w:eastAsia="uk"/>
        </w:rPr>
      </w:pPr>
      <w:r>
        <w:rPr>
          <w:rFonts w:ascii="Times New Roman" w:eastAsia="Times New Roman" w:hAnsi="Times New Roman" w:cs="Times New Roman"/>
          <w:b/>
          <w:sz w:val="28"/>
          <w:szCs w:val="28"/>
          <w:lang w:eastAsia="uk"/>
        </w:rPr>
        <w:br w:type="page"/>
      </w:r>
    </w:p>
    <w:p w14:paraId="65659F92" w14:textId="735AF6C9" w:rsidR="00E70A98" w:rsidRPr="002073CF" w:rsidRDefault="00E70A98" w:rsidP="00E70A98">
      <w:pPr>
        <w:widowControl w:val="0"/>
        <w:tabs>
          <w:tab w:val="left" w:pos="2886"/>
          <w:tab w:val="left" w:pos="5817"/>
          <w:tab w:val="left" w:pos="10740"/>
        </w:tabs>
        <w:autoSpaceDE w:val="0"/>
        <w:autoSpaceDN w:val="0"/>
        <w:spacing w:before="14" w:after="0" w:line="237" w:lineRule="auto"/>
        <w:ind w:left="1800"/>
        <w:jc w:val="center"/>
        <w:rPr>
          <w:rFonts w:ascii="Times New Roman" w:eastAsia="Times New Roman" w:hAnsi="Times New Roman" w:cs="Times New Roman"/>
          <w:b/>
          <w:sz w:val="28"/>
          <w:szCs w:val="28"/>
          <w:lang w:eastAsia="uk"/>
        </w:rPr>
      </w:pPr>
      <w:r w:rsidRPr="00DD0822">
        <w:rPr>
          <w:rFonts w:ascii="Times New Roman" w:eastAsia="Times New Roman" w:hAnsi="Times New Roman" w:cs="Times New Roman"/>
          <w:b/>
          <w:sz w:val="28"/>
          <w:szCs w:val="28"/>
          <w:lang w:eastAsia="uk"/>
        </w:rPr>
        <w:lastRenderedPageBreak/>
        <w:t>2.7. П</w:t>
      </w:r>
      <w:proofErr w:type="spellStart"/>
      <w:r w:rsidRPr="00DD0822">
        <w:rPr>
          <w:rFonts w:ascii="Times New Roman" w:eastAsia="Times New Roman" w:hAnsi="Times New Roman" w:cs="Times New Roman"/>
          <w:b/>
          <w:sz w:val="28"/>
          <w:szCs w:val="28"/>
          <w:lang w:val="uk" w:eastAsia="uk"/>
        </w:rPr>
        <w:t>ристрої</w:t>
      </w:r>
      <w:proofErr w:type="spellEnd"/>
      <w:r w:rsidRPr="00DD0822">
        <w:rPr>
          <w:rFonts w:ascii="Times New Roman" w:eastAsia="Times New Roman" w:hAnsi="Times New Roman" w:cs="Times New Roman"/>
          <w:b/>
          <w:sz w:val="28"/>
          <w:szCs w:val="28"/>
          <w:lang w:val="uk" w:eastAsia="uk"/>
        </w:rPr>
        <w:t>, прилади та обладнання для контролю основних життєвих показників, обстеження пацієнта/клієнта, реалізації програми фізичної терапії</w:t>
      </w:r>
    </w:p>
    <w:p w14:paraId="06A77EB5" w14:textId="77777777" w:rsidR="00E70A98" w:rsidRPr="002073CF" w:rsidRDefault="00E70A98" w:rsidP="00E70A98">
      <w:pPr>
        <w:widowControl w:val="0"/>
        <w:tabs>
          <w:tab w:val="left" w:pos="2886"/>
          <w:tab w:val="left" w:pos="5817"/>
          <w:tab w:val="left" w:pos="10740"/>
        </w:tabs>
        <w:autoSpaceDE w:val="0"/>
        <w:autoSpaceDN w:val="0"/>
        <w:spacing w:before="14" w:after="0" w:line="237" w:lineRule="auto"/>
        <w:jc w:val="center"/>
        <w:rPr>
          <w:rFonts w:ascii="Times New Roman" w:eastAsia="Times New Roman" w:hAnsi="Times New Roman" w:cs="Times New Roman"/>
          <w:b/>
          <w:sz w:val="28"/>
          <w:szCs w:val="28"/>
          <w:lang w:eastAsia="uk"/>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5341"/>
        <w:gridCol w:w="2268"/>
        <w:gridCol w:w="6991"/>
      </w:tblGrid>
      <w:tr w:rsidR="00E70A98" w:rsidRPr="002073CF" w14:paraId="532F9A47" w14:textId="77777777" w:rsidTr="00A0485C">
        <w:tc>
          <w:tcPr>
            <w:tcW w:w="534" w:type="dxa"/>
          </w:tcPr>
          <w:p w14:paraId="62B490FC" w14:textId="77777777" w:rsidR="00E70A98" w:rsidRPr="00991625" w:rsidRDefault="00E70A98" w:rsidP="00A0485C">
            <w:pPr>
              <w:spacing w:after="0" w:line="240" w:lineRule="auto"/>
              <w:jc w:val="center"/>
              <w:rPr>
                <w:rFonts w:ascii="Times New Roman" w:eastAsia="Times New Roman" w:hAnsi="Times New Roman" w:cs="Times New Roman"/>
                <w:sz w:val="24"/>
                <w:szCs w:val="24"/>
                <w:lang w:eastAsia="uk-UA"/>
              </w:rPr>
            </w:pPr>
            <w:r w:rsidRPr="00991625">
              <w:rPr>
                <w:rFonts w:ascii="Times New Roman" w:eastAsia="Times New Roman" w:hAnsi="Times New Roman" w:cs="Times New Roman"/>
                <w:b/>
                <w:sz w:val="24"/>
                <w:szCs w:val="24"/>
                <w:lang w:eastAsia="uk-UA"/>
              </w:rPr>
              <w:t>№ з/п</w:t>
            </w:r>
          </w:p>
        </w:tc>
        <w:tc>
          <w:tcPr>
            <w:tcW w:w="5341" w:type="dxa"/>
          </w:tcPr>
          <w:p w14:paraId="442B0C55" w14:textId="77777777" w:rsidR="00E70A98" w:rsidRPr="00991625" w:rsidRDefault="00E70A98" w:rsidP="00A0485C">
            <w:pPr>
              <w:keepNext/>
              <w:spacing w:after="60" w:line="240" w:lineRule="auto"/>
              <w:jc w:val="center"/>
              <w:outlineLvl w:val="0"/>
              <w:rPr>
                <w:rFonts w:ascii="Times New Roman" w:eastAsia="Times New Roman" w:hAnsi="Times New Roman" w:cs="Times New Roman"/>
                <w:b/>
                <w:bCs/>
                <w:kern w:val="32"/>
                <w:sz w:val="24"/>
                <w:szCs w:val="24"/>
                <w:lang w:eastAsia="uk-UA"/>
              </w:rPr>
            </w:pPr>
            <w:r w:rsidRPr="00991625">
              <w:rPr>
                <w:rFonts w:ascii="Times New Roman" w:eastAsia="Times New Roman" w:hAnsi="Times New Roman" w:cs="Times New Roman"/>
                <w:b/>
                <w:bCs/>
                <w:kern w:val="32"/>
                <w:sz w:val="24"/>
                <w:szCs w:val="24"/>
                <w:lang w:eastAsia="uk-UA"/>
              </w:rPr>
              <w:t xml:space="preserve">Назва </w:t>
            </w:r>
            <w:r>
              <w:rPr>
                <w:rFonts w:ascii="Times New Roman" w:eastAsia="Times New Roman" w:hAnsi="Times New Roman" w:cs="Times New Roman"/>
                <w:b/>
                <w:bCs/>
                <w:kern w:val="32"/>
                <w:sz w:val="24"/>
                <w:szCs w:val="24"/>
                <w:lang w:eastAsia="uk-UA"/>
              </w:rPr>
              <w:t>і</w:t>
            </w:r>
            <w:r w:rsidRPr="00DD0822">
              <w:rPr>
                <w:rFonts w:ascii="Times New Roman" w:eastAsia="Times New Roman" w:hAnsi="Times New Roman" w:cs="Times New Roman"/>
                <w:b/>
                <w:bCs/>
                <w:kern w:val="32"/>
                <w:sz w:val="24"/>
                <w:szCs w:val="24"/>
                <w:lang w:eastAsia="uk-UA"/>
              </w:rPr>
              <w:t>нструмент</w:t>
            </w:r>
            <w:r>
              <w:rPr>
                <w:rFonts w:ascii="Times New Roman" w:eastAsia="Times New Roman" w:hAnsi="Times New Roman" w:cs="Times New Roman"/>
                <w:b/>
                <w:bCs/>
                <w:kern w:val="32"/>
                <w:sz w:val="24"/>
                <w:szCs w:val="24"/>
                <w:lang w:eastAsia="uk-UA"/>
              </w:rPr>
              <w:t xml:space="preserve">у / </w:t>
            </w:r>
            <w:r w:rsidRPr="00DD0822">
              <w:rPr>
                <w:rFonts w:ascii="Times New Roman" w:eastAsia="Times New Roman" w:hAnsi="Times New Roman" w:cs="Times New Roman"/>
                <w:b/>
                <w:bCs/>
                <w:kern w:val="32"/>
                <w:sz w:val="24"/>
                <w:szCs w:val="24"/>
                <w:lang w:eastAsia="uk-UA"/>
              </w:rPr>
              <w:t xml:space="preserve">обладнання </w:t>
            </w:r>
            <w:r>
              <w:rPr>
                <w:rFonts w:ascii="Times New Roman" w:eastAsia="Times New Roman" w:hAnsi="Times New Roman" w:cs="Times New Roman"/>
                <w:b/>
                <w:bCs/>
                <w:kern w:val="32"/>
                <w:sz w:val="24"/>
                <w:szCs w:val="24"/>
                <w:lang w:eastAsia="uk-UA"/>
              </w:rPr>
              <w:t xml:space="preserve">/ </w:t>
            </w:r>
            <w:r w:rsidRPr="00991625">
              <w:rPr>
                <w:rFonts w:ascii="Times New Roman" w:eastAsia="Times New Roman" w:hAnsi="Times New Roman" w:cs="Times New Roman"/>
                <w:b/>
                <w:bCs/>
                <w:kern w:val="32"/>
                <w:sz w:val="24"/>
                <w:szCs w:val="24"/>
                <w:lang w:eastAsia="uk-UA"/>
              </w:rPr>
              <w:t>програмного забезпечення</w:t>
            </w:r>
          </w:p>
        </w:tc>
        <w:tc>
          <w:tcPr>
            <w:tcW w:w="2268" w:type="dxa"/>
          </w:tcPr>
          <w:p w14:paraId="4284EB3A" w14:textId="77777777" w:rsidR="00E70A98" w:rsidRPr="00991625" w:rsidRDefault="00E70A98" w:rsidP="00A0485C">
            <w:pPr>
              <w:spacing w:after="0" w:line="240" w:lineRule="auto"/>
              <w:jc w:val="center"/>
              <w:rPr>
                <w:rFonts w:ascii="Times New Roman" w:eastAsia="Times New Roman" w:hAnsi="Times New Roman" w:cs="Times New Roman"/>
                <w:sz w:val="24"/>
                <w:szCs w:val="24"/>
                <w:lang w:eastAsia="uk-UA"/>
              </w:rPr>
            </w:pPr>
            <w:r w:rsidRPr="00991625">
              <w:rPr>
                <w:rFonts w:ascii="Times New Roman" w:eastAsia="Times New Roman" w:hAnsi="Times New Roman" w:cs="Times New Roman"/>
                <w:b/>
                <w:sz w:val="24"/>
                <w:szCs w:val="24"/>
                <w:lang w:eastAsia="uk-UA"/>
              </w:rPr>
              <w:t>Покликання</w:t>
            </w:r>
          </w:p>
        </w:tc>
        <w:tc>
          <w:tcPr>
            <w:tcW w:w="6991" w:type="dxa"/>
          </w:tcPr>
          <w:p w14:paraId="0040DB74" w14:textId="77777777" w:rsidR="00E70A98" w:rsidRPr="00991625" w:rsidRDefault="00E70A98" w:rsidP="00A0485C">
            <w:pPr>
              <w:spacing w:after="0" w:line="240" w:lineRule="auto"/>
              <w:jc w:val="center"/>
              <w:rPr>
                <w:rFonts w:ascii="Times New Roman" w:eastAsia="Times New Roman" w:hAnsi="Times New Roman" w:cs="Times New Roman"/>
                <w:sz w:val="24"/>
                <w:szCs w:val="24"/>
                <w:lang w:eastAsia="uk-UA"/>
              </w:rPr>
            </w:pPr>
            <w:r w:rsidRPr="00991625">
              <w:rPr>
                <w:rFonts w:ascii="Times New Roman" w:eastAsia="Times New Roman" w:hAnsi="Times New Roman" w:cs="Times New Roman"/>
                <w:b/>
                <w:sz w:val="24"/>
                <w:szCs w:val="24"/>
                <w:lang w:eastAsia="uk-UA"/>
              </w:rPr>
              <w:t>Опис</w:t>
            </w:r>
          </w:p>
        </w:tc>
      </w:tr>
      <w:tr w:rsidR="00E70A98" w:rsidRPr="002073CF" w14:paraId="50DB7932" w14:textId="77777777" w:rsidTr="00A0485C">
        <w:tc>
          <w:tcPr>
            <w:tcW w:w="534" w:type="dxa"/>
          </w:tcPr>
          <w:p w14:paraId="643E64EB"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48B26C67"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DIMAP</w:t>
            </w:r>
          </w:p>
        </w:tc>
        <w:tc>
          <w:tcPr>
            <w:tcW w:w="2268" w:type="dxa"/>
          </w:tcPr>
          <w:p w14:paraId="7FF58DDF"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0A5097C8"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kern w:val="32"/>
                <w:sz w:val="24"/>
                <w:szCs w:val="24"/>
                <w:lang w:eastAsia="uk-UA"/>
              </w:rPr>
              <w:t>апарат для імпульсної магнітотерапії</w:t>
            </w:r>
          </w:p>
        </w:tc>
      </w:tr>
      <w:tr w:rsidR="00E70A98" w:rsidRPr="002073CF" w14:paraId="50A46AF5" w14:textId="77777777" w:rsidTr="00A0485C">
        <w:tc>
          <w:tcPr>
            <w:tcW w:w="534" w:type="dxa"/>
          </w:tcPr>
          <w:p w14:paraId="0EC54D15"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422AD0E8"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TRACOMPUTER</w:t>
            </w:r>
          </w:p>
        </w:tc>
        <w:tc>
          <w:tcPr>
            <w:tcW w:w="2268" w:type="dxa"/>
          </w:tcPr>
          <w:p w14:paraId="7F9D298C"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4B4FD4D2"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roofErr w:type="spellStart"/>
            <w:r w:rsidRPr="00773A55">
              <w:rPr>
                <w:rFonts w:ascii="Times New Roman" w:eastAsia="Times New Roman" w:hAnsi="Times New Roman" w:cs="Times New Roman"/>
                <w:bCs/>
                <w:kern w:val="32"/>
                <w:sz w:val="24"/>
                <w:szCs w:val="24"/>
                <w:lang w:eastAsia="uk-UA"/>
              </w:rPr>
              <w:t>тракційний</w:t>
            </w:r>
            <w:proofErr w:type="spellEnd"/>
            <w:r w:rsidRPr="00773A55">
              <w:rPr>
                <w:rFonts w:ascii="Times New Roman" w:eastAsia="Times New Roman" w:hAnsi="Times New Roman" w:cs="Times New Roman"/>
                <w:bCs/>
                <w:kern w:val="32"/>
                <w:sz w:val="24"/>
                <w:szCs w:val="24"/>
                <w:lang w:eastAsia="uk-UA"/>
              </w:rPr>
              <w:t xml:space="preserve"> стіл із комп`ютерним управлінням, що застосовується для сухого витягання хребта та суглобів</w:t>
            </w:r>
          </w:p>
        </w:tc>
      </w:tr>
      <w:tr w:rsidR="00E70A98" w:rsidRPr="002073CF" w14:paraId="3F3A958C" w14:textId="77777777" w:rsidTr="00A0485C">
        <w:tc>
          <w:tcPr>
            <w:tcW w:w="534" w:type="dxa"/>
          </w:tcPr>
          <w:p w14:paraId="4EA81DB5"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22888764"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PIEZO-WAVE</w:t>
            </w:r>
          </w:p>
        </w:tc>
        <w:tc>
          <w:tcPr>
            <w:tcW w:w="2268" w:type="dxa"/>
          </w:tcPr>
          <w:p w14:paraId="6ABECA9D"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346FC739"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kern w:val="32"/>
                <w:sz w:val="24"/>
                <w:szCs w:val="24"/>
                <w:lang w:eastAsia="uk-UA"/>
              </w:rPr>
              <w:t xml:space="preserve">апарат для </w:t>
            </w:r>
            <w:proofErr w:type="spellStart"/>
            <w:r w:rsidRPr="00773A55">
              <w:rPr>
                <w:rFonts w:ascii="Times New Roman" w:eastAsia="Times New Roman" w:hAnsi="Times New Roman" w:cs="Times New Roman"/>
                <w:bCs/>
                <w:kern w:val="32"/>
                <w:sz w:val="24"/>
                <w:szCs w:val="24"/>
                <w:lang w:eastAsia="uk-UA"/>
              </w:rPr>
              <w:t>екстракорпоральної</w:t>
            </w:r>
            <w:proofErr w:type="spellEnd"/>
            <w:r w:rsidRPr="00773A55">
              <w:rPr>
                <w:rFonts w:ascii="Times New Roman" w:eastAsia="Times New Roman" w:hAnsi="Times New Roman" w:cs="Times New Roman"/>
                <w:bCs/>
                <w:kern w:val="32"/>
                <w:sz w:val="24"/>
                <w:szCs w:val="24"/>
                <w:lang w:eastAsia="uk-UA"/>
              </w:rPr>
              <w:t xml:space="preserve"> ударно-хвильової терапії (ЕУХТ)</w:t>
            </w:r>
          </w:p>
        </w:tc>
      </w:tr>
      <w:tr w:rsidR="00E70A98" w:rsidRPr="002073CF" w14:paraId="3A269914" w14:textId="77777777" w:rsidTr="00A0485C">
        <w:tc>
          <w:tcPr>
            <w:tcW w:w="534" w:type="dxa"/>
          </w:tcPr>
          <w:p w14:paraId="4587EC68"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0A8535BD"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MIOMED-134</w:t>
            </w:r>
          </w:p>
        </w:tc>
        <w:tc>
          <w:tcPr>
            <w:tcW w:w="2268" w:type="dxa"/>
          </w:tcPr>
          <w:p w14:paraId="336B52FA"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375B06F4"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kern w:val="32"/>
                <w:sz w:val="24"/>
                <w:szCs w:val="24"/>
                <w:lang w:eastAsia="uk-UA"/>
              </w:rPr>
              <w:t>апарат для терапії зі зворотним зв’язком по ЕМГ, зворотним зв’язком по тиску й електротерапії</w:t>
            </w:r>
          </w:p>
        </w:tc>
      </w:tr>
      <w:tr w:rsidR="00E70A98" w:rsidRPr="002073CF" w14:paraId="1B23F405" w14:textId="77777777" w:rsidTr="00A0485C">
        <w:tc>
          <w:tcPr>
            <w:tcW w:w="534" w:type="dxa"/>
          </w:tcPr>
          <w:p w14:paraId="75CB7751"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19AD6393"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 xml:space="preserve">МІТ-11 </w:t>
            </w:r>
            <w:proofErr w:type="spellStart"/>
            <w:r w:rsidRPr="00773A55">
              <w:rPr>
                <w:rFonts w:ascii="Times New Roman" w:eastAsia="Times New Roman" w:hAnsi="Times New Roman" w:cs="Times New Roman"/>
                <w:bCs/>
                <w:kern w:val="32"/>
                <w:sz w:val="24"/>
                <w:szCs w:val="24"/>
                <w:lang w:eastAsia="uk-UA"/>
              </w:rPr>
              <w:t>Релакс</w:t>
            </w:r>
            <w:proofErr w:type="spellEnd"/>
          </w:p>
        </w:tc>
        <w:tc>
          <w:tcPr>
            <w:tcW w:w="2268" w:type="dxa"/>
          </w:tcPr>
          <w:p w14:paraId="2BD1CFB3"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2B19E2F1"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roofErr w:type="spellStart"/>
            <w:r w:rsidRPr="00773A55">
              <w:rPr>
                <w:rFonts w:ascii="Times New Roman" w:eastAsia="Times New Roman" w:hAnsi="Times New Roman" w:cs="Times New Roman"/>
                <w:bCs/>
                <w:kern w:val="32"/>
                <w:sz w:val="24"/>
                <w:szCs w:val="24"/>
                <w:lang w:eastAsia="uk-UA"/>
              </w:rPr>
              <w:t>релаксаційно</w:t>
            </w:r>
            <w:proofErr w:type="spellEnd"/>
            <w:r w:rsidRPr="00773A55">
              <w:rPr>
                <w:rFonts w:ascii="Times New Roman" w:eastAsia="Times New Roman" w:hAnsi="Times New Roman" w:cs="Times New Roman"/>
                <w:bCs/>
                <w:kern w:val="32"/>
                <w:sz w:val="24"/>
                <w:szCs w:val="24"/>
                <w:lang w:eastAsia="uk-UA"/>
              </w:rPr>
              <w:t>-масажний автоматизований комплекс</w:t>
            </w:r>
          </w:p>
        </w:tc>
      </w:tr>
      <w:tr w:rsidR="00E70A98" w:rsidRPr="002073CF" w14:paraId="53E70B42" w14:textId="77777777" w:rsidTr="00A0485C">
        <w:tc>
          <w:tcPr>
            <w:tcW w:w="534" w:type="dxa"/>
          </w:tcPr>
          <w:p w14:paraId="4D552DB2"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57C6E340"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SUNLINE-L</w:t>
            </w:r>
          </w:p>
        </w:tc>
        <w:tc>
          <w:tcPr>
            <w:tcW w:w="2268" w:type="dxa"/>
          </w:tcPr>
          <w:p w14:paraId="0408E313"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63FBF4B1"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kern w:val="32"/>
                <w:sz w:val="24"/>
                <w:szCs w:val="24"/>
                <w:lang w:eastAsia="uk-UA"/>
              </w:rPr>
              <w:t xml:space="preserve">прилад для </w:t>
            </w:r>
            <w:proofErr w:type="spellStart"/>
            <w:r w:rsidRPr="00773A55">
              <w:rPr>
                <w:rFonts w:ascii="Times New Roman" w:eastAsia="Times New Roman" w:hAnsi="Times New Roman" w:cs="Times New Roman"/>
                <w:bCs/>
                <w:kern w:val="32"/>
                <w:sz w:val="24"/>
                <w:szCs w:val="24"/>
                <w:lang w:eastAsia="uk-UA"/>
              </w:rPr>
              <w:t>біорезонансної</w:t>
            </w:r>
            <w:proofErr w:type="spellEnd"/>
            <w:r w:rsidRPr="00773A55">
              <w:rPr>
                <w:rFonts w:ascii="Times New Roman" w:eastAsia="Times New Roman" w:hAnsi="Times New Roman" w:cs="Times New Roman"/>
                <w:bCs/>
                <w:kern w:val="32"/>
                <w:sz w:val="24"/>
                <w:szCs w:val="24"/>
                <w:lang w:eastAsia="uk-UA"/>
              </w:rPr>
              <w:t xml:space="preserve"> терапії</w:t>
            </w:r>
          </w:p>
        </w:tc>
      </w:tr>
      <w:tr w:rsidR="00E70A98" w:rsidRPr="002073CF" w14:paraId="03B2EE52" w14:textId="77777777" w:rsidTr="00A0485C">
        <w:tc>
          <w:tcPr>
            <w:tcW w:w="534" w:type="dxa"/>
          </w:tcPr>
          <w:p w14:paraId="61A7BE76"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7B42ACC0"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DIALOG-P</w:t>
            </w:r>
          </w:p>
        </w:tc>
        <w:tc>
          <w:tcPr>
            <w:tcW w:w="2268" w:type="dxa"/>
          </w:tcPr>
          <w:p w14:paraId="47EA3391"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7EC91837"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kern w:val="32"/>
                <w:sz w:val="24"/>
                <w:szCs w:val="24"/>
                <w:lang w:eastAsia="uk-UA"/>
              </w:rPr>
              <w:t xml:space="preserve">прилад для </w:t>
            </w:r>
            <w:proofErr w:type="spellStart"/>
            <w:r w:rsidRPr="00773A55">
              <w:rPr>
                <w:rFonts w:ascii="Times New Roman" w:eastAsia="Times New Roman" w:hAnsi="Times New Roman" w:cs="Times New Roman"/>
                <w:bCs/>
                <w:kern w:val="32"/>
                <w:sz w:val="24"/>
                <w:szCs w:val="24"/>
                <w:lang w:eastAsia="uk-UA"/>
              </w:rPr>
              <w:t>електропунктурної</w:t>
            </w:r>
            <w:proofErr w:type="spellEnd"/>
            <w:r w:rsidRPr="00773A55">
              <w:rPr>
                <w:rFonts w:ascii="Times New Roman" w:eastAsia="Times New Roman" w:hAnsi="Times New Roman" w:cs="Times New Roman"/>
                <w:bCs/>
                <w:kern w:val="32"/>
                <w:sz w:val="24"/>
                <w:szCs w:val="24"/>
                <w:lang w:eastAsia="uk-UA"/>
              </w:rPr>
              <w:t xml:space="preserve"> діагностики</w:t>
            </w:r>
          </w:p>
        </w:tc>
      </w:tr>
      <w:tr w:rsidR="00E70A98" w:rsidRPr="002073CF" w14:paraId="58891860" w14:textId="77777777" w:rsidTr="00A0485C">
        <w:tc>
          <w:tcPr>
            <w:tcW w:w="534" w:type="dxa"/>
          </w:tcPr>
          <w:p w14:paraId="026D687B"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3A4DDC00"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proofErr w:type="spellStart"/>
            <w:r w:rsidRPr="00773A55">
              <w:rPr>
                <w:rFonts w:ascii="Times New Roman" w:eastAsia="Times New Roman" w:hAnsi="Times New Roman" w:cs="Times New Roman"/>
                <w:bCs/>
                <w:kern w:val="32"/>
                <w:sz w:val="24"/>
                <w:szCs w:val="24"/>
                <w:lang w:eastAsia="uk-UA"/>
              </w:rPr>
              <w:t>Профілактор</w:t>
            </w:r>
            <w:proofErr w:type="spellEnd"/>
            <w:r w:rsidRPr="00773A55">
              <w:rPr>
                <w:rFonts w:ascii="Times New Roman" w:eastAsia="Times New Roman" w:hAnsi="Times New Roman" w:cs="Times New Roman"/>
                <w:bCs/>
                <w:kern w:val="32"/>
                <w:sz w:val="24"/>
                <w:szCs w:val="24"/>
                <w:lang w:eastAsia="uk-UA"/>
              </w:rPr>
              <w:t xml:space="preserve"> </w:t>
            </w:r>
            <w:proofErr w:type="spellStart"/>
            <w:r w:rsidRPr="00773A55">
              <w:rPr>
                <w:rFonts w:ascii="Times New Roman" w:eastAsia="Times New Roman" w:hAnsi="Times New Roman" w:cs="Times New Roman"/>
                <w:bCs/>
                <w:kern w:val="32"/>
                <w:sz w:val="24"/>
                <w:szCs w:val="24"/>
                <w:lang w:eastAsia="uk-UA"/>
              </w:rPr>
              <w:t>Євмінова</w:t>
            </w:r>
            <w:proofErr w:type="spellEnd"/>
          </w:p>
        </w:tc>
        <w:tc>
          <w:tcPr>
            <w:tcW w:w="2268" w:type="dxa"/>
          </w:tcPr>
          <w:p w14:paraId="57FDB103"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3A7C95BC"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kern w:val="32"/>
                <w:sz w:val="24"/>
                <w:szCs w:val="24"/>
                <w:lang w:eastAsia="uk-UA"/>
              </w:rPr>
              <w:t>пристрій для профілактики і лікування захворювань хребта</w:t>
            </w:r>
          </w:p>
        </w:tc>
      </w:tr>
      <w:tr w:rsidR="00E70A98" w:rsidRPr="002073CF" w14:paraId="532B67D6" w14:textId="77777777" w:rsidTr="00A0485C">
        <w:tc>
          <w:tcPr>
            <w:tcW w:w="534" w:type="dxa"/>
          </w:tcPr>
          <w:p w14:paraId="1E78F4DE"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2156A1E5"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Т</w:t>
            </w:r>
            <w:r w:rsidRPr="00773A55">
              <w:rPr>
                <w:rFonts w:ascii="Times New Roman" w:eastAsia="Times New Roman" w:hAnsi="Times New Roman" w:cs="Times New Roman"/>
                <w:bCs/>
                <w:kern w:val="32"/>
                <w:sz w:val="24"/>
                <w:szCs w:val="24"/>
                <w:lang w:eastAsia="uk-UA"/>
              </w:rPr>
              <w:t xml:space="preserve">ренажери для </w:t>
            </w:r>
            <w:proofErr w:type="spellStart"/>
            <w:r w:rsidRPr="00773A55">
              <w:rPr>
                <w:rFonts w:ascii="Times New Roman" w:eastAsia="Times New Roman" w:hAnsi="Times New Roman" w:cs="Times New Roman"/>
                <w:bCs/>
                <w:kern w:val="32"/>
                <w:sz w:val="24"/>
                <w:szCs w:val="24"/>
                <w:lang w:eastAsia="uk-UA"/>
              </w:rPr>
              <w:t>внутрішньом’язових</w:t>
            </w:r>
            <w:proofErr w:type="spellEnd"/>
            <w:r w:rsidRPr="00773A55">
              <w:rPr>
                <w:rFonts w:ascii="Times New Roman" w:eastAsia="Times New Roman" w:hAnsi="Times New Roman" w:cs="Times New Roman"/>
                <w:bCs/>
                <w:kern w:val="32"/>
                <w:sz w:val="24"/>
                <w:szCs w:val="24"/>
                <w:lang w:eastAsia="uk-UA"/>
              </w:rPr>
              <w:t xml:space="preserve"> ін’єкцій та внутрішньовенних ін’єкцій</w:t>
            </w:r>
          </w:p>
        </w:tc>
        <w:tc>
          <w:tcPr>
            <w:tcW w:w="2268" w:type="dxa"/>
          </w:tcPr>
          <w:p w14:paraId="138D9F57"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3B269B95"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r>
              <w:rPr>
                <w:rFonts w:ascii="Times New Roman" w:eastAsia="Times New Roman" w:hAnsi="Times New Roman" w:cs="Times New Roman"/>
                <w:bCs/>
                <w:sz w:val="24"/>
                <w:szCs w:val="24"/>
                <w:lang w:eastAsia="uk-UA"/>
              </w:rPr>
              <w:t>п</w:t>
            </w:r>
            <w:r w:rsidRPr="000D3472">
              <w:rPr>
                <w:rFonts w:ascii="Times New Roman" w:eastAsia="Times New Roman" w:hAnsi="Times New Roman" w:cs="Times New Roman"/>
                <w:bCs/>
                <w:sz w:val="24"/>
                <w:szCs w:val="24"/>
                <w:lang w:eastAsia="uk-UA"/>
              </w:rPr>
              <w:t>ризначен</w:t>
            </w:r>
            <w:r>
              <w:rPr>
                <w:rFonts w:ascii="Times New Roman" w:eastAsia="Times New Roman" w:hAnsi="Times New Roman" w:cs="Times New Roman"/>
                <w:bCs/>
                <w:sz w:val="24"/>
                <w:szCs w:val="24"/>
                <w:lang w:eastAsia="uk-UA"/>
              </w:rPr>
              <w:t>і</w:t>
            </w:r>
            <w:r w:rsidRPr="000D3472">
              <w:rPr>
                <w:rFonts w:ascii="Times New Roman" w:eastAsia="Times New Roman" w:hAnsi="Times New Roman" w:cs="Times New Roman"/>
                <w:bCs/>
                <w:sz w:val="24"/>
                <w:szCs w:val="24"/>
                <w:lang w:eastAsia="uk-UA"/>
              </w:rPr>
              <w:t xml:space="preserve"> для навчання та відпрацювання навичок проведення </w:t>
            </w:r>
            <w:proofErr w:type="spellStart"/>
            <w:r w:rsidRPr="000D3472">
              <w:rPr>
                <w:rFonts w:ascii="Times New Roman" w:eastAsia="Times New Roman" w:hAnsi="Times New Roman" w:cs="Times New Roman"/>
                <w:bCs/>
                <w:sz w:val="24"/>
                <w:szCs w:val="24"/>
                <w:lang w:eastAsia="uk-UA"/>
              </w:rPr>
              <w:t>внутрішньом</w:t>
            </w:r>
            <w:r>
              <w:rPr>
                <w:rFonts w:ascii="Times New Roman" w:eastAsia="Times New Roman" w:hAnsi="Times New Roman" w:cs="Times New Roman"/>
                <w:bCs/>
                <w:sz w:val="24"/>
                <w:szCs w:val="24"/>
                <w:lang w:eastAsia="uk-UA"/>
              </w:rPr>
              <w:t>’</w:t>
            </w:r>
            <w:r w:rsidRPr="000D3472">
              <w:rPr>
                <w:rFonts w:ascii="Times New Roman" w:eastAsia="Times New Roman" w:hAnsi="Times New Roman" w:cs="Times New Roman"/>
                <w:bCs/>
                <w:sz w:val="24"/>
                <w:szCs w:val="24"/>
                <w:lang w:eastAsia="uk-UA"/>
              </w:rPr>
              <w:t>язових</w:t>
            </w:r>
            <w:proofErr w:type="spellEnd"/>
            <w:r w:rsidRPr="000D3472">
              <w:rPr>
                <w:rFonts w:ascii="Times New Roman" w:eastAsia="Times New Roman" w:hAnsi="Times New Roman" w:cs="Times New Roman"/>
                <w:bCs/>
                <w:sz w:val="24"/>
                <w:szCs w:val="24"/>
                <w:lang w:eastAsia="uk-UA"/>
              </w:rPr>
              <w:t xml:space="preserve"> та внутрішньовенних ін</w:t>
            </w:r>
            <w:r>
              <w:rPr>
                <w:rFonts w:ascii="Times New Roman" w:eastAsia="Times New Roman" w:hAnsi="Times New Roman" w:cs="Times New Roman"/>
                <w:bCs/>
                <w:sz w:val="24"/>
                <w:szCs w:val="24"/>
                <w:lang w:eastAsia="uk-UA"/>
              </w:rPr>
              <w:t>’</w:t>
            </w:r>
            <w:r w:rsidRPr="000D3472">
              <w:rPr>
                <w:rFonts w:ascii="Times New Roman" w:eastAsia="Times New Roman" w:hAnsi="Times New Roman" w:cs="Times New Roman"/>
                <w:bCs/>
                <w:sz w:val="24"/>
                <w:szCs w:val="24"/>
                <w:lang w:eastAsia="uk-UA"/>
              </w:rPr>
              <w:t>єкцій</w:t>
            </w:r>
          </w:p>
        </w:tc>
      </w:tr>
      <w:tr w:rsidR="00E70A98" w:rsidRPr="002073CF" w14:paraId="744F130E" w14:textId="77777777" w:rsidTr="00A0485C">
        <w:tc>
          <w:tcPr>
            <w:tcW w:w="534" w:type="dxa"/>
          </w:tcPr>
          <w:p w14:paraId="433B6C3C"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59B41E6D" w14:textId="45EB2835" w:rsidR="00E70A98" w:rsidRPr="005F5FB2"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sidRPr="005F5FB2">
              <w:rPr>
                <w:rFonts w:ascii="Times New Roman" w:eastAsia="Times New Roman" w:hAnsi="Times New Roman" w:cs="Times New Roman"/>
                <w:bCs/>
                <w:kern w:val="32"/>
                <w:sz w:val="24"/>
                <w:szCs w:val="24"/>
                <w:lang w:eastAsia="uk-UA"/>
              </w:rPr>
              <w:t xml:space="preserve">Ваги </w:t>
            </w:r>
            <w:r w:rsidR="00AD2652" w:rsidRPr="005F5FB2">
              <w:rPr>
                <w:rFonts w:ascii="Times New Roman" w:eastAsia="Times New Roman" w:hAnsi="Times New Roman" w:cs="Times New Roman"/>
                <w:bCs/>
                <w:kern w:val="32"/>
                <w:sz w:val="24"/>
                <w:szCs w:val="24"/>
                <w:lang w:eastAsia="uk-UA"/>
              </w:rPr>
              <w:t>«</w:t>
            </w:r>
            <w:r w:rsidRPr="005F5FB2">
              <w:rPr>
                <w:rFonts w:ascii="Times New Roman" w:eastAsia="Times New Roman" w:hAnsi="Times New Roman" w:cs="Times New Roman"/>
                <w:bCs/>
                <w:kern w:val="32"/>
                <w:sz w:val="24"/>
                <w:szCs w:val="24"/>
                <w:lang w:eastAsia="uk-UA"/>
              </w:rPr>
              <w:t>TANITA ВС-601</w:t>
            </w:r>
            <w:r w:rsidR="00AD2652" w:rsidRPr="005F5FB2">
              <w:rPr>
                <w:rFonts w:ascii="Times New Roman" w:eastAsia="Times New Roman" w:hAnsi="Times New Roman" w:cs="Times New Roman"/>
                <w:bCs/>
                <w:kern w:val="32"/>
                <w:sz w:val="24"/>
                <w:szCs w:val="24"/>
                <w:lang w:eastAsia="uk-UA"/>
              </w:rPr>
              <w:t>»</w:t>
            </w:r>
          </w:p>
        </w:tc>
        <w:tc>
          <w:tcPr>
            <w:tcW w:w="2268" w:type="dxa"/>
          </w:tcPr>
          <w:p w14:paraId="6E001343"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13EFDF1D"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r>
              <w:rPr>
                <w:rFonts w:ascii="Times New Roman" w:eastAsia="Times New Roman" w:hAnsi="Times New Roman" w:cs="Times New Roman"/>
                <w:bCs/>
                <w:sz w:val="24"/>
                <w:szCs w:val="24"/>
                <w:lang w:eastAsia="uk-UA"/>
              </w:rPr>
              <w:t>с</w:t>
            </w:r>
            <w:r w:rsidRPr="00A65E20">
              <w:rPr>
                <w:rFonts w:ascii="Times New Roman" w:eastAsia="Times New Roman" w:hAnsi="Times New Roman" w:cs="Times New Roman"/>
                <w:bCs/>
                <w:sz w:val="24"/>
                <w:szCs w:val="24"/>
                <w:lang w:eastAsia="uk-UA"/>
              </w:rPr>
              <w:t xml:space="preserve">март-ваги для виміру даних завдяки </w:t>
            </w:r>
            <w:proofErr w:type="spellStart"/>
            <w:r w:rsidRPr="00A65E20">
              <w:rPr>
                <w:rFonts w:ascii="Times New Roman" w:eastAsia="Times New Roman" w:hAnsi="Times New Roman" w:cs="Times New Roman"/>
                <w:bCs/>
                <w:sz w:val="24"/>
                <w:szCs w:val="24"/>
                <w:lang w:eastAsia="uk-UA"/>
              </w:rPr>
              <w:t>біоімпедансному</w:t>
            </w:r>
            <w:proofErr w:type="spellEnd"/>
            <w:r w:rsidRPr="00A65E20">
              <w:rPr>
                <w:rFonts w:ascii="Times New Roman" w:eastAsia="Times New Roman" w:hAnsi="Times New Roman" w:cs="Times New Roman"/>
                <w:bCs/>
                <w:sz w:val="24"/>
                <w:szCs w:val="24"/>
                <w:lang w:eastAsia="uk-UA"/>
              </w:rPr>
              <w:t xml:space="preserve"> аналізу складу тіла (дозволяє виміряти показники електричного опору організму, з допомогою яких</w:t>
            </w:r>
            <w:r>
              <w:rPr>
                <w:rFonts w:ascii="Times New Roman" w:eastAsia="Times New Roman" w:hAnsi="Times New Roman" w:cs="Times New Roman"/>
                <w:bCs/>
                <w:sz w:val="24"/>
                <w:szCs w:val="24"/>
                <w:lang w:eastAsia="uk-UA"/>
              </w:rPr>
              <w:t xml:space="preserve"> </w:t>
            </w:r>
            <w:r w:rsidRPr="00A65E20">
              <w:rPr>
                <w:rFonts w:ascii="Times New Roman" w:eastAsia="Times New Roman" w:hAnsi="Times New Roman" w:cs="Times New Roman"/>
                <w:bCs/>
                <w:sz w:val="24"/>
                <w:szCs w:val="24"/>
                <w:lang w:eastAsia="uk-UA"/>
              </w:rPr>
              <w:t>можна з</w:t>
            </w:r>
            <w:r>
              <w:rPr>
                <w:rFonts w:ascii="Times New Roman" w:eastAsia="Times New Roman" w:hAnsi="Times New Roman" w:cs="Times New Roman"/>
                <w:bCs/>
                <w:sz w:val="24"/>
                <w:szCs w:val="24"/>
                <w:lang w:eastAsia="uk-UA"/>
              </w:rPr>
              <w:t>’</w:t>
            </w:r>
            <w:r w:rsidRPr="00A65E20">
              <w:rPr>
                <w:rFonts w:ascii="Times New Roman" w:eastAsia="Times New Roman" w:hAnsi="Times New Roman" w:cs="Times New Roman"/>
                <w:bCs/>
                <w:sz w:val="24"/>
                <w:szCs w:val="24"/>
                <w:lang w:eastAsia="uk-UA"/>
              </w:rPr>
              <w:t>ясувати точний склад тіла) та можливості передачі їх на комп</w:t>
            </w:r>
            <w:r>
              <w:rPr>
                <w:rFonts w:ascii="Times New Roman" w:eastAsia="Times New Roman" w:hAnsi="Times New Roman" w:cs="Times New Roman"/>
                <w:bCs/>
                <w:sz w:val="24"/>
                <w:szCs w:val="24"/>
                <w:lang w:eastAsia="uk-UA"/>
              </w:rPr>
              <w:t>’</w:t>
            </w:r>
            <w:r w:rsidRPr="00A65E20">
              <w:rPr>
                <w:rFonts w:ascii="Times New Roman" w:eastAsia="Times New Roman" w:hAnsi="Times New Roman" w:cs="Times New Roman"/>
                <w:bCs/>
                <w:sz w:val="24"/>
                <w:szCs w:val="24"/>
                <w:lang w:eastAsia="uk-UA"/>
              </w:rPr>
              <w:t>ютер</w:t>
            </w:r>
          </w:p>
        </w:tc>
      </w:tr>
      <w:tr w:rsidR="00E70A98" w:rsidRPr="002073CF" w14:paraId="562F2BBB" w14:textId="77777777" w:rsidTr="00A0485C">
        <w:tc>
          <w:tcPr>
            <w:tcW w:w="534" w:type="dxa"/>
          </w:tcPr>
          <w:p w14:paraId="189AF0C8"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0B13E354" w14:textId="4E25C4D7" w:rsidR="00E70A98" w:rsidRPr="005F5FB2"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sidRPr="005F5FB2">
              <w:rPr>
                <w:rFonts w:ascii="Times New Roman" w:eastAsia="Times New Roman" w:hAnsi="Times New Roman" w:cs="Times New Roman"/>
                <w:bCs/>
                <w:kern w:val="32"/>
                <w:sz w:val="24"/>
                <w:szCs w:val="24"/>
                <w:lang w:eastAsia="uk-UA"/>
              </w:rPr>
              <w:t xml:space="preserve">Велотренажер </w:t>
            </w:r>
            <w:r w:rsidR="00AD2652" w:rsidRPr="005F5FB2">
              <w:rPr>
                <w:rFonts w:ascii="Times New Roman" w:eastAsia="Times New Roman" w:hAnsi="Times New Roman" w:cs="Times New Roman"/>
                <w:bCs/>
                <w:kern w:val="32"/>
                <w:sz w:val="24"/>
                <w:szCs w:val="24"/>
                <w:lang w:eastAsia="uk-UA"/>
              </w:rPr>
              <w:t>«</w:t>
            </w:r>
            <w:r w:rsidRPr="005F5FB2">
              <w:rPr>
                <w:rFonts w:ascii="Times New Roman" w:eastAsia="Times New Roman" w:hAnsi="Times New Roman" w:cs="Times New Roman"/>
                <w:bCs/>
                <w:kern w:val="32"/>
                <w:sz w:val="24"/>
                <w:szCs w:val="24"/>
                <w:lang w:eastAsia="uk-UA"/>
              </w:rPr>
              <w:t>АЙСЛЕНД</w:t>
            </w:r>
            <w:r w:rsidR="00AD2652" w:rsidRPr="005F5FB2">
              <w:rPr>
                <w:rFonts w:ascii="Times New Roman" w:eastAsia="Times New Roman" w:hAnsi="Times New Roman" w:cs="Times New Roman"/>
                <w:bCs/>
                <w:kern w:val="32"/>
                <w:sz w:val="24"/>
                <w:szCs w:val="24"/>
                <w:lang w:eastAsia="uk-UA"/>
              </w:rPr>
              <w:t>»</w:t>
            </w:r>
          </w:p>
        </w:tc>
        <w:tc>
          <w:tcPr>
            <w:tcW w:w="2268" w:type="dxa"/>
          </w:tcPr>
          <w:p w14:paraId="1504C99C"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73B73312" w14:textId="16772963" w:rsidR="00E70A98" w:rsidRPr="005F5FB2" w:rsidRDefault="00E70A98" w:rsidP="00A0485C">
            <w:pPr>
              <w:spacing w:after="0" w:line="240" w:lineRule="auto"/>
              <w:jc w:val="both"/>
              <w:rPr>
                <w:rFonts w:ascii="Times New Roman" w:eastAsia="Times New Roman" w:hAnsi="Times New Roman" w:cs="Times New Roman"/>
                <w:bCs/>
                <w:sz w:val="24"/>
                <w:szCs w:val="24"/>
                <w:lang w:eastAsia="uk-UA"/>
              </w:rPr>
            </w:pPr>
            <w:r w:rsidRPr="005F5FB2">
              <w:rPr>
                <w:rFonts w:ascii="Times New Roman" w:eastAsia="Times New Roman" w:hAnsi="Times New Roman" w:cs="Times New Roman"/>
                <w:bCs/>
                <w:sz w:val="24"/>
                <w:szCs w:val="24"/>
                <w:lang w:eastAsia="uk-UA"/>
              </w:rPr>
              <w:t>призначений для вправ на верхню та нижню частину тіла</w:t>
            </w:r>
          </w:p>
        </w:tc>
      </w:tr>
      <w:tr w:rsidR="00E70A98" w:rsidRPr="002073CF" w14:paraId="6FED1266" w14:textId="77777777" w:rsidTr="00A0485C">
        <w:tc>
          <w:tcPr>
            <w:tcW w:w="534" w:type="dxa"/>
          </w:tcPr>
          <w:p w14:paraId="6AAD77E0"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1BDCCF81" w14:textId="77777777" w:rsidR="00E70A98" w:rsidRPr="00BE0232"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sidRPr="00BE0232">
              <w:rPr>
                <w:rFonts w:ascii="Times New Roman" w:eastAsia="Times New Roman" w:hAnsi="Times New Roman" w:cs="Times New Roman"/>
                <w:bCs/>
                <w:kern w:val="32"/>
                <w:sz w:val="24"/>
                <w:szCs w:val="24"/>
                <w:lang w:eastAsia="uk-UA"/>
              </w:rPr>
              <w:t>Універсальні оздоровчі тренажерні комплекси</w:t>
            </w:r>
          </w:p>
        </w:tc>
        <w:tc>
          <w:tcPr>
            <w:tcW w:w="2268" w:type="dxa"/>
          </w:tcPr>
          <w:p w14:paraId="01113666" w14:textId="77777777" w:rsidR="00E70A98" w:rsidRPr="00BE0232"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0C6092D1"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r w:rsidRPr="00BE0232">
              <w:rPr>
                <w:rFonts w:ascii="Times New Roman" w:eastAsia="Times New Roman" w:hAnsi="Times New Roman" w:cs="Times New Roman"/>
                <w:bCs/>
                <w:sz w:val="24"/>
                <w:szCs w:val="24"/>
                <w:lang w:eastAsia="uk-UA"/>
              </w:rPr>
              <w:t>багатофункціональні тренажери, що дозволяють виконувати вправи на різні групи м'язів</w:t>
            </w:r>
          </w:p>
        </w:tc>
      </w:tr>
      <w:tr w:rsidR="00E70A98" w:rsidRPr="002073CF" w14:paraId="2B7FE49F" w14:textId="77777777" w:rsidTr="00A0485C">
        <w:tc>
          <w:tcPr>
            <w:tcW w:w="534" w:type="dxa"/>
          </w:tcPr>
          <w:p w14:paraId="74E7BA6A"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78E7778E"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proofErr w:type="spellStart"/>
            <w:r>
              <w:rPr>
                <w:rFonts w:ascii="Times New Roman" w:eastAsia="Times New Roman" w:hAnsi="Times New Roman" w:cs="Times New Roman"/>
                <w:bCs/>
                <w:kern w:val="32"/>
                <w:sz w:val="24"/>
                <w:szCs w:val="24"/>
                <w:lang w:eastAsia="uk-UA"/>
              </w:rPr>
              <w:t>С</w:t>
            </w:r>
            <w:r w:rsidRPr="00773A55">
              <w:rPr>
                <w:rFonts w:ascii="Times New Roman" w:eastAsia="Times New Roman" w:hAnsi="Times New Roman" w:cs="Times New Roman"/>
                <w:bCs/>
                <w:kern w:val="32"/>
                <w:sz w:val="24"/>
                <w:szCs w:val="24"/>
                <w:lang w:eastAsia="uk-UA"/>
              </w:rPr>
              <w:t>лухомовний</w:t>
            </w:r>
            <w:proofErr w:type="spellEnd"/>
            <w:r w:rsidRPr="00773A55">
              <w:rPr>
                <w:rFonts w:ascii="Times New Roman" w:eastAsia="Times New Roman" w:hAnsi="Times New Roman" w:cs="Times New Roman"/>
                <w:bCs/>
                <w:kern w:val="32"/>
                <w:sz w:val="24"/>
                <w:szCs w:val="24"/>
                <w:lang w:eastAsia="uk-UA"/>
              </w:rPr>
              <w:t xml:space="preserve"> тренажер</w:t>
            </w:r>
          </w:p>
        </w:tc>
        <w:tc>
          <w:tcPr>
            <w:tcW w:w="2268" w:type="dxa"/>
          </w:tcPr>
          <w:p w14:paraId="62E276F3"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24FA2591" w14:textId="711B2F38"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r w:rsidRPr="005F7480">
              <w:rPr>
                <w:rFonts w:ascii="Times New Roman" w:eastAsia="Times New Roman" w:hAnsi="Times New Roman" w:cs="Times New Roman"/>
                <w:bCs/>
                <w:sz w:val="24"/>
                <w:szCs w:val="24"/>
                <w:lang w:eastAsia="uk-UA"/>
              </w:rPr>
              <w:t xml:space="preserve">комплекс дидактичних матеріалів, призначений для розвитку слухового сприйняття та мовлення, особливо у </w:t>
            </w:r>
            <w:r w:rsidRPr="00D319B8">
              <w:rPr>
                <w:rFonts w:ascii="Times New Roman" w:eastAsia="Times New Roman" w:hAnsi="Times New Roman" w:cs="Times New Roman"/>
                <w:bCs/>
                <w:sz w:val="24"/>
                <w:szCs w:val="24"/>
                <w:lang w:eastAsia="uk-UA"/>
              </w:rPr>
              <w:t xml:space="preserve">дітей </w:t>
            </w:r>
            <w:r w:rsidR="00AD2652" w:rsidRPr="00D319B8">
              <w:rPr>
                <w:rFonts w:ascii="Times New Roman" w:eastAsia="Times New Roman" w:hAnsi="Times New Roman" w:cs="Times New Roman"/>
                <w:bCs/>
                <w:sz w:val="24"/>
                <w:szCs w:val="24"/>
                <w:lang w:eastAsia="uk-UA"/>
              </w:rPr>
              <w:t>і</w:t>
            </w:r>
            <w:r w:rsidRPr="00D319B8">
              <w:rPr>
                <w:rFonts w:ascii="Times New Roman" w:eastAsia="Times New Roman" w:hAnsi="Times New Roman" w:cs="Times New Roman"/>
                <w:bCs/>
                <w:sz w:val="24"/>
                <w:szCs w:val="24"/>
                <w:lang w:eastAsia="uk-UA"/>
              </w:rPr>
              <w:t>з порушеннями слуху чи мови</w:t>
            </w:r>
          </w:p>
        </w:tc>
      </w:tr>
      <w:tr w:rsidR="00E70A98" w:rsidRPr="002073CF" w14:paraId="43494448" w14:textId="77777777" w:rsidTr="00A0485C">
        <w:tc>
          <w:tcPr>
            <w:tcW w:w="534" w:type="dxa"/>
          </w:tcPr>
          <w:p w14:paraId="64728366"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1827BF84"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proofErr w:type="spellStart"/>
            <w:r w:rsidRPr="00773A55">
              <w:rPr>
                <w:rFonts w:ascii="Times New Roman" w:eastAsia="Times New Roman" w:hAnsi="Times New Roman" w:cs="Times New Roman"/>
                <w:bCs/>
                <w:kern w:val="32"/>
                <w:sz w:val="24"/>
                <w:szCs w:val="24"/>
                <w:lang w:eastAsia="uk-UA"/>
              </w:rPr>
              <w:t>Кардіоком</w:t>
            </w:r>
            <w:proofErr w:type="spellEnd"/>
          </w:p>
        </w:tc>
        <w:tc>
          <w:tcPr>
            <w:tcW w:w="2268" w:type="dxa"/>
          </w:tcPr>
          <w:p w14:paraId="47EAEE2A"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1ABF987A"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kern w:val="32"/>
                <w:sz w:val="24"/>
                <w:szCs w:val="24"/>
                <w:lang w:eastAsia="uk-UA"/>
              </w:rPr>
              <w:t>комп’ютерний електрокардіографічний комплекс для проведення ЕКГ-досліджень</w:t>
            </w:r>
          </w:p>
        </w:tc>
      </w:tr>
      <w:tr w:rsidR="00E70A98" w:rsidRPr="002073CF" w14:paraId="10FAA22D" w14:textId="77777777" w:rsidTr="00A0485C">
        <w:tc>
          <w:tcPr>
            <w:tcW w:w="534" w:type="dxa"/>
          </w:tcPr>
          <w:p w14:paraId="6CCD4E54"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1B42D3FF"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Велоергометр</w:t>
            </w:r>
          </w:p>
        </w:tc>
        <w:tc>
          <w:tcPr>
            <w:tcW w:w="2268" w:type="dxa"/>
          </w:tcPr>
          <w:p w14:paraId="6DCB8B44"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34AAA14C"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sz w:val="24"/>
                <w:szCs w:val="24"/>
                <w:lang w:eastAsia="uk-UA"/>
              </w:rPr>
              <w:t xml:space="preserve">різновид електронного велотренажера з точним налаштуванням </w:t>
            </w:r>
            <w:r w:rsidRPr="00773A55">
              <w:rPr>
                <w:rFonts w:ascii="Times New Roman" w:eastAsia="Times New Roman" w:hAnsi="Times New Roman" w:cs="Times New Roman"/>
                <w:bCs/>
                <w:sz w:val="24"/>
                <w:szCs w:val="24"/>
                <w:lang w:eastAsia="uk-UA"/>
              </w:rPr>
              <w:lastRenderedPageBreak/>
              <w:t>вимірювань навантаження, пройденої відстані, пульсу та інших показників тренування</w:t>
            </w:r>
          </w:p>
        </w:tc>
      </w:tr>
      <w:tr w:rsidR="00E70A98" w:rsidRPr="002073CF" w14:paraId="706AC1AC" w14:textId="77777777" w:rsidTr="00A0485C">
        <w:tc>
          <w:tcPr>
            <w:tcW w:w="534" w:type="dxa"/>
          </w:tcPr>
          <w:p w14:paraId="7A2C4959"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1006D398"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К</w:t>
            </w:r>
            <w:r w:rsidRPr="00773A55">
              <w:rPr>
                <w:rFonts w:ascii="Times New Roman" w:eastAsia="Times New Roman" w:hAnsi="Times New Roman" w:cs="Times New Roman"/>
                <w:bCs/>
                <w:kern w:val="32"/>
                <w:sz w:val="24"/>
                <w:szCs w:val="24"/>
                <w:lang w:eastAsia="uk-UA"/>
              </w:rPr>
              <w:t>ушетки</w:t>
            </w:r>
          </w:p>
        </w:tc>
        <w:tc>
          <w:tcPr>
            <w:tcW w:w="2268" w:type="dxa"/>
          </w:tcPr>
          <w:p w14:paraId="70F03639"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4A5D17E6"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70689457" w14:textId="77777777" w:rsidTr="00A0485C">
        <w:tc>
          <w:tcPr>
            <w:tcW w:w="534" w:type="dxa"/>
          </w:tcPr>
          <w:p w14:paraId="4A94CBA2"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4954F246"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С</w:t>
            </w:r>
            <w:r w:rsidRPr="00773A55">
              <w:rPr>
                <w:rFonts w:ascii="Times New Roman" w:eastAsia="Times New Roman" w:hAnsi="Times New Roman" w:cs="Times New Roman"/>
                <w:bCs/>
                <w:kern w:val="32"/>
                <w:sz w:val="24"/>
                <w:szCs w:val="24"/>
                <w:lang w:eastAsia="uk-UA"/>
              </w:rPr>
              <w:t>ходи/степ платформи різної висоти</w:t>
            </w:r>
          </w:p>
        </w:tc>
        <w:tc>
          <w:tcPr>
            <w:tcW w:w="2268" w:type="dxa"/>
          </w:tcPr>
          <w:p w14:paraId="5ADF3AE6"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40E370BB"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684322B2" w14:textId="77777777" w:rsidTr="00A0485C">
        <w:tc>
          <w:tcPr>
            <w:tcW w:w="534" w:type="dxa"/>
          </w:tcPr>
          <w:p w14:paraId="770FC8B6"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3393D8BE"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П</w:t>
            </w:r>
            <w:r w:rsidRPr="00773A55">
              <w:rPr>
                <w:rFonts w:ascii="Times New Roman" w:eastAsia="Times New Roman" w:hAnsi="Times New Roman" w:cs="Times New Roman"/>
                <w:bCs/>
                <w:kern w:val="32"/>
                <w:sz w:val="24"/>
                <w:szCs w:val="24"/>
                <w:lang w:eastAsia="uk-UA"/>
              </w:rPr>
              <w:t>аралельні регульовані бруси</w:t>
            </w:r>
          </w:p>
        </w:tc>
        <w:tc>
          <w:tcPr>
            <w:tcW w:w="2268" w:type="dxa"/>
          </w:tcPr>
          <w:p w14:paraId="49EEB6C8"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65E6F49D"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487E6709" w14:textId="77777777" w:rsidTr="00A0485C">
        <w:tc>
          <w:tcPr>
            <w:tcW w:w="534" w:type="dxa"/>
          </w:tcPr>
          <w:p w14:paraId="7296E393"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21A5613C"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М</w:t>
            </w:r>
            <w:r w:rsidRPr="00773A55">
              <w:rPr>
                <w:rFonts w:ascii="Times New Roman" w:eastAsia="Times New Roman" w:hAnsi="Times New Roman" w:cs="Times New Roman"/>
                <w:bCs/>
                <w:kern w:val="32"/>
                <w:sz w:val="24"/>
                <w:szCs w:val="24"/>
                <w:lang w:eastAsia="uk-UA"/>
              </w:rPr>
              <w:t>обільне дзеркало</w:t>
            </w:r>
          </w:p>
        </w:tc>
        <w:tc>
          <w:tcPr>
            <w:tcW w:w="2268" w:type="dxa"/>
          </w:tcPr>
          <w:p w14:paraId="609004C0"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10131E4F"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7FA4F813" w14:textId="77777777" w:rsidTr="00A0485C">
        <w:tc>
          <w:tcPr>
            <w:tcW w:w="534" w:type="dxa"/>
          </w:tcPr>
          <w:p w14:paraId="34438FCC"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1EF0628C"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М</w:t>
            </w:r>
            <w:r w:rsidRPr="00773A55">
              <w:rPr>
                <w:rFonts w:ascii="Times New Roman" w:eastAsia="Times New Roman" w:hAnsi="Times New Roman" w:cs="Times New Roman"/>
                <w:bCs/>
                <w:kern w:val="32"/>
                <w:sz w:val="24"/>
                <w:szCs w:val="24"/>
                <w:lang w:eastAsia="uk-UA"/>
              </w:rPr>
              <w:t xml:space="preserve">илиці </w:t>
            </w:r>
            <w:proofErr w:type="spellStart"/>
            <w:r w:rsidRPr="00773A55">
              <w:rPr>
                <w:rFonts w:ascii="Times New Roman" w:eastAsia="Times New Roman" w:hAnsi="Times New Roman" w:cs="Times New Roman"/>
                <w:bCs/>
                <w:kern w:val="32"/>
                <w:sz w:val="24"/>
                <w:szCs w:val="24"/>
                <w:lang w:eastAsia="uk-UA"/>
              </w:rPr>
              <w:t>передплічні</w:t>
            </w:r>
            <w:proofErr w:type="spellEnd"/>
            <w:r w:rsidRPr="00773A55">
              <w:rPr>
                <w:rFonts w:ascii="Times New Roman" w:eastAsia="Times New Roman" w:hAnsi="Times New Roman" w:cs="Times New Roman"/>
                <w:bCs/>
                <w:kern w:val="32"/>
                <w:sz w:val="24"/>
                <w:szCs w:val="24"/>
                <w:lang w:eastAsia="uk-UA"/>
              </w:rPr>
              <w:t xml:space="preserve"> та пахвові, тростини і палиці для ходіння, ходунки-рамки</w:t>
            </w:r>
          </w:p>
        </w:tc>
        <w:tc>
          <w:tcPr>
            <w:tcW w:w="2268" w:type="dxa"/>
          </w:tcPr>
          <w:p w14:paraId="07015BBF"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5A295B6B"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25CC53A4" w14:textId="77777777" w:rsidTr="00A0485C">
        <w:tc>
          <w:tcPr>
            <w:tcW w:w="534" w:type="dxa"/>
          </w:tcPr>
          <w:p w14:paraId="76CDF9CB"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56F4DB8D"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К</w:t>
            </w:r>
            <w:r w:rsidRPr="00773A55">
              <w:rPr>
                <w:rFonts w:ascii="Times New Roman" w:eastAsia="Times New Roman" w:hAnsi="Times New Roman" w:cs="Times New Roman"/>
                <w:bCs/>
                <w:kern w:val="32"/>
                <w:sz w:val="24"/>
                <w:szCs w:val="24"/>
                <w:lang w:eastAsia="uk-UA"/>
              </w:rPr>
              <w:t>рісла колісні</w:t>
            </w:r>
          </w:p>
        </w:tc>
        <w:tc>
          <w:tcPr>
            <w:tcW w:w="2268" w:type="dxa"/>
          </w:tcPr>
          <w:p w14:paraId="0A97A557"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76AEAA68"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54E707F7" w14:textId="77777777" w:rsidTr="00A0485C">
        <w:tc>
          <w:tcPr>
            <w:tcW w:w="534" w:type="dxa"/>
          </w:tcPr>
          <w:p w14:paraId="2AB177CC"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754D8FF1"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Е</w:t>
            </w:r>
            <w:r w:rsidRPr="00773A55">
              <w:rPr>
                <w:rFonts w:ascii="Times New Roman" w:eastAsia="Times New Roman" w:hAnsi="Times New Roman" w:cs="Times New Roman"/>
                <w:bCs/>
                <w:kern w:val="32"/>
                <w:sz w:val="24"/>
                <w:szCs w:val="24"/>
                <w:lang w:eastAsia="uk-UA"/>
              </w:rPr>
              <w:t>ластична стрічка для вправ різного опору</w:t>
            </w:r>
          </w:p>
        </w:tc>
        <w:tc>
          <w:tcPr>
            <w:tcW w:w="2268" w:type="dxa"/>
          </w:tcPr>
          <w:p w14:paraId="3B9811A7"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53EA0C4F"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73E5F777" w14:textId="77777777" w:rsidTr="00A0485C">
        <w:tc>
          <w:tcPr>
            <w:tcW w:w="534" w:type="dxa"/>
          </w:tcPr>
          <w:p w14:paraId="3E2983B2"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59AE0BE5"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О</w:t>
            </w:r>
            <w:r w:rsidRPr="00773A55">
              <w:rPr>
                <w:rFonts w:ascii="Times New Roman" w:eastAsia="Times New Roman" w:hAnsi="Times New Roman" w:cs="Times New Roman"/>
                <w:bCs/>
                <w:kern w:val="32"/>
                <w:sz w:val="24"/>
                <w:szCs w:val="24"/>
                <w:lang w:eastAsia="uk-UA"/>
              </w:rPr>
              <w:t>бважнювачі на кінцівки і пальц</w:t>
            </w:r>
            <w:r>
              <w:rPr>
                <w:rFonts w:ascii="Times New Roman" w:eastAsia="Times New Roman" w:hAnsi="Times New Roman" w:cs="Times New Roman"/>
                <w:bCs/>
                <w:kern w:val="32"/>
                <w:sz w:val="24"/>
                <w:szCs w:val="24"/>
                <w:lang w:eastAsia="uk-UA"/>
              </w:rPr>
              <w:t>і</w:t>
            </w:r>
          </w:p>
        </w:tc>
        <w:tc>
          <w:tcPr>
            <w:tcW w:w="2268" w:type="dxa"/>
          </w:tcPr>
          <w:p w14:paraId="050B2DEE"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18EDBFDB"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41023810" w14:textId="77777777" w:rsidTr="00A0485C">
        <w:tc>
          <w:tcPr>
            <w:tcW w:w="534" w:type="dxa"/>
          </w:tcPr>
          <w:p w14:paraId="5853984D"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1A06966B"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П</w:t>
            </w:r>
            <w:r w:rsidRPr="00773A55">
              <w:rPr>
                <w:rFonts w:ascii="Times New Roman" w:eastAsia="Times New Roman" w:hAnsi="Times New Roman" w:cs="Times New Roman"/>
                <w:bCs/>
                <w:kern w:val="32"/>
                <w:sz w:val="24"/>
                <w:szCs w:val="24"/>
                <w:lang w:eastAsia="uk-UA"/>
              </w:rPr>
              <w:t xml:space="preserve">латформи та диски для тренування балансу, </w:t>
            </w:r>
            <w:proofErr w:type="spellStart"/>
            <w:r w:rsidRPr="00773A55">
              <w:rPr>
                <w:rFonts w:ascii="Times New Roman" w:eastAsia="Times New Roman" w:hAnsi="Times New Roman" w:cs="Times New Roman"/>
                <w:bCs/>
                <w:kern w:val="32"/>
                <w:sz w:val="24"/>
                <w:szCs w:val="24"/>
                <w:lang w:eastAsia="uk-UA"/>
              </w:rPr>
              <w:t>фітболи</w:t>
            </w:r>
            <w:proofErr w:type="spellEnd"/>
          </w:p>
        </w:tc>
        <w:tc>
          <w:tcPr>
            <w:tcW w:w="2268" w:type="dxa"/>
          </w:tcPr>
          <w:p w14:paraId="09C5558D"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726FAB0E"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60D9A0CB" w14:textId="77777777" w:rsidTr="00A0485C">
        <w:tc>
          <w:tcPr>
            <w:tcW w:w="534" w:type="dxa"/>
          </w:tcPr>
          <w:p w14:paraId="0D2DA0F2"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2A84234E"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М</w:t>
            </w:r>
            <w:r w:rsidRPr="00773A55">
              <w:rPr>
                <w:rFonts w:ascii="Times New Roman" w:eastAsia="Times New Roman" w:hAnsi="Times New Roman" w:cs="Times New Roman"/>
                <w:bCs/>
                <w:kern w:val="32"/>
                <w:sz w:val="24"/>
                <w:szCs w:val="24"/>
                <w:lang w:eastAsia="uk-UA"/>
              </w:rPr>
              <w:t xml:space="preserve">ати, подушки, валики, </w:t>
            </w:r>
            <w:proofErr w:type="spellStart"/>
            <w:r w:rsidRPr="00773A55">
              <w:rPr>
                <w:rFonts w:ascii="Times New Roman" w:eastAsia="Times New Roman" w:hAnsi="Times New Roman" w:cs="Times New Roman"/>
                <w:bCs/>
                <w:kern w:val="32"/>
                <w:sz w:val="24"/>
                <w:szCs w:val="24"/>
                <w:lang w:eastAsia="uk-UA"/>
              </w:rPr>
              <w:t>напіввалики</w:t>
            </w:r>
            <w:proofErr w:type="spellEnd"/>
          </w:p>
        </w:tc>
        <w:tc>
          <w:tcPr>
            <w:tcW w:w="2268" w:type="dxa"/>
          </w:tcPr>
          <w:p w14:paraId="2A4B3470"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22278302"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7E50943E" w14:textId="77777777" w:rsidTr="00A0485C">
        <w:tc>
          <w:tcPr>
            <w:tcW w:w="534" w:type="dxa"/>
          </w:tcPr>
          <w:p w14:paraId="17FA6703"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7C4E9AB4"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Г</w:t>
            </w:r>
            <w:r w:rsidRPr="00773A55">
              <w:rPr>
                <w:rFonts w:ascii="Times New Roman" w:eastAsia="Times New Roman" w:hAnsi="Times New Roman" w:cs="Times New Roman"/>
                <w:bCs/>
                <w:kern w:val="32"/>
                <w:sz w:val="24"/>
                <w:szCs w:val="24"/>
                <w:lang w:eastAsia="uk-UA"/>
              </w:rPr>
              <w:t>антелі</w:t>
            </w:r>
          </w:p>
        </w:tc>
        <w:tc>
          <w:tcPr>
            <w:tcW w:w="2268" w:type="dxa"/>
          </w:tcPr>
          <w:p w14:paraId="6E91E991"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6EBA5B61"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6D8F0078" w14:textId="77777777" w:rsidTr="00A0485C">
        <w:tc>
          <w:tcPr>
            <w:tcW w:w="534" w:type="dxa"/>
          </w:tcPr>
          <w:p w14:paraId="74540009"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559260AA"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Ш</w:t>
            </w:r>
            <w:r w:rsidRPr="00773A55">
              <w:rPr>
                <w:rFonts w:ascii="Times New Roman" w:eastAsia="Times New Roman" w:hAnsi="Times New Roman" w:cs="Times New Roman"/>
                <w:bCs/>
                <w:kern w:val="32"/>
                <w:sz w:val="24"/>
                <w:szCs w:val="24"/>
                <w:lang w:eastAsia="uk-UA"/>
              </w:rPr>
              <w:t>ведська стінка</w:t>
            </w:r>
          </w:p>
        </w:tc>
        <w:tc>
          <w:tcPr>
            <w:tcW w:w="2268" w:type="dxa"/>
          </w:tcPr>
          <w:p w14:paraId="6B933C49"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0A7CB741"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01EF2142" w14:textId="77777777" w:rsidTr="00A0485C">
        <w:tc>
          <w:tcPr>
            <w:tcW w:w="534" w:type="dxa"/>
          </w:tcPr>
          <w:p w14:paraId="2211DCDA"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22526858"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Д</w:t>
            </w:r>
            <w:r w:rsidRPr="00773A55">
              <w:rPr>
                <w:rFonts w:ascii="Times New Roman" w:eastAsia="Times New Roman" w:hAnsi="Times New Roman" w:cs="Times New Roman"/>
                <w:bCs/>
                <w:kern w:val="32"/>
                <w:sz w:val="24"/>
                <w:szCs w:val="24"/>
                <w:lang w:eastAsia="uk-UA"/>
              </w:rPr>
              <w:t>инамометри</w:t>
            </w:r>
          </w:p>
        </w:tc>
        <w:tc>
          <w:tcPr>
            <w:tcW w:w="2268" w:type="dxa"/>
          </w:tcPr>
          <w:p w14:paraId="4E79C6F1"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30D1F6A0"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2ABD4EF9" w14:textId="77777777" w:rsidTr="00A0485C">
        <w:tc>
          <w:tcPr>
            <w:tcW w:w="534" w:type="dxa"/>
          </w:tcPr>
          <w:p w14:paraId="4DDB9F3E"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7D78E530"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proofErr w:type="spellStart"/>
            <w:r>
              <w:rPr>
                <w:rFonts w:ascii="Times New Roman" w:eastAsia="Times New Roman" w:hAnsi="Times New Roman" w:cs="Times New Roman"/>
                <w:bCs/>
                <w:kern w:val="32"/>
                <w:sz w:val="24"/>
                <w:szCs w:val="24"/>
                <w:lang w:eastAsia="uk-UA"/>
              </w:rPr>
              <w:t>П</w:t>
            </w:r>
            <w:r w:rsidRPr="00773A55">
              <w:rPr>
                <w:rFonts w:ascii="Times New Roman" w:eastAsia="Times New Roman" w:hAnsi="Times New Roman" w:cs="Times New Roman"/>
                <w:bCs/>
                <w:kern w:val="32"/>
                <w:sz w:val="24"/>
                <w:szCs w:val="24"/>
                <w:lang w:eastAsia="uk-UA"/>
              </w:rPr>
              <w:t>ульсоксіметри</w:t>
            </w:r>
            <w:proofErr w:type="spellEnd"/>
          </w:p>
        </w:tc>
        <w:tc>
          <w:tcPr>
            <w:tcW w:w="2268" w:type="dxa"/>
          </w:tcPr>
          <w:p w14:paraId="21FD6736"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116D575D"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4DE8F50A" w14:textId="77777777" w:rsidTr="00A0485C">
        <w:tc>
          <w:tcPr>
            <w:tcW w:w="534" w:type="dxa"/>
          </w:tcPr>
          <w:p w14:paraId="3B8B652C"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6DB52418"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А</w:t>
            </w:r>
            <w:r w:rsidRPr="00773A55">
              <w:rPr>
                <w:rFonts w:ascii="Times New Roman" w:eastAsia="Times New Roman" w:hAnsi="Times New Roman" w:cs="Times New Roman"/>
                <w:bCs/>
                <w:kern w:val="32"/>
                <w:sz w:val="24"/>
                <w:szCs w:val="24"/>
                <w:lang w:eastAsia="uk-UA"/>
              </w:rPr>
              <w:t>парати для вимірювання тиску</w:t>
            </w:r>
          </w:p>
        </w:tc>
        <w:tc>
          <w:tcPr>
            <w:tcW w:w="2268" w:type="dxa"/>
          </w:tcPr>
          <w:p w14:paraId="5936A820"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20DCB3C3"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03F2B5FF" w14:textId="77777777" w:rsidTr="00A0485C">
        <w:tc>
          <w:tcPr>
            <w:tcW w:w="534" w:type="dxa"/>
          </w:tcPr>
          <w:p w14:paraId="7D0D591F"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0420E7F6"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П</w:t>
            </w:r>
            <w:r w:rsidRPr="00773A55">
              <w:rPr>
                <w:rFonts w:ascii="Times New Roman" w:eastAsia="Times New Roman" w:hAnsi="Times New Roman" w:cs="Times New Roman"/>
                <w:bCs/>
                <w:kern w:val="32"/>
                <w:sz w:val="24"/>
                <w:szCs w:val="24"/>
                <w:lang w:eastAsia="uk-UA"/>
              </w:rPr>
              <w:t>ульсометри</w:t>
            </w:r>
          </w:p>
        </w:tc>
        <w:tc>
          <w:tcPr>
            <w:tcW w:w="2268" w:type="dxa"/>
          </w:tcPr>
          <w:p w14:paraId="7D6F78D8"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387BE450"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65A67F03" w14:textId="77777777" w:rsidTr="00A0485C">
        <w:tc>
          <w:tcPr>
            <w:tcW w:w="534" w:type="dxa"/>
          </w:tcPr>
          <w:p w14:paraId="113C9E74"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5D977F10"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proofErr w:type="spellStart"/>
            <w:r>
              <w:rPr>
                <w:rFonts w:ascii="Times New Roman" w:eastAsia="Times New Roman" w:hAnsi="Times New Roman" w:cs="Times New Roman"/>
                <w:bCs/>
                <w:kern w:val="32"/>
                <w:sz w:val="24"/>
                <w:szCs w:val="24"/>
                <w:lang w:eastAsia="uk-UA"/>
              </w:rPr>
              <w:t>К</w:t>
            </w:r>
            <w:r w:rsidRPr="00773A55">
              <w:rPr>
                <w:rFonts w:ascii="Times New Roman" w:eastAsia="Times New Roman" w:hAnsi="Times New Roman" w:cs="Times New Roman"/>
                <w:bCs/>
                <w:kern w:val="32"/>
                <w:sz w:val="24"/>
                <w:szCs w:val="24"/>
                <w:lang w:eastAsia="uk-UA"/>
              </w:rPr>
              <w:t>аліпери</w:t>
            </w:r>
            <w:proofErr w:type="spellEnd"/>
          </w:p>
        </w:tc>
        <w:tc>
          <w:tcPr>
            <w:tcW w:w="2268" w:type="dxa"/>
          </w:tcPr>
          <w:p w14:paraId="17F26820"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499148E6"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173C1D7F" w14:textId="77777777" w:rsidTr="00A0485C">
        <w:tc>
          <w:tcPr>
            <w:tcW w:w="534" w:type="dxa"/>
          </w:tcPr>
          <w:p w14:paraId="3F637FAA"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672573F9"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С</w:t>
            </w:r>
            <w:r w:rsidRPr="00773A55">
              <w:rPr>
                <w:rFonts w:ascii="Times New Roman" w:eastAsia="Times New Roman" w:hAnsi="Times New Roman" w:cs="Times New Roman"/>
                <w:bCs/>
                <w:kern w:val="32"/>
                <w:sz w:val="24"/>
                <w:szCs w:val="24"/>
                <w:lang w:eastAsia="uk-UA"/>
              </w:rPr>
              <w:t>пірометри портативні</w:t>
            </w:r>
          </w:p>
        </w:tc>
        <w:tc>
          <w:tcPr>
            <w:tcW w:w="2268" w:type="dxa"/>
          </w:tcPr>
          <w:p w14:paraId="22DF01C8"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605425D4"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4472517C" w14:textId="77777777" w:rsidTr="00A0485C">
        <w:tc>
          <w:tcPr>
            <w:tcW w:w="534" w:type="dxa"/>
          </w:tcPr>
          <w:p w14:paraId="78443EB1"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6D25F6EC"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Г</w:t>
            </w:r>
            <w:r w:rsidRPr="00773A55">
              <w:rPr>
                <w:rFonts w:ascii="Times New Roman" w:eastAsia="Times New Roman" w:hAnsi="Times New Roman" w:cs="Times New Roman"/>
                <w:bCs/>
                <w:kern w:val="32"/>
                <w:sz w:val="24"/>
                <w:szCs w:val="24"/>
                <w:lang w:eastAsia="uk-UA"/>
              </w:rPr>
              <w:t>оніометри різних форм та розмірів</w:t>
            </w:r>
          </w:p>
        </w:tc>
        <w:tc>
          <w:tcPr>
            <w:tcW w:w="2268" w:type="dxa"/>
          </w:tcPr>
          <w:p w14:paraId="647EA7DB"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69FA5A97"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r w:rsidR="00E70A98" w:rsidRPr="002073CF" w14:paraId="030060DC" w14:textId="77777777" w:rsidTr="00A0485C">
        <w:tc>
          <w:tcPr>
            <w:tcW w:w="534" w:type="dxa"/>
          </w:tcPr>
          <w:p w14:paraId="70ACDAD6" w14:textId="77777777" w:rsidR="00E70A98" w:rsidRPr="00B26ADF" w:rsidRDefault="00E70A98" w:rsidP="00E70A98">
            <w:pPr>
              <w:pStyle w:val="a4"/>
              <w:numPr>
                <w:ilvl w:val="0"/>
                <w:numId w:val="23"/>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325426F3" w14:textId="77777777" w:rsidR="00E70A98" w:rsidRPr="00773A55" w:rsidRDefault="00E70A98" w:rsidP="00A0485C">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В</w:t>
            </w:r>
            <w:r w:rsidRPr="00773A55">
              <w:rPr>
                <w:rFonts w:ascii="Times New Roman" w:eastAsia="Times New Roman" w:hAnsi="Times New Roman" w:cs="Times New Roman"/>
                <w:bCs/>
                <w:kern w:val="32"/>
                <w:sz w:val="24"/>
                <w:szCs w:val="24"/>
                <w:lang w:eastAsia="uk-UA"/>
              </w:rPr>
              <w:t>имірювальні сантиметрові стрічки, ваги, ростомір</w:t>
            </w:r>
          </w:p>
        </w:tc>
        <w:tc>
          <w:tcPr>
            <w:tcW w:w="2268" w:type="dxa"/>
          </w:tcPr>
          <w:p w14:paraId="6166FEA2"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c>
          <w:tcPr>
            <w:tcW w:w="6991" w:type="dxa"/>
          </w:tcPr>
          <w:p w14:paraId="47437C32" w14:textId="77777777" w:rsidR="00E70A98" w:rsidRPr="00773A55" w:rsidRDefault="00E70A98" w:rsidP="00A0485C">
            <w:pPr>
              <w:spacing w:after="0" w:line="240" w:lineRule="auto"/>
              <w:jc w:val="both"/>
              <w:rPr>
                <w:rFonts w:ascii="Times New Roman" w:eastAsia="Times New Roman" w:hAnsi="Times New Roman" w:cs="Times New Roman"/>
                <w:bCs/>
                <w:sz w:val="24"/>
                <w:szCs w:val="24"/>
                <w:lang w:eastAsia="uk-UA"/>
              </w:rPr>
            </w:pPr>
          </w:p>
        </w:tc>
      </w:tr>
    </w:tbl>
    <w:p w14:paraId="40909178" w14:textId="77777777" w:rsidR="00E70A98" w:rsidRPr="00AB0795" w:rsidRDefault="00E70A98" w:rsidP="00E70A98">
      <w:pPr>
        <w:rPr>
          <w:rFonts w:ascii="Times New Roman" w:hAnsi="Times New Roman" w:cs="Times New Roman"/>
          <w:b/>
          <w:sz w:val="28"/>
          <w:szCs w:val="28"/>
        </w:rPr>
        <w:sectPr w:rsidR="00E70A98" w:rsidRPr="00AB0795" w:rsidSect="00E70A98">
          <w:pgSz w:w="16838" w:h="11906" w:orient="landscape" w:code="9"/>
          <w:pgMar w:top="1418" w:right="851" w:bottom="851" w:left="851" w:header="709" w:footer="709" w:gutter="0"/>
          <w:cols w:space="720"/>
          <w:docGrid w:linePitch="299"/>
        </w:sectPr>
      </w:pPr>
      <w:r w:rsidRPr="00AB0795">
        <w:rPr>
          <w:rFonts w:ascii="Times New Roman" w:hAnsi="Times New Roman" w:cs="Times New Roman"/>
          <w:b/>
          <w:sz w:val="28"/>
          <w:szCs w:val="28"/>
        </w:rPr>
        <w:br w:type="page"/>
      </w:r>
    </w:p>
    <w:p w14:paraId="22981E5B" w14:textId="4F8F4C00" w:rsidR="007B6C80" w:rsidRPr="00E70A98" w:rsidRDefault="007B6C80" w:rsidP="00E70A98">
      <w:pPr>
        <w:pStyle w:val="a4"/>
        <w:numPr>
          <w:ilvl w:val="0"/>
          <w:numId w:val="3"/>
        </w:numPr>
        <w:spacing w:after="0" w:line="240" w:lineRule="auto"/>
        <w:jc w:val="center"/>
        <w:rPr>
          <w:rFonts w:ascii="Times New Roman" w:hAnsi="Times New Roman" w:cs="Times New Roman"/>
          <w:b/>
          <w:sz w:val="28"/>
          <w:szCs w:val="28"/>
        </w:rPr>
      </w:pPr>
      <w:r w:rsidRPr="00E70A98">
        <w:rPr>
          <w:rFonts w:ascii="Times New Roman" w:hAnsi="Times New Roman" w:cs="Times New Roman"/>
          <w:b/>
          <w:sz w:val="28"/>
          <w:szCs w:val="28"/>
        </w:rPr>
        <w:lastRenderedPageBreak/>
        <w:t>Форма атестації здобувачів вищої освіти</w:t>
      </w:r>
    </w:p>
    <w:p w14:paraId="60946728" w14:textId="77777777" w:rsidR="000752E1" w:rsidRPr="007B68AD" w:rsidRDefault="000752E1" w:rsidP="000752E1">
      <w:pPr>
        <w:pStyle w:val="a4"/>
        <w:spacing w:after="0" w:line="240" w:lineRule="auto"/>
        <w:ind w:left="1080"/>
        <w:rPr>
          <w:rFonts w:ascii="Times New Roman" w:hAnsi="Times New Roman" w:cs="Times New Roman"/>
          <w:b/>
          <w:sz w:val="28"/>
          <w:szCs w:val="28"/>
        </w:rPr>
      </w:pPr>
    </w:p>
    <w:p w14:paraId="40D15E7A" w14:textId="2B9874C3" w:rsidR="007B6C80" w:rsidRPr="007B68AD" w:rsidRDefault="007B6C80" w:rsidP="00821132">
      <w:pPr>
        <w:autoSpaceDE w:val="0"/>
        <w:autoSpaceDN w:val="0"/>
        <w:adjustRightInd w:val="0"/>
        <w:spacing w:after="0" w:line="240" w:lineRule="auto"/>
        <w:ind w:firstLine="567"/>
        <w:jc w:val="both"/>
        <w:rPr>
          <w:rFonts w:ascii="Times New Roman" w:hAnsi="Times New Roman" w:cs="Times New Roman"/>
          <w:sz w:val="28"/>
          <w:szCs w:val="28"/>
        </w:rPr>
      </w:pPr>
      <w:r w:rsidRPr="007B68AD">
        <w:rPr>
          <w:rFonts w:ascii="Times New Roman" w:hAnsi="Times New Roman" w:cs="Times New Roman"/>
          <w:sz w:val="28"/>
          <w:szCs w:val="28"/>
        </w:rPr>
        <w:t xml:space="preserve">Атестація випускників освітньо-професійної програми </w:t>
      </w:r>
      <w:r w:rsidR="00432B9C">
        <w:rPr>
          <w:rFonts w:ascii="Times New Roman" w:hAnsi="Times New Roman" w:cs="Times New Roman"/>
          <w:sz w:val="28"/>
          <w:szCs w:val="28"/>
        </w:rPr>
        <w:t>«</w:t>
      </w:r>
      <w:r w:rsidRPr="007B68AD">
        <w:rPr>
          <w:rFonts w:ascii="Times New Roman" w:hAnsi="Times New Roman" w:cs="Times New Roman"/>
          <w:sz w:val="28"/>
          <w:szCs w:val="28"/>
        </w:rPr>
        <w:t>Фізична терапія</w:t>
      </w:r>
      <w:r w:rsidR="00184A23">
        <w:rPr>
          <w:rFonts w:ascii="Times New Roman" w:hAnsi="Times New Roman" w:cs="Times New Roman"/>
          <w:sz w:val="28"/>
          <w:szCs w:val="28"/>
        </w:rPr>
        <w:t xml:space="preserve">, </w:t>
      </w:r>
      <w:proofErr w:type="spellStart"/>
      <w:r w:rsidR="00184A23">
        <w:rPr>
          <w:rFonts w:ascii="Times New Roman" w:hAnsi="Times New Roman" w:cs="Times New Roman"/>
          <w:sz w:val="28"/>
          <w:szCs w:val="28"/>
        </w:rPr>
        <w:t>ерготерапія</w:t>
      </w:r>
      <w:proofErr w:type="spellEnd"/>
      <w:r w:rsidR="00432B9C">
        <w:rPr>
          <w:rFonts w:ascii="Times New Roman" w:hAnsi="Times New Roman" w:cs="Times New Roman"/>
          <w:sz w:val="28"/>
          <w:szCs w:val="28"/>
        </w:rPr>
        <w:t xml:space="preserve">» </w:t>
      </w:r>
      <w:r w:rsidRPr="007B68AD">
        <w:rPr>
          <w:rFonts w:ascii="Times New Roman" w:hAnsi="Times New Roman" w:cs="Times New Roman"/>
          <w:sz w:val="28"/>
          <w:szCs w:val="28"/>
        </w:rPr>
        <w:t xml:space="preserve">спеціальності </w:t>
      </w:r>
      <w:r w:rsidR="00214F52">
        <w:rPr>
          <w:rFonts w:ascii="Times New Roman" w:hAnsi="Times New Roman" w:cs="Times New Roman"/>
          <w:sz w:val="28"/>
          <w:szCs w:val="28"/>
        </w:rPr>
        <w:t>І</w:t>
      </w:r>
      <w:r w:rsidRPr="007B68AD">
        <w:rPr>
          <w:rFonts w:ascii="Times New Roman" w:hAnsi="Times New Roman" w:cs="Times New Roman"/>
          <w:sz w:val="28"/>
          <w:szCs w:val="28"/>
        </w:rPr>
        <w:t>7 Терапія та реабілітація здійснюється в формі єдиного державного кваліфікаційного іспиту</w:t>
      </w:r>
      <w:bookmarkStart w:id="15" w:name="_Hlk153981638"/>
      <w:r w:rsidRPr="007B68AD">
        <w:rPr>
          <w:rFonts w:ascii="Times New Roman" w:hAnsi="Times New Roman" w:cs="Times New Roman"/>
          <w:sz w:val="28"/>
          <w:szCs w:val="28"/>
        </w:rPr>
        <w:t>.</w:t>
      </w:r>
    </w:p>
    <w:bookmarkEnd w:id="15"/>
    <w:p w14:paraId="3B224ADB" w14:textId="77777777" w:rsidR="007B6C80" w:rsidRPr="007B68AD" w:rsidRDefault="007B6C80" w:rsidP="00821132">
      <w:pPr>
        <w:spacing w:after="0" w:line="240" w:lineRule="auto"/>
        <w:ind w:firstLine="567"/>
        <w:jc w:val="both"/>
        <w:rPr>
          <w:rFonts w:ascii="Times New Roman" w:hAnsi="Times New Roman" w:cs="Times New Roman"/>
          <w:sz w:val="28"/>
          <w:szCs w:val="28"/>
        </w:rPr>
      </w:pPr>
      <w:r w:rsidRPr="007B68AD">
        <w:rPr>
          <w:rFonts w:ascii="Times New Roman" w:hAnsi="Times New Roman" w:cs="Times New Roman"/>
          <w:sz w:val="28"/>
          <w:szCs w:val="28"/>
        </w:rPr>
        <w:t>Атестація здійснюється відкрито і публічно.</w:t>
      </w:r>
    </w:p>
    <w:p w14:paraId="22BEF3B4" w14:textId="77777777" w:rsidR="007B6C80" w:rsidRPr="007B68AD" w:rsidRDefault="007B6C80" w:rsidP="00821132">
      <w:pPr>
        <w:spacing w:after="0" w:line="240" w:lineRule="auto"/>
        <w:ind w:firstLine="567"/>
        <w:jc w:val="both"/>
        <w:rPr>
          <w:rFonts w:ascii="Times New Roman" w:hAnsi="Times New Roman" w:cs="Times New Roman"/>
          <w:sz w:val="28"/>
          <w:szCs w:val="28"/>
        </w:rPr>
      </w:pPr>
      <w:r w:rsidRPr="007B68AD">
        <w:rPr>
          <w:rFonts w:ascii="Times New Roman" w:hAnsi="Times New Roman" w:cs="Times New Roman"/>
          <w:sz w:val="28"/>
          <w:szCs w:val="28"/>
        </w:rPr>
        <w:t xml:space="preserve">Атестація завершується </w:t>
      </w:r>
      <w:proofErr w:type="spellStart"/>
      <w:r w:rsidRPr="007B68AD">
        <w:rPr>
          <w:rFonts w:ascii="Times New Roman" w:hAnsi="Times New Roman" w:cs="Times New Roman"/>
          <w:sz w:val="28"/>
          <w:szCs w:val="28"/>
        </w:rPr>
        <w:t>видачею</w:t>
      </w:r>
      <w:proofErr w:type="spellEnd"/>
      <w:r w:rsidRPr="007B68AD">
        <w:rPr>
          <w:rFonts w:ascii="Times New Roman" w:hAnsi="Times New Roman" w:cs="Times New Roman"/>
          <w:sz w:val="28"/>
          <w:szCs w:val="28"/>
        </w:rPr>
        <w:t xml:space="preserve"> документа встановленого зразка про присудження ступеня бакалавра із присвоєнням кваліфікації бакалавра терапії та реабілітації.</w:t>
      </w:r>
    </w:p>
    <w:p w14:paraId="12980075" w14:textId="77777777" w:rsidR="007B6C80" w:rsidRPr="007B68AD" w:rsidRDefault="007B6C80" w:rsidP="00821132">
      <w:pPr>
        <w:pStyle w:val="a7"/>
        <w:snapToGrid w:val="0"/>
        <w:spacing w:after="0"/>
        <w:ind w:left="0"/>
        <w:jc w:val="center"/>
        <w:rPr>
          <w:b/>
          <w:sz w:val="28"/>
          <w:szCs w:val="28"/>
        </w:rPr>
      </w:pPr>
    </w:p>
    <w:p w14:paraId="6C564797" w14:textId="77777777" w:rsidR="007B6C80" w:rsidRPr="007B68AD" w:rsidRDefault="007B6C80" w:rsidP="00821132">
      <w:pPr>
        <w:pStyle w:val="a7"/>
        <w:snapToGrid w:val="0"/>
        <w:spacing w:after="0"/>
        <w:ind w:left="0"/>
        <w:jc w:val="center"/>
        <w:rPr>
          <w:sz w:val="28"/>
          <w:szCs w:val="28"/>
        </w:rPr>
      </w:pPr>
      <w:r w:rsidRPr="007B68AD">
        <w:rPr>
          <w:b/>
          <w:sz w:val="28"/>
          <w:szCs w:val="28"/>
        </w:rPr>
        <w:t>3.1. Вимоги до атестаційного екзамену</w:t>
      </w:r>
    </w:p>
    <w:p w14:paraId="2669C329" w14:textId="267121BC" w:rsidR="004B6BB2" w:rsidRPr="005F5FB2" w:rsidRDefault="004B6BB2" w:rsidP="004B6BB2">
      <w:pPr>
        <w:pStyle w:val="a7"/>
        <w:tabs>
          <w:tab w:val="left" w:pos="851"/>
        </w:tabs>
        <w:snapToGrid w:val="0"/>
        <w:spacing w:after="0"/>
        <w:ind w:left="0" w:firstLine="850"/>
        <w:jc w:val="both"/>
        <w:rPr>
          <w:sz w:val="28"/>
          <w:szCs w:val="28"/>
        </w:rPr>
      </w:pPr>
      <w:r w:rsidRPr="005F5FB2">
        <w:rPr>
          <w:sz w:val="28"/>
          <w:szCs w:val="28"/>
        </w:rPr>
        <w:t xml:space="preserve">Єдиний державний кваліфікаційний іспит здійснюється відповідно до Порядку здійснення єдиного державного кваліфікаційного іспиту для здобувачів ступенів фахової </w:t>
      </w:r>
      <w:proofErr w:type="spellStart"/>
      <w:r w:rsidRPr="005F5FB2">
        <w:rPr>
          <w:sz w:val="28"/>
          <w:szCs w:val="28"/>
        </w:rPr>
        <w:t>передвищої</w:t>
      </w:r>
      <w:proofErr w:type="spellEnd"/>
      <w:r w:rsidRPr="005F5FB2">
        <w:rPr>
          <w:sz w:val="28"/>
          <w:szCs w:val="28"/>
        </w:rPr>
        <w:t xml:space="preserve"> освіти та вищої освіти першого (бакалаврського) та другого (магістерського) рівнів за спеціальностями галузі знань </w:t>
      </w:r>
      <w:bookmarkStart w:id="16" w:name="_Hlk193132485"/>
      <w:r w:rsidR="00214F52" w:rsidRPr="005F5FB2">
        <w:rPr>
          <w:sz w:val="28"/>
          <w:szCs w:val="28"/>
        </w:rPr>
        <w:t>І</w:t>
      </w:r>
      <w:r w:rsidRPr="005F5FB2">
        <w:rPr>
          <w:sz w:val="28"/>
          <w:szCs w:val="28"/>
        </w:rPr>
        <w:t xml:space="preserve"> </w:t>
      </w:r>
      <w:r w:rsidR="00214F52" w:rsidRPr="005F5FB2">
        <w:rPr>
          <w:sz w:val="28"/>
          <w:szCs w:val="28"/>
        </w:rPr>
        <w:t>Охорона здоров’я та соціальне забезпечення</w:t>
      </w:r>
      <w:bookmarkEnd w:id="16"/>
      <w:r w:rsidRPr="005F5FB2">
        <w:rPr>
          <w:sz w:val="28"/>
          <w:szCs w:val="28"/>
        </w:rPr>
        <w:t>.</w:t>
      </w:r>
    </w:p>
    <w:p w14:paraId="560EA313" w14:textId="7655865B" w:rsidR="007B6C80" w:rsidRPr="007B68AD" w:rsidRDefault="004B6BB2" w:rsidP="004B6BB2">
      <w:pPr>
        <w:pStyle w:val="a7"/>
        <w:tabs>
          <w:tab w:val="left" w:pos="851"/>
        </w:tabs>
        <w:snapToGrid w:val="0"/>
        <w:spacing w:after="0"/>
        <w:ind w:left="0" w:firstLine="567"/>
        <w:jc w:val="both"/>
        <w:rPr>
          <w:sz w:val="28"/>
          <w:szCs w:val="28"/>
        </w:rPr>
      </w:pPr>
      <w:r w:rsidRPr="005F5FB2">
        <w:rPr>
          <w:sz w:val="28"/>
          <w:szCs w:val="28"/>
        </w:rPr>
        <w:t xml:space="preserve">Єдиний державний кваліфікаційний іспит у частині практично-орієнтованого іспиту проводиться в умовах, максимально наближених до професійної діяльності. Об’єктом оцінювання практично-орієнтованого іспиту є сформованість та рівень демонстрації здобувачем </w:t>
      </w:r>
      <w:r w:rsidR="00AD2652" w:rsidRPr="005F5FB2">
        <w:rPr>
          <w:sz w:val="28"/>
          <w:szCs w:val="28"/>
        </w:rPr>
        <w:t xml:space="preserve">освіти професійних </w:t>
      </w:r>
      <w:proofErr w:type="spellStart"/>
      <w:r w:rsidR="00AD2652" w:rsidRPr="005F5FB2">
        <w:rPr>
          <w:sz w:val="28"/>
          <w:szCs w:val="28"/>
        </w:rPr>
        <w:t>компетентностей</w:t>
      </w:r>
      <w:proofErr w:type="spellEnd"/>
      <w:r w:rsidR="00AD2652" w:rsidRPr="005F5FB2">
        <w:rPr>
          <w:sz w:val="28"/>
          <w:szCs w:val="28"/>
        </w:rPr>
        <w:t xml:space="preserve"> (загальних та спеціальних), зокрема практичних навичок, необхідних для здійснення заходів фізичної терапії в травматології та ортопедії, неврології та нейрохірургії, кардіології та пульмонології. Обов’язковими типами навичок та умінь, які виносяться на практично-орієнтований іспит, </w:t>
      </w:r>
      <w:r w:rsidRPr="005F5FB2">
        <w:rPr>
          <w:sz w:val="28"/>
          <w:szCs w:val="28"/>
        </w:rPr>
        <w:t>є навички</w:t>
      </w:r>
      <w:r w:rsidRPr="007B68AD">
        <w:rPr>
          <w:sz w:val="28"/>
          <w:szCs w:val="28"/>
        </w:rPr>
        <w:t>: комунікативні, практичні, когнітивні.</w:t>
      </w:r>
    </w:p>
    <w:p w14:paraId="42738B08" w14:textId="497130B7" w:rsidR="00E25CA7" w:rsidRPr="007B68AD" w:rsidRDefault="007B6C80" w:rsidP="00821132">
      <w:pPr>
        <w:spacing w:after="0" w:line="240" w:lineRule="auto"/>
        <w:ind w:firstLine="709"/>
        <w:jc w:val="center"/>
        <w:rPr>
          <w:rFonts w:ascii="Times New Roman" w:hAnsi="Times New Roman" w:cs="Times New Roman"/>
          <w:b/>
          <w:sz w:val="28"/>
          <w:szCs w:val="28"/>
        </w:rPr>
      </w:pPr>
      <w:r w:rsidRPr="007B68AD">
        <w:rPr>
          <w:rFonts w:ascii="Times New Roman" w:hAnsi="Times New Roman" w:cs="Times New Roman"/>
          <w:b/>
          <w:sz w:val="28"/>
          <w:szCs w:val="28"/>
        </w:rPr>
        <w:br w:type="page"/>
      </w:r>
      <w:r w:rsidR="00E25CA7" w:rsidRPr="007B68AD">
        <w:rPr>
          <w:rFonts w:ascii="Times New Roman" w:hAnsi="Times New Roman" w:cs="Times New Roman"/>
          <w:b/>
          <w:sz w:val="28"/>
          <w:szCs w:val="28"/>
        </w:rPr>
        <w:lastRenderedPageBreak/>
        <w:t>4. Вимоги до наявності системи внутрішнього забезпечення якості вищої освіти</w:t>
      </w:r>
    </w:p>
    <w:p w14:paraId="42738B09" w14:textId="77777777" w:rsidR="00E25CA7" w:rsidRPr="007B68AD" w:rsidRDefault="00E25CA7" w:rsidP="00821132">
      <w:pPr>
        <w:pStyle w:val="af0"/>
        <w:tabs>
          <w:tab w:val="left" w:pos="1134"/>
        </w:tabs>
        <w:spacing w:after="0"/>
        <w:ind w:right="108" w:firstLine="709"/>
        <w:jc w:val="both"/>
        <w:rPr>
          <w:sz w:val="28"/>
          <w:szCs w:val="28"/>
        </w:rPr>
      </w:pPr>
      <w:r w:rsidRPr="007B68AD">
        <w:rPr>
          <w:sz w:val="28"/>
          <w:szCs w:val="28"/>
        </w:rPr>
        <w:t>Заклади вищої освіти несуть первинну відповідальність за якість послуг щодо надання вищої освіти.</w:t>
      </w:r>
    </w:p>
    <w:p w14:paraId="42738B0A" w14:textId="77777777" w:rsidR="00E25CA7" w:rsidRPr="007B68AD" w:rsidRDefault="00E25CA7" w:rsidP="00821132">
      <w:pPr>
        <w:pStyle w:val="af0"/>
        <w:tabs>
          <w:tab w:val="left" w:pos="1134"/>
        </w:tabs>
        <w:spacing w:after="0"/>
        <w:ind w:right="98" w:firstLine="709"/>
        <w:jc w:val="both"/>
        <w:rPr>
          <w:sz w:val="28"/>
          <w:szCs w:val="28"/>
        </w:rPr>
      </w:pPr>
      <w:r w:rsidRPr="007B68AD">
        <w:rPr>
          <w:sz w:val="28"/>
          <w:szCs w:val="28"/>
        </w:rPr>
        <w:t>В Університеті функціонує система забезпечення якості освітньої діяльності та якості вищої освіти (система внутрішнього забезпечення якості), яка передбачає здійснення таких процедур і заходів:</w:t>
      </w:r>
    </w:p>
    <w:p w14:paraId="42738B0B" w14:textId="77777777" w:rsidR="00E25CA7" w:rsidRPr="007B68AD" w:rsidRDefault="00E25CA7" w:rsidP="00821132">
      <w:pPr>
        <w:numPr>
          <w:ilvl w:val="0"/>
          <w:numId w:val="9"/>
        </w:numPr>
        <w:tabs>
          <w:tab w:val="left" w:pos="1134"/>
        </w:tabs>
        <w:spacing w:after="0" w:line="240" w:lineRule="auto"/>
        <w:ind w:left="0" w:firstLine="709"/>
        <w:jc w:val="both"/>
        <w:rPr>
          <w:rFonts w:ascii="Times New Roman" w:hAnsi="Times New Roman" w:cs="Times New Roman"/>
          <w:sz w:val="28"/>
          <w:szCs w:val="28"/>
        </w:rPr>
      </w:pPr>
      <w:r w:rsidRPr="007B68AD">
        <w:rPr>
          <w:rFonts w:ascii="Times New Roman" w:hAnsi="Times New Roman" w:cs="Times New Roman"/>
          <w:sz w:val="28"/>
          <w:szCs w:val="28"/>
        </w:rPr>
        <w:t>визначення принципів та процедур забезпечення якості вищої освіти;</w:t>
      </w:r>
    </w:p>
    <w:p w14:paraId="42738B0C" w14:textId="77777777" w:rsidR="00E25CA7" w:rsidRPr="007B68AD" w:rsidRDefault="00E25CA7" w:rsidP="00821132">
      <w:pPr>
        <w:pStyle w:val="a4"/>
        <w:widowControl w:val="0"/>
        <w:numPr>
          <w:ilvl w:val="0"/>
          <w:numId w:val="9"/>
        </w:numPr>
        <w:tabs>
          <w:tab w:val="left" w:pos="1134"/>
        </w:tabs>
        <w:autoSpaceDE w:val="0"/>
        <w:autoSpaceDN w:val="0"/>
        <w:spacing w:after="0" w:line="240" w:lineRule="auto"/>
        <w:ind w:left="0" w:firstLine="709"/>
        <w:contextualSpacing w:val="0"/>
        <w:jc w:val="both"/>
        <w:rPr>
          <w:rFonts w:ascii="Times New Roman" w:hAnsi="Times New Roman" w:cs="Times New Roman"/>
          <w:sz w:val="28"/>
          <w:szCs w:val="28"/>
        </w:rPr>
      </w:pPr>
      <w:r w:rsidRPr="007B68AD">
        <w:rPr>
          <w:rFonts w:ascii="Times New Roman" w:hAnsi="Times New Roman" w:cs="Times New Roman"/>
          <w:sz w:val="28"/>
          <w:szCs w:val="28"/>
        </w:rPr>
        <w:t>здійснення моніторингу та періодичного перегляду освітніх</w:t>
      </w:r>
      <w:r w:rsidRPr="007B68AD">
        <w:rPr>
          <w:rFonts w:ascii="Times New Roman" w:hAnsi="Times New Roman" w:cs="Times New Roman"/>
          <w:spacing w:val="-17"/>
          <w:sz w:val="28"/>
          <w:szCs w:val="28"/>
        </w:rPr>
        <w:t xml:space="preserve"> </w:t>
      </w:r>
      <w:r w:rsidRPr="007B68AD">
        <w:rPr>
          <w:rFonts w:ascii="Times New Roman" w:hAnsi="Times New Roman" w:cs="Times New Roman"/>
          <w:sz w:val="28"/>
          <w:szCs w:val="28"/>
        </w:rPr>
        <w:t>програм;</w:t>
      </w:r>
    </w:p>
    <w:p w14:paraId="42738B0D" w14:textId="77777777" w:rsidR="00E25CA7" w:rsidRPr="007B68AD" w:rsidRDefault="00E25CA7" w:rsidP="00821132">
      <w:pPr>
        <w:pStyle w:val="a4"/>
        <w:widowControl w:val="0"/>
        <w:numPr>
          <w:ilvl w:val="0"/>
          <w:numId w:val="9"/>
        </w:numPr>
        <w:tabs>
          <w:tab w:val="left" w:pos="1134"/>
        </w:tabs>
        <w:autoSpaceDE w:val="0"/>
        <w:autoSpaceDN w:val="0"/>
        <w:spacing w:after="0" w:line="240" w:lineRule="auto"/>
        <w:ind w:left="0" w:firstLine="709"/>
        <w:contextualSpacing w:val="0"/>
        <w:jc w:val="both"/>
        <w:rPr>
          <w:rFonts w:ascii="Times New Roman" w:hAnsi="Times New Roman" w:cs="Times New Roman"/>
          <w:sz w:val="28"/>
          <w:szCs w:val="28"/>
        </w:rPr>
      </w:pPr>
      <w:r w:rsidRPr="007B68AD">
        <w:rPr>
          <w:rFonts w:ascii="Times New Roman" w:hAnsi="Times New Roman" w:cs="Times New Roman"/>
          <w:sz w:val="28"/>
          <w:szCs w:val="28"/>
        </w:rPr>
        <w:t xml:space="preserve">щорічне оцінювання здобувачів вищої освіти, науково-педагогічних і педагогічних працівників закладу вищої освіти та регулярне оприлюднення результатів таких оцінювань на офіційному </w:t>
      </w:r>
      <w:proofErr w:type="spellStart"/>
      <w:r w:rsidRPr="007B68AD">
        <w:rPr>
          <w:rFonts w:ascii="Times New Roman" w:hAnsi="Times New Roman" w:cs="Times New Roman"/>
          <w:sz w:val="28"/>
          <w:szCs w:val="28"/>
        </w:rPr>
        <w:t>вебсайті</w:t>
      </w:r>
      <w:proofErr w:type="spellEnd"/>
      <w:r w:rsidRPr="007B68AD">
        <w:rPr>
          <w:rFonts w:ascii="Times New Roman" w:hAnsi="Times New Roman" w:cs="Times New Roman"/>
          <w:sz w:val="28"/>
          <w:szCs w:val="28"/>
        </w:rPr>
        <w:t xml:space="preserve"> закладу вищої освіти, на інформаційних стендах та в будь-який інший</w:t>
      </w:r>
      <w:r w:rsidRPr="007B68AD">
        <w:rPr>
          <w:rFonts w:ascii="Times New Roman" w:hAnsi="Times New Roman" w:cs="Times New Roman"/>
          <w:spacing w:val="-1"/>
          <w:sz w:val="28"/>
          <w:szCs w:val="28"/>
        </w:rPr>
        <w:t xml:space="preserve"> </w:t>
      </w:r>
      <w:r w:rsidRPr="007B68AD">
        <w:rPr>
          <w:rFonts w:ascii="Times New Roman" w:hAnsi="Times New Roman" w:cs="Times New Roman"/>
          <w:sz w:val="28"/>
          <w:szCs w:val="28"/>
        </w:rPr>
        <w:t>спосіб;</w:t>
      </w:r>
    </w:p>
    <w:p w14:paraId="42738B0F" w14:textId="77777777" w:rsidR="00E97843" w:rsidRPr="007B68AD" w:rsidRDefault="00E97843" w:rsidP="00821132">
      <w:pPr>
        <w:pStyle w:val="a4"/>
        <w:widowControl w:val="0"/>
        <w:numPr>
          <w:ilvl w:val="0"/>
          <w:numId w:val="9"/>
        </w:numPr>
        <w:tabs>
          <w:tab w:val="left" w:pos="1134"/>
        </w:tabs>
        <w:autoSpaceDE w:val="0"/>
        <w:autoSpaceDN w:val="0"/>
        <w:spacing w:after="0" w:line="240" w:lineRule="auto"/>
        <w:ind w:left="0" w:firstLine="709"/>
        <w:contextualSpacing w:val="0"/>
        <w:jc w:val="both"/>
        <w:rPr>
          <w:rFonts w:ascii="Times New Roman" w:hAnsi="Times New Roman" w:cs="Times New Roman"/>
          <w:sz w:val="28"/>
          <w:szCs w:val="28"/>
        </w:rPr>
      </w:pPr>
      <w:r w:rsidRPr="007B68AD">
        <w:rPr>
          <w:rFonts w:ascii="Times New Roman" w:hAnsi="Times New Roman" w:cs="Times New Roman"/>
          <w:sz w:val="28"/>
          <w:szCs w:val="28"/>
        </w:rPr>
        <w:t>забезпечення підвищення кваліфікації педагогічних, наукових і науково-педагогічних</w:t>
      </w:r>
      <w:r w:rsidRPr="007B68AD">
        <w:rPr>
          <w:rFonts w:ascii="Times New Roman" w:hAnsi="Times New Roman" w:cs="Times New Roman"/>
          <w:spacing w:val="-4"/>
          <w:sz w:val="28"/>
          <w:szCs w:val="28"/>
        </w:rPr>
        <w:t xml:space="preserve"> </w:t>
      </w:r>
      <w:r w:rsidRPr="007B68AD">
        <w:rPr>
          <w:rFonts w:ascii="Times New Roman" w:hAnsi="Times New Roman" w:cs="Times New Roman"/>
          <w:sz w:val="28"/>
          <w:szCs w:val="28"/>
        </w:rPr>
        <w:t>працівників;</w:t>
      </w:r>
    </w:p>
    <w:p w14:paraId="42738B10" w14:textId="7CA34C42" w:rsidR="00E97843" w:rsidRPr="007B68AD" w:rsidRDefault="00E97843" w:rsidP="00821132">
      <w:pPr>
        <w:pStyle w:val="a4"/>
        <w:widowControl w:val="0"/>
        <w:numPr>
          <w:ilvl w:val="0"/>
          <w:numId w:val="9"/>
        </w:numPr>
        <w:tabs>
          <w:tab w:val="left" w:pos="1134"/>
        </w:tabs>
        <w:autoSpaceDE w:val="0"/>
        <w:autoSpaceDN w:val="0"/>
        <w:spacing w:after="0" w:line="240" w:lineRule="auto"/>
        <w:ind w:left="0" w:firstLine="709"/>
        <w:contextualSpacing w:val="0"/>
        <w:jc w:val="both"/>
        <w:rPr>
          <w:rFonts w:ascii="Times New Roman" w:hAnsi="Times New Roman" w:cs="Times New Roman"/>
          <w:sz w:val="28"/>
          <w:szCs w:val="28"/>
        </w:rPr>
      </w:pPr>
      <w:r w:rsidRPr="005F5FB2">
        <w:rPr>
          <w:rFonts w:ascii="Times New Roman" w:hAnsi="Times New Roman" w:cs="Times New Roman"/>
          <w:sz w:val="28"/>
          <w:szCs w:val="28"/>
        </w:rPr>
        <w:t xml:space="preserve">забезпечення наявності необхідних ресурсів для організації освітнього процесу, в тому числі самостійної роботи </w:t>
      </w:r>
      <w:r w:rsidR="00AD2652" w:rsidRPr="005F5FB2">
        <w:rPr>
          <w:rFonts w:ascii="Times New Roman" w:hAnsi="Times New Roman" w:cs="Times New Roman"/>
          <w:sz w:val="28"/>
          <w:szCs w:val="28"/>
        </w:rPr>
        <w:t>здобувачів освіти</w:t>
      </w:r>
      <w:r w:rsidRPr="005F5FB2">
        <w:rPr>
          <w:rFonts w:ascii="Times New Roman" w:hAnsi="Times New Roman" w:cs="Times New Roman"/>
          <w:sz w:val="28"/>
          <w:szCs w:val="28"/>
        </w:rPr>
        <w:t>, за</w:t>
      </w:r>
      <w:r w:rsidRPr="007B68AD">
        <w:rPr>
          <w:rFonts w:ascii="Times New Roman" w:hAnsi="Times New Roman" w:cs="Times New Roman"/>
          <w:sz w:val="28"/>
          <w:szCs w:val="28"/>
        </w:rPr>
        <w:t xml:space="preserve"> кожною освітньою програмою;</w:t>
      </w:r>
    </w:p>
    <w:p w14:paraId="42738B11" w14:textId="77777777" w:rsidR="00E97843" w:rsidRPr="007B68AD" w:rsidRDefault="00E97843" w:rsidP="00821132">
      <w:pPr>
        <w:pStyle w:val="a4"/>
        <w:widowControl w:val="0"/>
        <w:numPr>
          <w:ilvl w:val="0"/>
          <w:numId w:val="9"/>
        </w:numPr>
        <w:tabs>
          <w:tab w:val="left" w:pos="1134"/>
        </w:tabs>
        <w:autoSpaceDE w:val="0"/>
        <w:autoSpaceDN w:val="0"/>
        <w:spacing w:after="0" w:line="240" w:lineRule="auto"/>
        <w:ind w:left="0" w:firstLine="709"/>
        <w:contextualSpacing w:val="0"/>
        <w:jc w:val="both"/>
        <w:rPr>
          <w:rFonts w:ascii="Times New Roman" w:hAnsi="Times New Roman" w:cs="Times New Roman"/>
          <w:sz w:val="28"/>
          <w:szCs w:val="28"/>
        </w:rPr>
      </w:pPr>
      <w:r w:rsidRPr="007B68AD">
        <w:rPr>
          <w:rFonts w:ascii="Times New Roman" w:hAnsi="Times New Roman" w:cs="Times New Roman"/>
          <w:sz w:val="28"/>
          <w:szCs w:val="28"/>
        </w:rPr>
        <w:t>забезпечення наявності інформаційних систем для ефективного управління освітнім</w:t>
      </w:r>
      <w:r w:rsidRPr="007B68AD">
        <w:rPr>
          <w:rFonts w:ascii="Times New Roman" w:hAnsi="Times New Roman" w:cs="Times New Roman"/>
          <w:spacing w:val="-4"/>
          <w:sz w:val="28"/>
          <w:szCs w:val="28"/>
        </w:rPr>
        <w:t xml:space="preserve"> </w:t>
      </w:r>
      <w:r w:rsidRPr="007B68AD">
        <w:rPr>
          <w:rFonts w:ascii="Times New Roman" w:hAnsi="Times New Roman" w:cs="Times New Roman"/>
          <w:sz w:val="28"/>
          <w:szCs w:val="28"/>
        </w:rPr>
        <w:t>процесом;</w:t>
      </w:r>
    </w:p>
    <w:p w14:paraId="42738B12" w14:textId="77777777" w:rsidR="00E97843" w:rsidRPr="007B68AD" w:rsidRDefault="00E97843" w:rsidP="00821132">
      <w:pPr>
        <w:pStyle w:val="a4"/>
        <w:widowControl w:val="0"/>
        <w:numPr>
          <w:ilvl w:val="0"/>
          <w:numId w:val="9"/>
        </w:numPr>
        <w:tabs>
          <w:tab w:val="left" w:pos="1134"/>
        </w:tabs>
        <w:autoSpaceDE w:val="0"/>
        <w:autoSpaceDN w:val="0"/>
        <w:spacing w:after="0" w:line="240" w:lineRule="auto"/>
        <w:ind w:left="0" w:firstLine="709"/>
        <w:contextualSpacing w:val="0"/>
        <w:jc w:val="both"/>
        <w:rPr>
          <w:rFonts w:ascii="Times New Roman" w:hAnsi="Times New Roman" w:cs="Times New Roman"/>
          <w:sz w:val="28"/>
          <w:szCs w:val="28"/>
        </w:rPr>
      </w:pPr>
      <w:r w:rsidRPr="007B68AD">
        <w:rPr>
          <w:rFonts w:ascii="Times New Roman" w:hAnsi="Times New Roman" w:cs="Times New Roman"/>
          <w:sz w:val="28"/>
          <w:szCs w:val="28"/>
        </w:rPr>
        <w:t>забезпечення публічності інформації про освітні програми, ступені</w:t>
      </w:r>
      <w:r w:rsidRPr="007B68AD">
        <w:rPr>
          <w:rFonts w:ascii="Times New Roman" w:hAnsi="Times New Roman" w:cs="Times New Roman"/>
          <w:spacing w:val="-31"/>
          <w:sz w:val="28"/>
          <w:szCs w:val="28"/>
        </w:rPr>
        <w:t xml:space="preserve"> </w:t>
      </w:r>
      <w:r w:rsidRPr="007B68AD">
        <w:rPr>
          <w:rFonts w:ascii="Times New Roman" w:hAnsi="Times New Roman" w:cs="Times New Roman"/>
          <w:sz w:val="28"/>
          <w:szCs w:val="28"/>
        </w:rPr>
        <w:t>вищої освіти та</w:t>
      </w:r>
      <w:r w:rsidRPr="007B68AD">
        <w:rPr>
          <w:rFonts w:ascii="Times New Roman" w:hAnsi="Times New Roman" w:cs="Times New Roman"/>
          <w:spacing w:val="-1"/>
          <w:sz w:val="28"/>
          <w:szCs w:val="28"/>
        </w:rPr>
        <w:t xml:space="preserve"> </w:t>
      </w:r>
      <w:r w:rsidRPr="007B68AD">
        <w:rPr>
          <w:rFonts w:ascii="Times New Roman" w:hAnsi="Times New Roman" w:cs="Times New Roman"/>
          <w:sz w:val="28"/>
          <w:szCs w:val="28"/>
        </w:rPr>
        <w:t>кваліфікації;</w:t>
      </w:r>
    </w:p>
    <w:p w14:paraId="42738B13" w14:textId="77777777" w:rsidR="00E97843" w:rsidRPr="007B68AD" w:rsidRDefault="00E97843" w:rsidP="00821132">
      <w:pPr>
        <w:pStyle w:val="a4"/>
        <w:widowControl w:val="0"/>
        <w:numPr>
          <w:ilvl w:val="0"/>
          <w:numId w:val="9"/>
        </w:numPr>
        <w:tabs>
          <w:tab w:val="left" w:pos="1134"/>
        </w:tabs>
        <w:autoSpaceDE w:val="0"/>
        <w:autoSpaceDN w:val="0"/>
        <w:spacing w:after="0" w:line="240" w:lineRule="auto"/>
        <w:ind w:left="0" w:firstLine="709"/>
        <w:contextualSpacing w:val="0"/>
        <w:jc w:val="both"/>
        <w:rPr>
          <w:rFonts w:ascii="Times New Roman" w:hAnsi="Times New Roman" w:cs="Times New Roman"/>
          <w:sz w:val="28"/>
          <w:szCs w:val="28"/>
        </w:rPr>
      </w:pPr>
      <w:r w:rsidRPr="007B68AD">
        <w:rPr>
          <w:rFonts w:ascii="Times New Roman" w:hAnsi="Times New Roman" w:cs="Times New Roman"/>
          <w:sz w:val="28"/>
          <w:szCs w:val="28"/>
        </w:rPr>
        <w:t xml:space="preserve">забезпечення ефективної системи запобігання та виявлення академічного плагіату </w:t>
      </w:r>
      <w:r w:rsidR="004E5BDE" w:rsidRPr="007B68AD">
        <w:rPr>
          <w:rFonts w:ascii="Times New Roman" w:hAnsi="Times New Roman" w:cs="Times New Roman"/>
          <w:sz w:val="28"/>
          <w:szCs w:val="28"/>
        </w:rPr>
        <w:t>в</w:t>
      </w:r>
      <w:r w:rsidRPr="007B68AD">
        <w:rPr>
          <w:rFonts w:ascii="Times New Roman" w:hAnsi="Times New Roman" w:cs="Times New Roman"/>
          <w:sz w:val="28"/>
          <w:szCs w:val="28"/>
        </w:rPr>
        <w:t xml:space="preserve"> наукових працях працівників Університету і здобувачів вищої освіти;</w:t>
      </w:r>
    </w:p>
    <w:p w14:paraId="3D80C09D" w14:textId="77777777" w:rsidR="00F61091" w:rsidRPr="00500BE0" w:rsidRDefault="00E50ECD" w:rsidP="00F61091">
      <w:pPr>
        <w:pStyle w:val="af0"/>
        <w:spacing w:after="0"/>
        <w:ind w:right="98" w:firstLine="709"/>
        <w:jc w:val="both"/>
        <w:rPr>
          <w:sz w:val="28"/>
          <w:szCs w:val="28"/>
        </w:rPr>
      </w:pPr>
      <w:r w:rsidRPr="00F61091">
        <w:rPr>
          <w:sz w:val="28"/>
          <w:szCs w:val="28"/>
        </w:rPr>
        <w:t xml:space="preserve">інших процедур і заходів, що описані в </w:t>
      </w:r>
      <w:hyperlink r:id="rId26" w:tgtFrame="_blank" w:history="1">
        <w:r w:rsidR="00F61091" w:rsidRPr="00F61091">
          <w:rPr>
            <w:rStyle w:val="a6"/>
            <w:sz w:val="28"/>
            <w:szCs w:val="28"/>
          </w:rPr>
          <w:t>Положенні про систему внутрішнього забезпечення якості освіти та освітньої діяльності у Відкритому міжнародному університеті розвитку людини «Україна»</w:t>
        </w:r>
      </w:hyperlink>
      <w:r w:rsidR="00F61091" w:rsidRPr="00F61091">
        <w:rPr>
          <w:sz w:val="28"/>
          <w:szCs w:val="28"/>
        </w:rPr>
        <w:t xml:space="preserve"> </w:t>
      </w:r>
      <w:hyperlink r:id="rId27" w:history="1">
        <w:r w:rsidR="00F61091" w:rsidRPr="00F61091">
          <w:rPr>
            <w:rStyle w:val="a6"/>
            <w:sz w:val="28"/>
            <w:szCs w:val="28"/>
            <w:lang w:val="ru-RU"/>
          </w:rPr>
          <w:t>https</w:t>
        </w:r>
        <w:r w:rsidR="00F61091" w:rsidRPr="00F61091">
          <w:rPr>
            <w:rStyle w:val="a6"/>
            <w:sz w:val="28"/>
            <w:szCs w:val="28"/>
          </w:rPr>
          <w:t>://</w:t>
        </w:r>
        <w:r w:rsidR="00F61091" w:rsidRPr="00F61091">
          <w:rPr>
            <w:rStyle w:val="a6"/>
            <w:sz w:val="28"/>
            <w:szCs w:val="28"/>
            <w:lang w:val="ru-RU"/>
          </w:rPr>
          <w:t>uu</w:t>
        </w:r>
        <w:r w:rsidR="00F61091" w:rsidRPr="00F61091">
          <w:rPr>
            <w:rStyle w:val="a6"/>
            <w:sz w:val="28"/>
            <w:szCs w:val="28"/>
          </w:rPr>
          <w:t>.</w:t>
        </w:r>
        <w:r w:rsidR="00F61091" w:rsidRPr="00F61091">
          <w:rPr>
            <w:rStyle w:val="a6"/>
            <w:sz w:val="28"/>
            <w:szCs w:val="28"/>
            <w:lang w:val="ru-RU"/>
          </w:rPr>
          <w:t>edu</w:t>
        </w:r>
        <w:r w:rsidR="00F61091" w:rsidRPr="00F61091">
          <w:rPr>
            <w:rStyle w:val="a6"/>
            <w:sz w:val="28"/>
            <w:szCs w:val="28"/>
          </w:rPr>
          <w:t>.</w:t>
        </w:r>
        <w:r w:rsidR="00F61091" w:rsidRPr="00F61091">
          <w:rPr>
            <w:rStyle w:val="a6"/>
            <w:sz w:val="28"/>
            <w:szCs w:val="28"/>
            <w:lang w:val="ru-RU"/>
          </w:rPr>
          <w:t>ua</w:t>
        </w:r>
        <w:r w:rsidR="00F61091" w:rsidRPr="00F61091">
          <w:rPr>
            <w:rStyle w:val="a6"/>
            <w:sz w:val="28"/>
            <w:szCs w:val="28"/>
          </w:rPr>
          <w:t>/</w:t>
        </w:r>
        <w:r w:rsidR="00F61091" w:rsidRPr="00F61091">
          <w:rPr>
            <w:rStyle w:val="a6"/>
            <w:sz w:val="28"/>
            <w:szCs w:val="28"/>
            <w:lang w:val="ru-RU"/>
          </w:rPr>
          <w:t>upload</w:t>
        </w:r>
        <w:r w:rsidR="00F61091" w:rsidRPr="00F61091">
          <w:rPr>
            <w:rStyle w:val="a6"/>
            <w:sz w:val="28"/>
            <w:szCs w:val="28"/>
          </w:rPr>
          <w:t>/</w:t>
        </w:r>
        <w:r w:rsidR="00F61091" w:rsidRPr="00F61091">
          <w:rPr>
            <w:rStyle w:val="a6"/>
            <w:sz w:val="28"/>
            <w:szCs w:val="28"/>
            <w:lang w:val="ru-RU"/>
          </w:rPr>
          <w:t>universitet</w:t>
        </w:r>
        <w:r w:rsidR="00F61091" w:rsidRPr="00F61091">
          <w:rPr>
            <w:rStyle w:val="a6"/>
            <w:sz w:val="28"/>
            <w:szCs w:val="28"/>
          </w:rPr>
          <w:t>/</w:t>
        </w:r>
        <w:r w:rsidR="00F61091" w:rsidRPr="00F61091">
          <w:rPr>
            <w:rStyle w:val="a6"/>
            <w:sz w:val="28"/>
            <w:szCs w:val="28"/>
            <w:lang w:val="ru-RU"/>
          </w:rPr>
          <w:t>normativni</w:t>
        </w:r>
        <w:r w:rsidR="00F61091" w:rsidRPr="00F61091">
          <w:rPr>
            <w:rStyle w:val="a6"/>
            <w:sz w:val="28"/>
            <w:szCs w:val="28"/>
          </w:rPr>
          <w:t>_</w:t>
        </w:r>
        <w:r w:rsidR="00F61091" w:rsidRPr="00F61091">
          <w:rPr>
            <w:rStyle w:val="a6"/>
            <w:sz w:val="28"/>
            <w:szCs w:val="28"/>
            <w:lang w:val="ru-RU"/>
          </w:rPr>
          <w:t>documenti</w:t>
        </w:r>
        <w:r w:rsidR="00F61091" w:rsidRPr="00F61091">
          <w:rPr>
            <w:rStyle w:val="a6"/>
            <w:sz w:val="28"/>
            <w:szCs w:val="28"/>
          </w:rPr>
          <w:t>/</w:t>
        </w:r>
        <w:r w:rsidR="00F61091" w:rsidRPr="00F61091">
          <w:rPr>
            <w:rStyle w:val="a6"/>
            <w:sz w:val="28"/>
            <w:szCs w:val="28"/>
            <w:lang w:val="ru-RU"/>
          </w:rPr>
          <w:t>Osnovni</w:t>
        </w:r>
        <w:r w:rsidR="00F61091" w:rsidRPr="00F61091">
          <w:rPr>
            <w:rStyle w:val="a6"/>
            <w:sz w:val="28"/>
            <w:szCs w:val="28"/>
          </w:rPr>
          <w:t>_</w:t>
        </w:r>
        <w:r w:rsidR="00F61091" w:rsidRPr="00F61091">
          <w:rPr>
            <w:rStyle w:val="a6"/>
            <w:sz w:val="28"/>
            <w:szCs w:val="28"/>
            <w:lang w:val="ru-RU"/>
          </w:rPr>
          <w:t>oficiyni</w:t>
        </w:r>
        <w:r w:rsidR="00F61091" w:rsidRPr="00F61091">
          <w:rPr>
            <w:rStyle w:val="a6"/>
            <w:sz w:val="28"/>
            <w:szCs w:val="28"/>
          </w:rPr>
          <w:t>_</w:t>
        </w:r>
        <w:r w:rsidR="00F61091" w:rsidRPr="00F61091">
          <w:rPr>
            <w:rStyle w:val="a6"/>
            <w:sz w:val="28"/>
            <w:szCs w:val="28"/>
            <w:lang w:val="ru-RU"/>
          </w:rPr>
          <w:t>doc</w:t>
        </w:r>
        <w:r w:rsidR="00F61091" w:rsidRPr="00F61091">
          <w:rPr>
            <w:rStyle w:val="a6"/>
            <w:sz w:val="28"/>
            <w:szCs w:val="28"/>
          </w:rPr>
          <w:t>_</w:t>
        </w:r>
        <w:r w:rsidR="00F61091" w:rsidRPr="00F61091">
          <w:rPr>
            <w:rStyle w:val="a6"/>
            <w:sz w:val="28"/>
            <w:szCs w:val="28"/>
            <w:lang w:val="ru-RU"/>
          </w:rPr>
          <w:t>UU</w:t>
        </w:r>
        <w:r w:rsidR="00F61091" w:rsidRPr="00F61091">
          <w:rPr>
            <w:rStyle w:val="a6"/>
            <w:sz w:val="28"/>
            <w:szCs w:val="28"/>
          </w:rPr>
          <w:t>/</w:t>
        </w:r>
        <w:r w:rsidR="00F61091" w:rsidRPr="00F61091">
          <w:rPr>
            <w:rStyle w:val="a6"/>
            <w:sz w:val="28"/>
            <w:szCs w:val="28"/>
            <w:lang w:val="ru-RU"/>
          </w:rPr>
          <w:t>Upravlinnya</w:t>
        </w:r>
        <w:r w:rsidR="00F61091" w:rsidRPr="00F61091">
          <w:rPr>
            <w:rStyle w:val="a6"/>
            <w:sz w:val="28"/>
            <w:szCs w:val="28"/>
          </w:rPr>
          <w:t>_</w:t>
        </w:r>
        <w:r w:rsidR="00F61091" w:rsidRPr="00F61091">
          <w:rPr>
            <w:rStyle w:val="a6"/>
            <w:sz w:val="28"/>
            <w:szCs w:val="28"/>
            <w:lang w:val="ru-RU"/>
          </w:rPr>
          <w:t>yakistyu</w:t>
        </w:r>
        <w:r w:rsidR="00F61091" w:rsidRPr="00F61091">
          <w:rPr>
            <w:rStyle w:val="a6"/>
            <w:sz w:val="28"/>
            <w:szCs w:val="28"/>
          </w:rPr>
          <w:t>/</w:t>
        </w:r>
        <w:r w:rsidR="00F61091" w:rsidRPr="00F61091">
          <w:rPr>
            <w:rStyle w:val="a6"/>
            <w:sz w:val="28"/>
            <w:szCs w:val="28"/>
            <w:lang w:val="ru-RU"/>
          </w:rPr>
          <w:t>Pol</w:t>
        </w:r>
        <w:r w:rsidR="00F61091" w:rsidRPr="00F61091">
          <w:rPr>
            <w:rStyle w:val="a6"/>
            <w:sz w:val="28"/>
            <w:szCs w:val="28"/>
          </w:rPr>
          <w:t>_</w:t>
        </w:r>
        <w:r w:rsidR="00F61091" w:rsidRPr="00F61091">
          <w:rPr>
            <w:rStyle w:val="a6"/>
            <w:sz w:val="28"/>
            <w:szCs w:val="28"/>
            <w:lang w:val="ru-RU"/>
          </w:rPr>
          <w:t>syst</w:t>
        </w:r>
        <w:r w:rsidR="00F61091" w:rsidRPr="00F61091">
          <w:rPr>
            <w:rStyle w:val="a6"/>
            <w:sz w:val="28"/>
            <w:szCs w:val="28"/>
          </w:rPr>
          <w:t>_</w:t>
        </w:r>
        <w:r w:rsidR="00F61091" w:rsidRPr="00F61091">
          <w:rPr>
            <w:rStyle w:val="a6"/>
            <w:sz w:val="28"/>
            <w:szCs w:val="28"/>
            <w:lang w:val="ru-RU"/>
          </w:rPr>
          <w:t>yakosti</w:t>
        </w:r>
        <w:r w:rsidR="00F61091" w:rsidRPr="00F61091">
          <w:rPr>
            <w:rStyle w:val="a6"/>
            <w:sz w:val="28"/>
            <w:szCs w:val="28"/>
          </w:rPr>
          <w:t>_</w:t>
        </w:r>
        <w:r w:rsidR="00F61091" w:rsidRPr="00F61091">
          <w:rPr>
            <w:rStyle w:val="a6"/>
            <w:sz w:val="28"/>
            <w:szCs w:val="28"/>
            <w:lang w:val="ru-RU"/>
          </w:rPr>
          <w:t>osviti</w:t>
        </w:r>
        <w:r w:rsidR="00F61091" w:rsidRPr="00F61091">
          <w:rPr>
            <w:rStyle w:val="a6"/>
            <w:sz w:val="28"/>
            <w:szCs w:val="28"/>
          </w:rPr>
          <w:t>_</w:t>
        </w:r>
        <w:r w:rsidR="00F61091" w:rsidRPr="00F61091">
          <w:rPr>
            <w:rStyle w:val="a6"/>
            <w:sz w:val="28"/>
            <w:szCs w:val="28"/>
            <w:lang w:val="ru-RU"/>
          </w:rPr>
          <w:t>UU</w:t>
        </w:r>
        <w:r w:rsidR="00F61091" w:rsidRPr="00F61091">
          <w:rPr>
            <w:rStyle w:val="a6"/>
            <w:sz w:val="28"/>
            <w:szCs w:val="28"/>
          </w:rPr>
          <w:t>.</w:t>
        </w:r>
        <w:r w:rsidR="00F61091" w:rsidRPr="00F61091">
          <w:rPr>
            <w:rStyle w:val="a6"/>
            <w:sz w:val="28"/>
            <w:szCs w:val="28"/>
            <w:lang w:val="ru-RU"/>
          </w:rPr>
          <w:t>pdf</w:t>
        </w:r>
      </w:hyperlink>
      <w:r w:rsidR="00F61091" w:rsidRPr="00F61091">
        <w:rPr>
          <w:sz w:val="28"/>
          <w:szCs w:val="28"/>
        </w:rPr>
        <w:t>.</w:t>
      </w:r>
    </w:p>
    <w:p w14:paraId="42738B15" w14:textId="77777777" w:rsidR="00E97843" w:rsidRPr="007B68AD" w:rsidRDefault="00E97843" w:rsidP="00821132">
      <w:pPr>
        <w:suppressAutoHyphens/>
        <w:spacing w:after="0" w:line="240" w:lineRule="auto"/>
        <w:ind w:firstLine="709"/>
        <w:jc w:val="both"/>
        <w:rPr>
          <w:rFonts w:ascii="Times New Roman" w:hAnsi="Times New Roman" w:cs="Times New Roman"/>
          <w:b/>
          <w:spacing w:val="20"/>
          <w:kern w:val="36"/>
          <w:sz w:val="28"/>
          <w:szCs w:val="28"/>
        </w:rPr>
      </w:pPr>
      <w:r w:rsidRPr="007B68AD">
        <w:rPr>
          <w:rFonts w:ascii="Times New Roman" w:hAnsi="Times New Roman" w:cs="Times New Roman"/>
          <w:sz w:val="28"/>
          <w:szCs w:val="28"/>
        </w:rPr>
        <w:t>Система забезпечення закладом вищої освіти якості освітньої діяльності та якості вищої освіти (система внутрішнього забезпечення якості) за поданням закладу вищої освіти оцінюється Національним агентством із забезпечення якості вищої освіти або акредитованими ним незалежними установами оцінювання та забезпечення якості вищої освіти на предмет її відповідності вимогам до системи забезпечення якості вищої освіти, що затверджуються Національним агентством із забезпечення якості вищої освіти, та міжнародним стандартам і рекомендаціям щодо забезпечення якості вищої освіти.</w:t>
      </w:r>
    </w:p>
    <w:p w14:paraId="42738B16" w14:textId="77777777" w:rsidR="00B91047" w:rsidRPr="007B68AD" w:rsidRDefault="00B91047" w:rsidP="00821132">
      <w:pPr>
        <w:spacing w:after="0" w:line="240" w:lineRule="auto"/>
        <w:rPr>
          <w:rFonts w:ascii="Times New Roman" w:hAnsi="Times New Roman" w:cs="Times New Roman"/>
          <w:b/>
          <w:spacing w:val="20"/>
          <w:kern w:val="36"/>
          <w:sz w:val="28"/>
          <w:szCs w:val="28"/>
        </w:rPr>
      </w:pPr>
      <w:r w:rsidRPr="007B68AD">
        <w:rPr>
          <w:rFonts w:ascii="Times New Roman" w:hAnsi="Times New Roman" w:cs="Times New Roman"/>
          <w:b/>
          <w:spacing w:val="20"/>
          <w:kern w:val="36"/>
          <w:sz w:val="28"/>
          <w:szCs w:val="28"/>
        </w:rPr>
        <w:br w:type="page"/>
      </w:r>
    </w:p>
    <w:p w14:paraId="42738B18" w14:textId="77777777" w:rsidR="00E97843" w:rsidRPr="007B68AD" w:rsidRDefault="00E97843" w:rsidP="00821132">
      <w:pPr>
        <w:suppressAutoHyphens/>
        <w:spacing w:after="0" w:line="240" w:lineRule="auto"/>
        <w:ind w:firstLine="709"/>
        <w:jc w:val="center"/>
        <w:rPr>
          <w:rFonts w:ascii="Times New Roman" w:hAnsi="Times New Roman" w:cs="Times New Roman"/>
          <w:b/>
          <w:bCs/>
          <w:sz w:val="28"/>
          <w:szCs w:val="28"/>
        </w:rPr>
      </w:pPr>
      <w:r w:rsidRPr="007B68AD">
        <w:rPr>
          <w:rFonts w:ascii="Times New Roman" w:hAnsi="Times New Roman" w:cs="Times New Roman"/>
          <w:b/>
          <w:bCs/>
          <w:sz w:val="28"/>
          <w:szCs w:val="28"/>
        </w:rPr>
        <w:lastRenderedPageBreak/>
        <w:t>5. Вимоги професійних стандартів (у разі їх наявності)</w:t>
      </w:r>
    </w:p>
    <w:p w14:paraId="42738B27" w14:textId="77777777" w:rsidR="009C514A" w:rsidRPr="007B68AD" w:rsidRDefault="009C514A" w:rsidP="00821132">
      <w:pPr>
        <w:suppressAutoHyphens/>
        <w:spacing w:after="0" w:line="240" w:lineRule="auto"/>
        <w:ind w:firstLine="709"/>
        <w:jc w:val="center"/>
        <w:rPr>
          <w:rFonts w:ascii="Times New Roman" w:hAnsi="Times New Roman" w:cs="Times New Roman"/>
          <w:b/>
          <w:bCs/>
          <w:sz w:val="28"/>
          <w:szCs w:val="28"/>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0"/>
        <w:gridCol w:w="5812"/>
      </w:tblGrid>
      <w:tr w:rsidR="007B6C80" w:rsidRPr="007B68AD" w14:paraId="026B1009" w14:textId="77777777" w:rsidTr="00EB6609">
        <w:trPr>
          <w:trHeight w:val="1470"/>
        </w:trPr>
        <w:tc>
          <w:tcPr>
            <w:tcW w:w="3970" w:type="dxa"/>
          </w:tcPr>
          <w:p w14:paraId="2B1D2257" w14:textId="77777777" w:rsidR="007B6C80" w:rsidRPr="007B68AD" w:rsidRDefault="007B6C80" w:rsidP="00821132">
            <w:pPr>
              <w:spacing w:after="0" w:line="240" w:lineRule="auto"/>
              <w:rPr>
                <w:rFonts w:ascii="Times New Roman" w:hAnsi="Times New Roman"/>
                <w:b/>
                <w:sz w:val="28"/>
                <w:szCs w:val="28"/>
                <w:lang w:eastAsia="uk-UA"/>
              </w:rPr>
            </w:pPr>
            <w:r w:rsidRPr="007B68AD">
              <w:rPr>
                <w:rFonts w:ascii="Times New Roman" w:hAnsi="Times New Roman"/>
                <w:b/>
                <w:sz w:val="28"/>
                <w:szCs w:val="28"/>
                <w:lang w:eastAsia="uk-UA"/>
              </w:rPr>
              <w:t>Повна назва професійного стандарту</w:t>
            </w:r>
          </w:p>
        </w:tc>
        <w:tc>
          <w:tcPr>
            <w:tcW w:w="5812" w:type="dxa"/>
          </w:tcPr>
          <w:p w14:paraId="17BB2AF1" w14:textId="66943DEC" w:rsidR="007B6C80" w:rsidRPr="007B68AD" w:rsidRDefault="007B6C80" w:rsidP="00821132">
            <w:pPr>
              <w:spacing w:after="0" w:line="240" w:lineRule="auto"/>
              <w:jc w:val="both"/>
              <w:rPr>
                <w:rFonts w:ascii="Times New Roman" w:hAnsi="Times New Roman"/>
                <w:sz w:val="28"/>
                <w:szCs w:val="28"/>
                <w:lang w:eastAsia="uk-UA"/>
              </w:rPr>
            </w:pPr>
            <w:r w:rsidRPr="007B68AD">
              <w:rPr>
                <w:rFonts w:ascii="Times New Roman" w:hAnsi="Times New Roman"/>
                <w:sz w:val="28"/>
                <w:szCs w:val="28"/>
                <w:lang w:eastAsia="uk-UA"/>
              </w:rPr>
              <w:t>Професійний стандарт «Асистент фізичного терапевта»</w:t>
            </w:r>
          </w:p>
        </w:tc>
      </w:tr>
      <w:tr w:rsidR="00EB6609" w:rsidRPr="007B68AD" w14:paraId="07FAA1A2" w14:textId="77777777" w:rsidTr="002971A0">
        <w:trPr>
          <w:trHeight w:val="151"/>
        </w:trPr>
        <w:tc>
          <w:tcPr>
            <w:tcW w:w="3970" w:type="dxa"/>
          </w:tcPr>
          <w:p w14:paraId="6052CA63" w14:textId="77777777" w:rsidR="00EB6609" w:rsidRPr="007B68AD" w:rsidRDefault="00EB6609" w:rsidP="00EB6609">
            <w:pPr>
              <w:spacing w:after="0" w:line="240" w:lineRule="auto"/>
              <w:rPr>
                <w:rFonts w:ascii="Times New Roman" w:hAnsi="Times New Roman"/>
                <w:b/>
                <w:sz w:val="28"/>
                <w:szCs w:val="28"/>
                <w:lang w:eastAsia="uk-UA"/>
              </w:rPr>
            </w:pPr>
            <w:r w:rsidRPr="007B68AD">
              <w:rPr>
                <w:rFonts w:ascii="Times New Roman" w:hAnsi="Times New Roman"/>
                <w:b/>
                <w:sz w:val="28"/>
                <w:szCs w:val="28"/>
                <w:lang w:eastAsia="uk-UA"/>
              </w:rPr>
              <w:t>Реквізити професійного стандарту</w:t>
            </w:r>
          </w:p>
        </w:tc>
        <w:tc>
          <w:tcPr>
            <w:tcW w:w="5812" w:type="dxa"/>
            <w:tcBorders>
              <w:top w:val="single" w:sz="4" w:space="0" w:color="auto"/>
              <w:left w:val="single" w:sz="4" w:space="0" w:color="auto"/>
              <w:right w:val="single" w:sz="4" w:space="0" w:color="auto"/>
            </w:tcBorders>
            <w:vAlign w:val="bottom"/>
          </w:tcPr>
          <w:p w14:paraId="632B1CBE" w14:textId="1D37EDA6" w:rsidR="00EB6609" w:rsidRPr="007B68AD" w:rsidRDefault="00EB6609" w:rsidP="00EB6609">
            <w:pPr>
              <w:pStyle w:val="aff1"/>
              <w:rPr>
                <w:sz w:val="28"/>
                <w:szCs w:val="28"/>
                <w:lang w:eastAsia="uk-UA"/>
              </w:rPr>
            </w:pPr>
            <w:r w:rsidRPr="007B68AD">
              <w:rPr>
                <w:sz w:val="28"/>
                <w:szCs w:val="28"/>
              </w:rPr>
              <w:t xml:space="preserve">Асистент фізичного терапевта, затверджений 20 січня 2023 року, внесений до Реєстру кваліфікацій 01 лютого 2023 року </w:t>
            </w:r>
            <w:hyperlink r:id="rId28" w:history="1">
              <w:r w:rsidRPr="007B68AD">
                <w:rPr>
                  <w:rStyle w:val="a6"/>
                  <w:sz w:val="28"/>
                  <w:szCs w:val="28"/>
                  <w:lang w:bidi="en-US"/>
                </w:rPr>
                <w:t xml:space="preserve">https://register.nqa.gov.ua/uploads/0Z445-profesiinii </w:t>
              </w:r>
              <w:proofErr w:type="spellStart"/>
              <w:r w:rsidRPr="007B68AD">
                <w:rPr>
                  <w:rStyle w:val="a6"/>
                  <w:sz w:val="28"/>
                  <w:szCs w:val="28"/>
                  <w:lang w:bidi="en-US"/>
                </w:rPr>
                <w:t>standart</w:t>
              </w:r>
              <w:proofErr w:type="spellEnd"/>
              <w:r w:rsidRPr="007B68AD">
                <w:rPr>
                  <w:rStyle w:val="a6"/>
                  <w:sz w:val="28"/>
                  <w:szCs w:val="28"/>
                  <w:lang w:bidi="en-US"/>
                </w:rPr>
                <w:t xml:space="preserve"> </w:t>
              </w:r>
              <w:proofErr w:type="spellStart"/>
              <w:r w:rsidRPr="007B68AD">
                <w:rPr>
                  <w:rStyle w:val="a6"/>
                  <w:sz w:val="28"/>
                  <w:szCs w:val="28"/>
                  <w:lang w:bidi="en-US"/>
                </w:rPr>
                <w:t>asistent</w:t>
              </w:r>
              <w:proofErr w:type="spellEnd"/>
              <w:r w:rsidRPr="007B68AD">
                <w:rPr>
                  <w:rStyle w:val="a6"/>
                  <w:sz w:val="28"/>
                  <w:szCs w:val="28"/>
                  <w:lang w:bidi="en-US"/>
                </w:rPr>
                <w:t xml:space="preserve"> </w:t>
              </w:r>
              <w:proofErr w:type="spellStart"/>
              <w:r w:rsidRPr="007B68AD">
                <w:rPr>
                  <w:rStyle w:val="a6"/>
                  <w:sz w:val="28"/>
                  <w:szCs w:val="28"/>
                  <w:lang w:bidi="en-US"/>
                </w:rPr>
                <w:t>fizicnogo</w:t>
              </w:r>
              <w:proofErr w:type="spellEnd"/>
              <w:r w:rsidRPr="007B68AD">
                <w:rPr>
                  <w:rStyle w:val="a6"/>
                  <w:sz w:val="28"/>
                  <w:szCs w:val="28"/>
                  <w:lang w:bidi="en-US"/>
                </w:rPr>
                <w:t xml:space="preserve"> terapevta.pdf</w:t>
              </w:r>
            </w:hyperlink>
          </w:p>
        </w:tc>
      </w:tr>
      <w:tr w:rsidR="00EB6609" w:rsidRPr="007B68AD" w14:paraId="17A6BC01" w14:textId="77777777" w:rsidTr="002971A0">
        <w:trPr>
          <w:trHeight w:val="151"/>
        </w:trPr>
        <w:tc>
          <w:tcPr>
            <w:tcW w:w="3970" w:type="dxa"/>
          </w:tcPr>
          <w:p w14:paraId="351779F3" w14:textId="77777777" w:rsidR="00EB6609" w:rsidRPr="007B68AD" w:rsidRDefault="00EB6609" w:rsidP="00EB6609">
            <w:pPr>
              <w:spacing w:after="0" w:line="240" w:lineRule="auto"/>
              <w:rPr>
                <w:rFonts w:ascii="Times New Roman" w:hAnsi="Times New Roman"/>
                <w:b/>
                <w:sz w:val="28"/>
                <w:szCs w:val="28"/>
                <w:lang w:eastAsia="uk-UA"/>
              </w:rPr>
            </w:pPr>
            <w:r w:rsidRPr="007B68AD">
              <w:rPr>
                <w:rFonts w:ascii="Times New Roman" w:hAnsi="Times New Roman"/>
                <w:b/>
                <w:sz w:val="28"/>
                <w:szCs w:val="28"/>
                <w:lang w:eastAsia="uk-UA"/>
              </w:rPr>
              <w:t>Особливості освітньо-професійної програми, пов’язані з наявністю професійного стандарту</w:t>
            </w:r>
          </w:p>
        </w:tc>
        <w:tc>
          <w:tcPr>
            <w:tcW w:w="5812" w:type="dxa"/>
            <w:tcBorders>
              <w:top w:val="single" w:sz="4" w:space="0" w:color="auto"/>
              <w:left w:val="single" w:sz="4" w:space="0" w:color="auto"/>
              <w:bottom w:val="single" w:sz="4" w:space="0" w:color="auto"/>
              <w:right w:val="single" w:sz="4" w:space="0" w:color="auto"/>
            </w:tcBorders>
          </w:tcPr>
          <w:p w14:paraId="60AE3EA9" w14:textId="733060A3" w:rsidR="00EB6609" w:rsidRPr="007B68AD" w:rsidRDefault="00EB6609" w:rsidP="00EB6609">
            <w:pPr>
              <w:spacing w:after="0" w:line="240" w:lineRule="auto"/>
              <w:jc w:val="both"/>
              <w:outlineLvl w:val="0"/>
              <w:rPr>
                <w:rFonts w:ascii="Times New Roman" w:hAnsi="Times New Roman" w:cs="Times New Roman"/>
                <w:bCs/>
                <w:kern w:val="36"/>
                <w:sz w:val="28"/>
                <w:szCs w:val="28"/>
                <w:lang w:eastAsia="uk-UA"/>
              </w:rPr>
            </w:pPr>
            <w:r w:rsidRPr="007B68AD">
              <w:rPr>
                <w:rFonts w:ascii="Times New Roman" w:hAnsi="Times New Roman" w:cs="Times New Roman"/>
                <w:sz w:val="28"/>
                <w:szCs w:val="28"/>
              </w:rPr>
              <w:t xml:space="preserve">Вимоги Стандарту враховані при визначенні основних </w:t>
            </w:r>
            <w:proofErr w:type="spellStart"/>
            <w:r w:rsidRPr="007B68AD">
              <w:rPr>
                <w:rFonts w:ascii="Times New Roman" w:hAnsi="Times New Roman" w:cs="Times New Roman"/>
                <w:sz w:val="28"/>
                <w:szCs w:val="28"/>
                <w:lang w:eastAsia="ru-RU" w:bidi="ru-RU"/>
              </w:rPr>
              <w:t>компетентностей</w:t>
            </w:r>
            <w:proofErr w:type="spellEnd"/>
            <w:r w:rsidRPr="007B68AD">
              <w:rPr>
                <w:rFonts w:ascii="Times New Roman" w:hAnsi="Times New Roman" w:cs="Times New Roman"/>
                <w:sz w:val="28"/>
                <w:szCs w:val="28"/>
                <w:lang w:eastAsia="ru-RU" w:bidi="ru-RU"/>
              </w:rPr>
              <w:t xml:space="preserve">, </w:t>
            </w:r>
            <w:r w:rsidRPr="007B68AD">
              <w:rPr>
                <w:rFonts w:ascii="Times New Roman" w:hAnsi="Times New Roman" w:cs="Times New Roman"/>
                <w:sz w:val="28"/>
                <w:szCs w:val="28"/>
              </w:rPr>
              <w:t>що має здобути випускник, термінів навчання, тривалості клінічних практик, результатів навчання, вимог до атестації та вимог до якості.</w:t>
            </w:r>
          </w:p>
        </w:tc>
      </w:tr>
    </w:tbl>
    <w:p w14:paraId="42738B28" w14:textId="7D2C92FD" w:rsidR="009C514A" w:rsidRPr="007B68AD" w:rsidRDefault="009C514A" w:rsidP="00821132">
      <w:pPr>
        <w:spacing w:after="0" w:line="240" w:lineRule="auto"/>
        <w:rPr>
          <w:rFonts w:ascii="Times New Roman" w:hAnsi="Times New Roman" w:cs="Times New Roman"/>
          <w:b/>
          <w:bCs/>
          <w:sz w:val="28"/>
          <w:szCs w:val="28"/>
        </w:rPr>
      </w:pPr>
    </w:p>
    <w:p w14:paraId="673B59EA" w14:textId="77777777" w:rsidR="007B6C80" w:rsidRPr="007B68AD" w:rsidRDefault="007B6C80" w:rsidP="00821132">
      <w:pPr>
        <w:spacing w:after="0" w:line="240" w:lineRule="auto"/>
        <w:rPr>
          <w:rFonts w:ascii="Times New Roman" w:hAnsi="Times New Roman" w:cs="Times New Roman"/>
          <w:b/>
          <w:bCs/>
          <w:sz w:val="28"/>
          <w:szCs w:val="28"/>
        </w:rPr>
      </w:pPr>
      <w:r w:rsidRPr="007B68AD">
        <w:rPr>
          <w:rFonts w:ascii="Times New Roman" w:hAnsi="Times New Roman" w:cs="Times New Roman"/>
          <w:b/>
          <w:bCs/>
          <w:sz w:val="28"/>
          <w:szCs w:val="28"/>
        </w:rPr>
        <w:br w:type="page"/>
      </w:r>
    </w:p>
    <w:p w14:paraId="42738B29" w14:textId="5CBA0414" w:rsidR="009B1FCB" w:rsidRPr="00960DB6" w:rsidRDefault="002176A9" w:rsidP="00960DB6">
      <w:pPr>
        <w:suppressAutoHyphens/>
        <w:spacing w:after="0" w:line="240" w:lineRule="auto"/>
        <w:ind w:firstLine="709"/>
        <w:jc w:val="both"/>
        <w:rPr>
          <w:rFonts w:ascii="Times New Roman" w:hAnsi="Times New Roman" w:cs="Times New Roman"/>
          <w:b/>
          <w:bCs/>
          <w:sz w:val="28"/>
          <w:szCs w:val="28"/>
        </w:rPr>
      </w:pPr>
      <w:r w:rsidRPr="00960DB6">
        <w:rPr>
          <w:rFonts w:ascii="Times New Roman" w:hAnsi="Times New Roman" w:cs="Times New Roman"/>
          <w:b/>
          <w:bCs/>
          <w:sz w:val="28"/>
          <w:szCs w:val="28"/>
        </w:rPr>
        <w:lastRenderedPageBreak/>
        <w:t xml:space="preserve">6. Перелік нормативних документів, на яких базується </w:t>
      </w:r>
      <w:bookmarkStart w:id="17" w:name="_Hlk39490160"/>
      <w:r w:rsidRPr="00960DB6">
        <w:rPr>
          <w:rFonts w:ascii="Times New Roman" w:hAnsi="Times New Roman" w:cs="Times New Roman"/>
          <w:b/>
          <w:bCs/>
          <w:sz w:val="28"/>
          <w:szCs w:val="28"/>
        </w:rPr>
        <w:t>освітня (освітньо-професійна) програма</w:t>
      </w:r>
    </w:p>
    <w:bookmarkEnd w:id="17"/>
    <w:p w14:paraId="42738B2A" w14:textId="77777777" w:rsidR="009C514A" w:rsidRPr="00960DB6" w:rsidRDefault="009C514A" w:rsidP="00F72551">
      <w:pPr>
        <w:spacing w:after="0" w:line="240" w:lineRule="auto"/>
        <w:ind w:firstLine="709"/>
        <w:jc w:val="center"/>
        <w:rPr>
          <w:rFonts w:ascii="Times New Roman" w:hAnsi="Times New Roman" w:cs="Times New Roman"/>
          <w:b/>
          <w:color w:val="000000"/>
          <w:sz w:val="28"/>
          <w:szCs w:val="28"/>
          <w:lang w:eastAsia="uk-UA"/>
        </w:rPr>
      </w:pPr>
      <w:r w:rsidRPr="00960DB6">
        <w:rPr>
          <w:rFonts w:ascii="Times New Roman" w:hAnsi="Times New Roman" w:cs="Times New Roman"/>
          <w:b/>
          <w:color w:val="000000"/>
          <w:sz w:val="28"/>
          <w:szCs w:val="28"/>
          <w:lang w:eastAsia="uk-UA"/>
        </w:rPr>
        <w:t>А. Офіційні документи:</w:t>
      </w:r>
    </w:p>
    <w:p w14:paraId="66D0F08A" w14:textId="77777777" w:rsidR="00960DB6" w:rsidRPr="00960DB6" w:rsidRDefault="00960DB6" w:rsidP="00960DB6">
      <w:pPr>
        <w:numPr>
          <w:ilvl w:val="0"/>
          <w:numId w:val="18"/>
        </w:numPr>
        <w:tabs>
          <w:tab w:val="left" w:pos="1134"/>
        </w:tabs>
        <w:spacing w:after="0" w:line="240" w:lineRule="auto"/>
        <w:ind w:left="0" w:firstLine="709"/>
        <w:jc w:val="both"/>
        <w:rPr>
          <w:rFonts w:ascii="Times New Roman" w:hAnsi="Times New Roman" w:cs="Times New Roman"/>
          <w:sz w:val="28"/>
          <w:szCs w:val="28"/>
        </w:rPr>
      </w:pPr>
      <w:bookmarkStart w:id="18" w:name="_Hlk240368834"/>
      <w:r w:rsidRPr="00960DB6">
        <w:rPr>
          <w:rFonts w:ascii="Times New Roman" w:hAnsi="Times New Roman" w:cs="Times New Roman"/>
          <w:sz w:val="28"/>
          <w:szCs w:val="28"/>
        </w:rPr>
        <w:t xml:space="preserve">Закон України «Про освіту». </w:t>
      </w:r>
      <w:r w:rsidRPr="00960DB6">
        <w:rPr>
          <w:rFonts w:ascii="Times New Roman" w:hAnsi="Times New Roman" w:cs="Times New Roman"/>
          <w:sz w:val="28"/>
          <w:szCs w:val="28"/>
          <w:lang w:val="en-US"/>
        </w:rPr>
        <w:t>URL</w:t>
      </w:r>
      <w:r w:rsidRPr="00960DB6">
        <w:rPr>
          <w:rFonts w:ascii="Times New Roman" w:hAnsi="Times New Roman" w:cs="Times New Roman"/>
          <w:sz w:val="28"/>
          <w:szCs w:val="28"/>
          <w:lang w:val="ru-RU"/>
        </w:rPr>
        <w:t>:</w:t>
      </w:r>
      <w:r w:rsidRPr="00960DB6">
        <w:rPr>
          <w:rFonts w:ascii="Times New Roman" w:hAnsi="Times New Roman" w:cs="Times New Roman"/>
          <w:sz w:val="28"/>
          <w:szCs w:val="28"/>
        </w:rPr>
        <w:t xml:space="preserve"> </w:t>
      </w:r>
      <w:hyperlink r:id="rId29" w:history="1">
        <w:r w:rsidRPr="00960DB6">
          <w:rPr>
            <w:rFonts w:ascii="Times New Roman" w:hAnsi="Times New Roman" w:cs="Times New Roman"/>
            <w:color w:val="0563C1"/>
            <w:sz w:val="28"/>
            <w:szCs w:val="28"/>
            <w:u w:val="single"/>
          </w:rPr>
          <w:t>http://zakon5.rada.gov.ua/laws/show/2145-19</w:t>
        </w:r>
      </w:hyperlink>
      <w:r w:rsidRPr="00960DB6">
        <w:rPr>
          <w:rFonts w:ascii="Times New Roman" w:hAnsi="Times New Roman" w:cs="Times New Roman"/>
          <w:sz w:val="28"/>
          <w:szCs w:val="28"/>
        </w:rPr>
        <w:t>.</w:t>
      </w:r>
    </w:p>
    <w:p w14:paraId="78A8BC2A" w14:textId="77777777" w:rsidR="00960DB6" w:rsidRPr="00960DB6" w:rsidRDefault="00960DB6" w:rsidP="00960DB6">
      <w:pPr>
        <w:pStyle w:val="a4"/>
        <w:widowControl w:val="0"/>
        <w:numPr>
          <w:ilvl w:val="0"/>
          <w:numId w:val="18"/>
        </w:numPr>
        <w:tabs>
          <w:tab w:val="left" w:pos="1134"/>
          <w:tab w:val="left" w:pos="2689"/>
        </w:tabs>
        <w:autoSpaceDE w:val="0"/>
        <w:autoSpaceDN w:val="0"/>
        <w:spacing w:after="0" w:line="240" w:lineRule="auto"/>
        <w:ind w:left="0" w:right="143" w:firstLine="709"/>
        <w:contextualSpacing w:val="0"/>
        <w:jc w:val="both"/>
        <w:rPr>
          <w:rFonts w:ascii="Times New Roman" w:hAnsi="Times New Roman" w:cs="Times New Roman"/>
          <w:sz w:val="28"/>
          <w:szCs w:val="28"/>
          <w:lang w:val="en-US"/>
        </w:rPr>
      </w:pPr>
      <w:r w:rsidRPr="00960DB6">
        <w:rPr>
          <w:rFonts w:ascii="Times New Roman" w:hAnsi="Times New Roman" w:cs="Times New Roman"/>
          <w:sz w:val="28"/>
          <w:szCs w:val="28"/>
        </w:rPr>
        <w:t xml:space="preserve">Закон України «Про вищу освіту». </w:t>
      </w:r>
      <w:r w:rsidRPr="00960DB6">
        <w:rPr>
          <w:rFonts w:ascii="Times New Roman" w:hAnsi="Times New Roman" w:cs="Times New Roman"/>
          <w:sz w:val="28"/>
          <w:szCs w:val="28"/>
          <w:lang w:val="en-US"/>
        </w:rPr>
        <w:t xml:space="preserve">URL: </w:t>
      </w:r>
      <w:hyperlink r:id="rId30" w:anchor="Text">
        <w:r w:rsidRPr="00960DB6">
          <w:rPr>
            <w:rFonts w:ascii="Times New Roman" w:hAnsi="Times New Roman" w:cs="Times New Roman"/>
            <w:color w:val="0000FF"/>
            <w:spacing w:val="-2"/>
            <w:sz w:val="28"/>
            <w:szCs w:val="28"/>
            <w:u w:val="single" w:color="0000FF"/>
            <w:lang w:val="en-US"/>
          </w:rPr>
          <w:t>https://zakon.rada.gov.ua/laws/show/1556-18#Text</w:t>
        </w:r>
      </w:hyperlink>
      <w:r w:rsidRPr="00960DB6">
        <w:rPr>
          <w:rFonts w:ascii="Times New Roman" w:hAnsi="Times New Roman" w:cs="Times New Roman"/>
          <w:color w:val="0000FF"/>
          <w:spacing w:val="-2"/>
          <w:sz w:val="28"/>
          <w:szCs w:val="28"/>
          <w:u w:val="single" w:color="0000FF"/>
          <w:lang w:val="en-US"/>
        </w:rPr>
        <w:t>.</w:t>
      </w:r>
    </w:p>
    <w:p w14:paraId="7C4795E2" w14:textId="77777777" w:rsidR="00960DB6" w:rsidRPr="00960DB6" w:rsidRDefault="00960DB6" w:rsidP="00960DB6">
      <w:pPr>
        <w:pStyle w:val="a4"/>
        <w:widowControl w:val="0"/>
        <w:numPr>
          <w:ilvl w:val="0"/>
          <w:numId w:val="18"/>
        </w:numPr>
        <w:tabs>
          <w:tab w:val="left" w:pos="1134"/>
          <w:tab w:val="left" w:pos="2689"/>
        </w:tabs>
        <w:autoSpaceDE w:val="0"/>
        <w:autoSpaceDN w:val="0"/>
        <w:spacing w:after="0" w:line="240" w:lineRule="auto"/>
        <w:ind w:left="0" w:right="143" w:firstLine="709"/>
        <w:contextualSpacing w:val="0"/>
        <w:jc w:val="both"/>
        <w:rPr>
          <w:rFonts w:ascii="Times New Roman" w:hAnsi="Times New Roman" w:cs="Times New Roman"/>
          <w:sz w:val="28"/>
          <w:szCs w:val="28"/>
          <w:lang w:val="en-US"/>
        </w:rPr>
      </w:pPr>
      <w:r w:rsidRPr="00960DB6">
        <w:rPr>
          <w:rFonts w:ascii="Times New Roman" w:hAnsi="Times New Roman" w:cs="Times New Roman"/>
          <w:sz w:val="28"/>
          <w:szCs w:val="28"/>
        </w:rPr>
        <w:t>Методичні</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рекомендації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щодо</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розроблення</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стандартів</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вищої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освіти</w:t>
      </w:r>
      <w:r w:rsidRPr="00960DB6">
        <w:rPr>
          <w:rFonts w:ascii="Times New Roman" w:hAnsi="Times New Roman" w:cs="Times New Roman"/>
          <w:spacing w:val="10"/>
          <w:sz w:val="28"/>
          <w:szCs w:val="28"/>
          <w:lang w:val="en-US"/>
        </w:rPr>
        <w:t xml:space="preserve"> </w:t>
      </w:r>
      <w:r w:rsidRPr="00960DB6">
        <w:rPr>
          <w:rFonts w:ascii="Times New Roman" w:hAnsi="Times New Roman" w:cs="Times New Roman"/>
          <w:sz w:val="28"/>
          <w:szCs w:val="28"/>
          <w:lang w:val="en-US"/>
        </w:rPr>
        <w:t>(</w:t>
      </w:r>
      <w:r w:rsidRPr="00960DB6">
        <w:rPr>
          <w:rFonts w:ascii="Times New Roman" w:hAnsi="Times New Roman" w:cs="Times New Roman"/>
          <w:sz w:val="28"/>
          <w:szCs w:val="28"/>
        </w:rPr>
        <w:t>Наказ</w:t>
      </w:r>
      <w:r w:rsidRPr="00960DB6">
        <w:rPr>
          <w:rFonts w:ascii="Times New Roman" w:hAnsi="Times New Roman" w:cs="Times New Roman"/>
          <w:spacing w:val="9"/>
          <w:sz w:val="28"/>
          <w:szCs w:val="28"/>
          <w:lang w:val="en-US"/>
        </w:rPr>
        <w:t xml:space="preserve"> </w:t>
      </w:r>
      <w:r w:rsidRPr="00960DB6">
        <w:rPr>
          <w:rFonts w:ascii="Times New Roman" w:hAnsi="Times New Roman" w:cs="Times New Roman"/>
          <w:sz w:val="28"/>
          <w:szCs w:val="28"/>
        </w:rPr>
        <w:t>Міністерства</w:t>
      </w:r>
      <w:r w:rsidRPr="00960DB6">
        <w:rPr>
          <w:rFonts w:ascii="Times New Roman" w:hAnsi="Times New Roman" w:cs="Times New Roman"/>
          <w:spacing w:val="6"/>
          <w:sz w:val="28"/>
          <w:szCs w:val="28"/>
          <w:lang w:val="en-US"/>
        </w:rPr>
        <w:t xml:space="preserve"> </w:t>
      </w:r>
      <w:r w:rsidRPr="00960DB6">
        <w:rPr>
          <w:rFonts w:ascii="Times New Roman" w:hAnsi="Times New Roman" w:cs="Times New Roman"/>
          <w:sz w:val="28"/>
          <w:szCs w:val="28"/>
        </w:rPr>
        <w:t>освіти</w:t>
      </w:r>
      <w:r w:rsidRPr="00960DB6">
        <w:rPr>
          <w:rFonts w:ascii="Times New Roman" w:hAnsi="Times New Roman" w:cs="Times New Roman"/>
          <w:spacing w:val="7"/>
          <w:sz w:val="28"/>
          <w:szCs w:val="28"/>
          <w:lang w:val="en-US"/>
        </w:rPr>
        <w:t xml:space="preserve"> </w:t>
      </w:r>
      <w:r w:rsidRPr="00960DB6">
        <w:rPr>
          <w:rFonts w:ascii="Times New Roman" w:hAnsi="Times New Roman" w:cs="Times New Roman"/>
          <w:sz w:val="28"/>
          <w:szCs w:val="28"/>
        </w:rPr>
        <w:t>і</w:t>
      </w:r>
      <w:r w:rsidRPr="00960DB6">
        <w:rPr>
          <w:rFonts w:ascii="Times New Roman" w:hAnsi="Times New Roman" w:cs="Times New Roman"/>
          <w:spacing w:val="10"/>
          <w:sz w:val="28"/>
          <w:szCs w:val="28"/>
          <w:lang w:val="en-US"/>
        </w:rPr>
        <w:t xml:space="preserve"> </w:t>
      </w:r>
      <w:r w:rsidRPr="00960DB6">
        <w:rPr>
          <w:rFonts w:ascii="Times New Roman" w:hAnsi="Times New Roman" w:cs="Times New Roman"/>
          <w:sz w:val="28"/>
          <w:szCs w:val="28"/>
        </w:rPr>
        <w:t>науки</w:t>
      </w:r>
      <w:r w:rsidRPr="00960DB6">
        <w:rPr>
          <w:rFonts w:ascii="Times New Roman" w:hAnsi="Times New Roman" w:cs="Times New Roman"/>
          <w:spacing w:val="10"/>
          <w:sz w:val="28"/>
          <w:szCs w:val="28"/>
          <w:lang w:val="en-US"/>
        </w:rPr>
        <w:t xml:space="preserve"> </w:t>
      </w:r>
      <w:r w:rsidRPr="00960DB6">
        <w:rPr>
          <w:rFonts w:ascii="Times New Roman" w:hAnsi="Times New Roman" w:cs="Times New Roman"/>
          <w:sz w:val="28"/>
          <w:szCs w:val="28"/>
        </w:rPr>
        <w:t>України</w:t>
      </w:r>
      <w:r w:rsidRPr="00960DB6">
        <w:rPr>
          <w:rFonts w:ascii="Times New Roman" w:hAnsi="Times New Roman" w:cs="Times New Roman"/>
          <w:spacing w:val="10"/>
          <w:sz w:val="28"/>
          <w:szCs w:val="28"/>
          <w:lang w:val="en-US"/>
        </w:rPr>
        <w:t xml:space="preserve"> </w:t>
      </w:r>
      <w:r w:rsidRPr="00960DB6">
        <w:rPr>
          <w:rFonts w:ascii="Times New Roman" w:hAnsi="Times New Roman" w:cs="Times New Roman"/>
          <w:sz w:val="28"/>
          <w:szCs w:val="28"/>
        </w:rPr>
        <w:t>від</w:t>
      </w:r>
      <w:r w:rsidRPr="00960DB6">
        <w:rPr>
          <w:rFonts w:ascii="Times New Roman" w:hAnsi="Times New Roman" w:cs="Times New Roman"/>
          <w:spacing w:val="8"/>
          <w:sz w:val="28"/>
          <w:szCs w:val="28"/>
          <w:lang w:val="en-US"/>
        </w:rPr>
        <w:t xml:space="preserve"> </w:t>
      </w:r>
      <w:r w:rsidRPr="00960DB6">
        <w:rPr>
          <w:rFonts w:ascii="Times New Roman" w:hAnsi="Times New Roman" w:cs="Times New Roman"/>
          <w:sz w:val="28"/>
          <w:szCs w:val="28"/>
          <w:lang w:val="en-US"/>
        </w:rPr>
        <w:t>11.05.2026</w:t>
      </w:r>
      <w:r w:rsidRPr="00960DB6">
        <w:rPr>
          <w:rFonts w:ascii="Times New Roman" w:hAnsi="Times New Roman" w:cs="Times New Roman"/>
          <w:spacing w:val="11"/>
          <w:sz w:val="28"/>
          <w:szCs w:val="28"/>
          <w:lang w:val="en-US"/>
        </w:rPr>
        <w:t xml:space="preserve"> </w:t>
      </w:r>
      <w:r w:rsidRPr="00960DB6">
        <w:rPr>
          <w:rFonts w:ascii="Times New Roman" w:hAnsi="Times New Roman" w:cs="Times New Roman"/>
          <w:spacing w:val="-5"/>
          <w:sz w:val="28"/>
          <w:szCs w:val="28"/>
        </w:rPr>
        <w:t>р</w:t>
      </w:r>
      <w:r w:rsidRPr="00960DB6">
        <w:rPr>
          <w:rFonts w:ascii="Times New Roman" w:hAnsi="Times New Roman" w:cs="Times New Roman"/>
          <w:spacing w:val="-5"/>
          <w:sz w:val="28"/>
          <w:szCs w:val="28"/>
          <w:lang w:val="en-US"/>
        </w:rPr>
        <w:t xml:space="preserve">. </w:t>
      </w:r>
      <w:r w:rsidRPr="00960DB6">
        <w:rPr>
          <w:rFonts w:ascii="Times New Roman" w:hAnsi="Times New Roman" w:cs="Times New Roman"/>
          <w:sz w:val="28"/>
          <w:szCs w:val="28"/>
          <w:lang w:val="en-US"/>
        </w:rPr>
        <w:t xml:space="preserve">№ 760). URL: </w:t>
      </w:r>
      <w:hyperlink r:id="rId31" w:history="1">
        <w:r w:rsidRPr="00960DB6">
          <w:rPr>
            <w:rStyle w:val="a6"/>
            <w:rFonts w:ascii="Times New Roman" w:hAnsi="Times New Roman"/>
            <w:sz w:val="28"/>
            <w:szCs w:val="28"/>
            <w:lang w:val="en-US"/>
          </w:rPr>
          <w:t>https://mon.gov.ua/static-objects/mon/sites/1/vishcha-osvita/2026/05/metodicni-zmini.pdf</w:t>
        </w:r>
      </w:hyperlink>
      <w:r w:rsidRPr="00960DB6">
        <w:rPr>
          <w:rFonts w:ascii="Times New Roman" w:hAnsi="Times New Roman" w:cs="Times New Roman"/>
          <w:sz w:val="28"/>
          <w:szCs w:val="28"/>
          <w:lang w:val="en-US"/>
        </w:rPr>
        <w:t xml:space="preserve"> </w:t>
      </w:r>
      <w:r w:rsidRPr="00960DB6">
        <w:rPr>
          <w:rFonts w:ascii="Times New Roman" w:hAnsi="Times New Roman" w:cs="Times New Roman"/>
          <w:color w:val="0000FF"/>
          <w:spacing w:val="-2"/>
          <w:sz w:val="28"/>
          <w:szCs w:val="28"/>
          <w:u w:val="single" w:color="0000FF"/>
          <w:lang w:val="en-US"/>
        </w:rPr>
        <w:t>.</w:t>
      </w:r>
    </w:p>
    <w:p w14:paraId="614DFE67" w14:textId="77777777" w:rsidR="00960DB6" w:rsidRPr="00960DB6" w:rsidRDefault="00960DB6" w:rsidP="00960DB6">
      <w:pPr>
        <w:pStyle w:val="a4"/>
        <w:widowControl w:val="0"/>
        <w:numPr>
          <w:ilvl w:val="0"/>
          <w:numId w:val="18"/>
        </w:numPr>
        <w:tabs>
          <w:tab w:val="left" w:pos="1134"/>
          <w:tab w:val="left" w:pos="2689"/>
        </w:tabs>
        <w:autoSpaceDE w:val="0"/>
        <w:autoSpaceDN w:val="0"/>
        <w:spacing w:after="0" w:line="240" w:lineRule="auto"/>
        <w:ind w:left="0" w:right="143" w:firstLine="709"/>
        <w:contextualSpacing w:val="0"/>
        <w:jc w:val="both"/>
        <w:rPr>
          <w:rFonts w:ascii="Times New Roman" w:hAnsi="Times New Roman" w:cs="Times New Roman"/>
          <w:sz w:val="28"/>
          <w:szCs w:val="28"/>
          <w:lang w:val="en-US"/>
        </w:rPr>
      </w:pPr>
      <w:r w:rsidRPr="00960DB6">
        <w:rPr>
          <w:rFonts w:ascii="Times New Roman" w:hAnsi="Times New Roman" w:cs="Times New Roman"/>
          <w:sz w:val="28"/>
          <w:szCs w:val="28"/>
        </w:rPr>
        <w:t>Постанова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Кабінету</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Міністрів</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України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Про</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внесення</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змін</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до</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переліку</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rPr>
        <w:t>галузей</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rPr>
        <w:t>знань</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rPr>
        <w:t>і</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rPr>
        <w:t>спеціальностей</w:t>
      </w:r>
      <w:r w:rsidRPr="00960DB6">
        <w:rPr>
          <w:rFonts w:ascii="Times New Roman" w:hAnsi="Times New Roman" w:cs="Times New Roman"/>
          <w:sz w:val="28"/>
          <w:szCs w:val="28"/>
          <w:lang w:val="en-US"/>
        </w:rPr>
        <w:t>,</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rPr>
        <w:t>за</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rPr>
        <w:t>якими</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rPr>
        <w:t>здійснюється</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rPr>
        <w:t>підготовка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здобувачів</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вищої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та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фахової</w:t>
      </w:r>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rPr>
        <w:t>передвищої</w:t>
      </w:r>
      <w:proofErr w:type="spellEnd"/>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освіти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від</w:t>
      </w:r>
      <w:r w:rsidRPr="00960DB6">
        <w:rPr>
          <w:rFonts w:ascii="Times New Roman" w:hAnsi="Times New Roman" w:cs="Times New Roman"/>
          <w:sz w:val="28"/>
          <w:szCs w:val="28"/>
          <w:lang w:val="en-US"/>
        </w:rPr>
        <w:t xml:space="preserve"> 30 </w:t>
      </w:r>
      <w:r w:rsidRPr="00960DB6">
        <w:rPr>
          <w:rFonts w:ascii="Times New Roman" w:hAnsi="Times New Roman" w:cs="Times New Roman"/>
          <w:sz w:val="28"/>
          <w:szCs w:val="28"/>
        </w:rPr>
        <w:t>серпня</w:t>
      </w:r>
      <w:r w:rsidRPr="00960DB6">
        <w:rPr>
          <w:rFonts w:ascii="Times New Roman" w:hAnsi="Times New Roman" w:cs="Times New Roman"/>
          <w:sz w:val="28"/>
          <w:szCs w:val="28"/>
          <w:lang w:val="en-US"/>
        </w:rPr>
        <w:t xml:space="preserve"> 2024 </w:t>
      </w:r>
      <w:r w:rsidRPr="00960DB6">
        <w:rPr>
          <w:rFonts w:ascii="Times New Roman" w:hAnsi="Times New Roman" w:cs="Times New Roman"/>
          <w:sz w:val="28"/>
          <w:szCs w:val="28"/>
        </w:rPr>
        <w:t>р</w:t>
      </w:r>
      <w:r w:rsidRPr="00960DB6">
        <w:rPr>
          <w:rFonts w:ascii="Times New Roman" w:hAnsi="Times New Roman" w:cs="Times New Roman"/>
          <w:sz w:val="28"/>
          <w:szCs w:val="28"/>
          <w:lang w:val="en-US"/>
        </w:rPr>
        <w:t xml:space="preserve">. № 1021. URL: </w:t>
      </w:r>
      <w:hyperlink r:id="rId32" w:anchor="Text">
        <w:r w:rsidRPr="00960DB6">
          <w:rPr>
            <w:rFonts w:ascii="Times New Roman" w:hAnsi="Times New Roman" w:cs="Times New Roman"/>
            <w:color w:val="0000FF"/>
            <w:sz w:val="28"/>
            <w:szCs w:val="28"/>
            <w:u w:val="single" w:color="0000FF"/>
            <w:lang w:val="en-US"/>
          </w:rPr>
          <w:t>https://zakon.rada.gov.ua/laws/show/1021-2024-%D0%BF#Text</w:t>
        </w:r>
      </w:hyperlink>
      <w:r w:rsidRPr="00960DB6">
        <w:rPr>
          <w:rFonts w:ascii="Times New Roman" w:hAnsi="Times New Roman" w:cs="Times New Roman"/>
          <w:color w:val="0000FF"/>
          <w:sz w:val="28"/>
          <w:szCs w:val="28"/>
          <w:u w:val="single" w:color="0000FF"/>
          <w:lang w:val="en-US"/>
        </w:rPr>
        <w:t>.</w:t>
      </w:r>
    </w:p>
    <w:p w14:paraId="0825A6A3" w14:textId="77777777" w:rsidR="00960DB6" w:rsidRPr="00960DB6" w:rsidRDefault="00960DB6" w:rsidP="00960DB6">
      <w:pPr>
        <w:pStyle w:val="a4"/>
        <w:widowControl w:val="0"/>
        <w:numPr>
          <w:ilvl w:val="0"/>
          <w:numId w:val="18"/>
        </w:numPr>
        <w:tabs>
          <w:tab w:val="left" w:pos="1134"/>
          <w:tab w:val="left" w:pos="2689"/>
        </w:tabs>
        <w:autoSpaceDE w:val="0"/>
        <w:autoSpaceDN w:val="0"/>
        <w:spacing w:after="0" w:line="240" w:lineRule="auto"/>
        <w:ind w:left="0" w:right="143" w:firstLine="709"/>
        <w:contextualSpacing w:val="0"/>
        <w:jc w:val="both"/>
        <w:rPr>
          <w:rFonts w:ascii="Times New Roman" w:hAnsi="Times New Roman" w:cs="Times New Roman"/>
          <w:sz w:val="28"/>
          <w:szCs w:val="28"/>
          <w:lang w:val="en-US"/>
        </w:rPr>
      </w:pPr>
      <w:r w:rsidRPr="00960DB6">
        <w:rPr>
          <w:rFonts w:ascii="Times New Roman" w:hAnsi="Times New Roman" w:cs="Times New Roman"/>
          <w:sz w:val="28"/>
          <w:szCs w:val="28"/>
        </w:rPr>
        <w:t>Про</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затвердження</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переліку</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галузей</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знань</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і</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спеціальностей</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якими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здійснюється</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підготовка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здобувачів</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вищої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та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фахової</w:t>
      </w:r>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rPr>
        <w:t>передвищої</w:t>
      </w:r>
      <w:proofErr w:type="spellEnd"/>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освіти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Постанова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Кабінету</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Міністрів</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України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від</w:t>
      </w:r>
      <w:r w:rsidRPr="00960DB6">
        <w:rPr>
          <w:rFonts w:ascii="Times New Roman" w:hAnsi="Times New Roman" w:cs="Times New Roman"/>
          <w:sz w:val="28"/>
          <w:szCs w:val="28"/>
          <w:lang w:val="en-US"/>
        </w:rPr>
        <w:t xml:space="preserve"> 29 </w:t>
      </w:r>
      <w:r w:rsidRPr="00960DB6">
        <w:rPr>
          <w:rFonts w:ascii="Times New Roman" w:hAnsi="Times New Roman" w:cs="Times New Roman"/>
          <w:sz w:val="28"/>
          <w:szCs w:val="28"/>
        </w:rPr>
        <w:t>квітня</w:t>
      </w:r>
      <w:r w:rsidRPr="00960DB6">
        <w:rPr>
          <w:rFonts w:ascii="Times New Roman" w:hAnsi="Times New Roman" w:cs="Times New Roman"/>
          <w:sz w:val="28"/>
          <w:szCs w:val="28"/>
          <w:lang w:val="en-US"/>
        </w:rPr>
        <w:t xml:space="preserve"> 2015 </w:t>
      </w:r>
      <w:r w:rsidRPr="00960DB6">
        <w:rPr>
          <w:rFonts w:ascii="Times New Roman" w:hAnsi="Times New Roman" w:cs="Times New Roman"/>
          <w:sz w:val="28"/>
          <w:szCs w:val="28"/>
        </w:rPr>
        <w:t>р</w:t>
      </w:r>
      <w:r w:rsidRPr="00960DB6">
        <w:rPr>
          <w:rFonts w:ascii="Times New Roman" w:hAnsi="Times New Roman" w:cs="Times New Roman"/>
          <w:sz w:val="28"/>
          <w:szCs w:val="28"/>
          <w:lang w:val="en-US"/>
        </w:rPr>
        <w:t xml:space="preserve">. № 266). URL: </w:t>
      </w:r>
      <w:hyperlink r:id="rId33" w:anchor="Text">
        <w:r w:rsidRPr="00960DB6">
          <w:rPr>
            <w:rFonts w:ascii="Times New Roman" w:hAnsi="Times New Roman" w:cs="Times New Roman"/>
            <w:color w:val="0000FF"/>
            <w:sz w:val="28"/>
            <w:szCs w:val="28"/>
            <w:u w:val="single" w:color="0000FF"/>
            <w:lang w:val="en-US"/>
          </w:rPr>
          <w:t>https://zakon.rada.gov.ua/laws/show/266-2015-%D0%BF#Text</w:t>
        </w:r>
      </w:hyperlink>
      <w:r w:rsidRPr="00960DB6">
        <w:rPr>
          <w:rFonts w:ascii="Times New Roman" w:hAnsi="Times New Roman" w:cs="Times New Roman"/>
          <w:color w:val="0000FF"/>
          <w:sz w:val="28"/>
          <w:szCs w:val="28"/>
          <w:u w:val="single" w:color="0000FF"/>
          <w:lang w:val="en-US"/>
        </w:rPr>
        <w:t>.</w:t>
      </w:r>
    </w:p>
    <w:p w14:paraId="2776804D" w14:textId="77777777" w:rsidR="00960DB6" w:rsidRPr="00960DB6" w:rsidRDefault="00960DB6" w:rsidP="00960DB6">
      <w:pPr>
        <w:pStyle w:val="a4"/>
        <w:numPr>
          <w:ilvl w:val="0"/>
          <w:numId w:val="18"/>
        </w:numPr>
        <w:tabs>
          <w:tab w:val="left" w:pos="1134"/>
        </w:tabs>
        <w:spacing w:after="0" w:line="240" w:lineRule="auto"/>
        <w:ind w:left="0" w:right="272" w:firstLine="709"/>
        <w:jc w:val="both"/>
        <w:rPr>
          <w:rFonts w:ascii="Times New Roman" w:hAnsi="Times New Roman" w:cs="Times New Roman"/>
          <w:sz w:val="28"/>
          <w:szCs w:val="28"/>
          <w:lang w:val="en-US"/>
        </w:rPr>
      </w:pPr>
      <w:r w:rsidRPr="00960DB6">
        <w:rPr>
          <w:rFonts w:ascii="Times New Roman" w:hAnsi="Times New Roman" w:cs="Times New Roman"/>
          <w:sz w:val="28"/>
          <w:szCs w:val="28"/>
        </w:rPr>
        <w:t>Методичні</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рекомендації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щодо</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відповідності</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освітніх</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програм</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спеціальностям</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якими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здійснюється</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підготовка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здобувачів</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вищої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освіти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та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деталізованим</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галузям</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Міжнародної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стандартної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класифікації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освіти</w:t>
      </w:r>
      <w:r w:rsidRPr="00960DB6">
        <w:rPr>
          <w:rFonts w:ascii="Times New Roman" w:hAnsi="Times New Roman" w:cs="Times New Roman"/>
          <w:sz w:val="28"/>
          <w:szCs w:val="28"/>
          <w:lang w:val="en-US"/>
        </w:rPr>
        <w:t xml:space="preserve"> ISCED-F 2013(</w:t>
      </w:r>
      <w:r w:rsidRPr="00960DB6">
        <w:rPr>
          <w:rFonts w:ascii="Times New Roman" w:hAnsi="Times New Roman" w:cs="Times New Roman"/>
          <w:sz w:val="28"/>
          <w:szCs w:val="28"/>
        </w:rPr>
        <w:t>Наказ</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Міністерства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освіти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і</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науки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України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від</w:t>
      </w:r>
      <w:r w:rsidRPr="00960DB6">
        <w:rPr>
          <w:rFonts w:ascii="Times New Roman" w:hAnsi="Times New Roman" w:cs="Times New Roman"/>
          <w:sz w:val="28"/>
          <w:szCs w:val="28"/>
          <w:lang w:val="en-US"/>
        </w:rPr>
        <w:t xml:space="preserve"> 31.12.2025 № 1734). URL: </w:t>
      </w:r>
      <w:hyperlink r:id="rId34" w:history="1">
        <w:r w:rsidRPr="00960DB6">
          <w:rPr>
            <w:rStyle w:val="a6"/>
            <w:rFonts w:ascii="Times New Roman" w:hAnsi="Times New Roman"/>
            <w:sz w:val="28"/>
            <w:szCs w:val="28"/>
            <w:lang w:val="en-US"/>
          </w:rPr>
          <w:t>https://mon.gov.ua/static-objects/mon/sites/1/vishcha-osvita/2026/05/metodicni-zmini.pdf</w:t>
        </w:r>
      </w:hyperlink>
      <w:r w:rsidRPr="00960DB6">
        <w:rPr>
          <w:rFonts w:ascii="Times New Roman" w:hAnsi="Times New Roman" w:cs="Times New Roman"/>
          <w:sz w:val="28"/>
          <w:szCs w:val="28"/>
          <w:lang w:val="en-US"/>
        </w:rPr>
        <w:t xml:space="preserve"> </w:t>
      </w:r>
    </w:p>
    <w:p w14:paraId="0824CF96" w14:textId="77777777" w:rsidR="00960DB6" w:rsidRPr="00960DB6" w:rsidRDefault="00960DB6" w:rsidP="00960DB6">
      <w:pPr>
        <w:pStyle w:val="a4"/>
        <w:widowControl w:val="0"/>
        <w:numPr>
          <w:ilvl w:val="0"/>
          <w:numId w:val="18"/>
        </w:numPr>
        <w:tabs>
          <w:tab w:val="left" w:pos="1134"/>
          <w:tab w:val="left" w:pos="2689"/>
        </w:tabs>
        <w:autoSpaceDE w:val="0"/>
        <w:autoSpaceDN w:val="0"/>
        <w:spacing w:after="0" w:line="240" w:lineRule="auto"/>
        <w:ind w:left="0" w:right="143" w:firstLine="709"/>
        <w:contextualSpacing w:val="0"/>
        <w:jc w:val="both"/>
        <w:rPr>
          <w:rFonts w:ascii="Times New Roman" w:hAnsi="Times New Roman" w:cs="Times New Roman"/>
          <w:sz w:val="28"/>
          <w:szCs w:val="28"/>
        </w:rPr>
      </w:pPr>
      <w:r w:rsidRPr="00960DB6">
        <w:rPr>
          <w:rFonts w:ascii="Times New Roman" w:hAnsi="Times New Roman" w:cs="Times New Roman"/>
          <w:sz w:val="28"/>
          <w:szCs w:val="28"/>
          <w:lang w:val="en-US"/>
        </w:rPr>
        <w:t>International</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Standard</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Classification</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of</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Education.</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Fields</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of</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 xml:space="preserve">education and training 2013 (ISCED-F 2013) – Detailed field descriptions. </w:t>
      </w:r>
      <w:r w:rsidRPr="00960DB6">
        <w:rPr>
          <w:rFonts w:ascii="Times New Roman" w:hAnsi="Times New Roman" w:cs="Times New Roman"/>
          <w:sz w:val="28"/>
          <w:szCs w:val="28"/>
        </w:rPr>
        <w:t xml:space="preserve">URL: </w:t>
      </w:r>
      <w:hyperlink r:id="rId35" w:history="1">
        <w:r w:rsidRPr="00960DB6">
          <w:rPr>
            <w:rStyle w:val="a6"/>
            <w:rFonts w:ascii="Times New Roman" w:hAnsi="Times New Roman"/>
            <w:spacing w:val="-2"/>
            <w:sz w:val="28"/>
            <w:szCs w:val="28"/>
            <w:u w:color="0000FF"/>
          </w:rPr>
          <w:t>https://unesdoc.unesco.org/ark:/48223/pf0000235049</w:t>
        </w:r>
      </w:hyperlink>
      <w:r w:rsidRPr="00960DB6">
        <w:rPr>
          <w:rFonts w:ascii="Times New Roman" w:hAnsi="Times New Roman" w:cs="Times New Roman"/>
          <w:color w:val="0000FF"/>
          <w:spacing w:val="-2"/>
          <w:sz w:val="28"/>
          <w:szCs w:val="28"/>
          <w:u w:val="single" w:color="0000FF"/>
        </w:rPr>
        <w:t>.</w:t>
      </w:r>
    </w:p>
    <w:p w14:paraId="073C5728" w14:textId="77777777" w:rsidR="00960DB6" w:rsidRPr="00960DB6" w:rsidRDefault="00960DB6" w:rsidP="00960DB6">
      <w:pPr>
        <w:pStyle w:val="a4"/>
        <w:widowControl w:val="0"/>
        <w:numPr>
          <w:ilvl w:val="0"/>
          <w:numId w:val="18"/>
        </w:numPr>
        <w:tabs>
          <w:tab w:val="left" w:pos="1134"/>
          <w:tab w:val="left" w:pos="2689"/>
        </w:tabs>
        <w:autoSpaceDE w:val="0"/>
        <w:autoSpaceDN w:val="0"/>
        <w:spacing w:after="0" w:line="240" w:lineRule="auto"/>
        <w:ind w:left="0" w:right="143" w:firstLine="709"/>
        <w:contextualSpacing w:val="0"/>
        <w:jc w:val="both"/>
        <w:rPr>
          <w:rFonts w:ascii="Times New Roman" w:hAnsi="Times New Roman" w:cs="Times New Roman"/>
          <w:sz w:val="28"/>
          <w:szCs w:val="28"/>
          <w:lang w:val="en-US"/>
        </w:rPr>
      </w:pPr>
      <w:r w:rsidRPr="00960DB6">
        <w:rPr>
          <w:rFonts w:ascii="Times New Roman" w:hAnsi="Times New Roman" w:cs="Times New Roman"/>
          <w:sz w:val="28"/>
          <w:szCs w:val="28"/>
          <w:lang w:val="en-US"/>
        </w:rPr>
        <w:t>ISCED</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fields</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of</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education</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and</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training</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2013</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(ISCED-F</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2013):</w:t>
      </w:r>
      <w:r w:rsidRPr="00960DB6">
        <w:rPr>
          <w:rFonts w:ascii="Times New Roman" w:hAnsi="Times New Roman" w:cs="Times New Roman"/>
          <w:spacing w:val="-16"/>
          <w:sz w:val="28"/>
          <w:szCs w:val="28"/>
          <w:lang w:val="en-US"/>
        </w:rPr>
        <w:t xml:space="preserve"> </w:t>
      </w:r>
      <w:r w:rsidRPr="00960DB6">
        <w:rPr>
          <w:rFonts w:ascii="Times New Roman" w:hAnsi="Times New Roman" w:cs="Times New Roman"/>
          <w:sz w:val="28"/>
          <w:szCs w:val="28"/>
          <w:lang w:val="en-US"/>
        </w:rPr>
        <w:t>manual to</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accompany</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the</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International</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Standard</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Classification</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of</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Education</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2011</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 xml:space="preserve">URL: </w:t>
      </w:r>
      <w:r w:rsidRPr="00960DB6">
        <w:rPr>
          <w:rFonts w:ascii="Times New Roman" w:hAnsi="Times New Roman" w:cs="Times New Roman"/>
          <w:color w:val="0000FF"/>
          <w:spacing w:val="-2"/>
          <w:sz w:val="28"/>
          <w:szCs w:val="28"/>
          <w:u w:val="single" w:color="0000FF"/>
          <w:lang w:val="en-US"/>
        </w:rPr>
        <w:t>https://unesdoc.unesco.org/ark:/48223/pf0000228085.</w:t>
      </w:r>
    </w:p>
    <w:p w14:paraId="30E84CB5" w14:textId="77777777" w:rsidR="00960DB6" w:rsidRPr="00960DB6" w:rsidRDefault="00960DB6" w:rsidP="00960DB6">
      <w:pPr>
        <w:pStyle w:val="a7"/>
        <w:numPr>
          <w:ilvl w:val="0"/>
          <w:numId w:val="18"/>
        </w:numPr>
        <w:tabs>
          <w:tab w:val="left" w:pos="1134"/>
        </w:tabs>
        <w:suppressAutoHyphens/>
        <w:snapToGrid w:val="0"/>
        <w:spacing w:after="0"/>
        <w:ind w:left="0" w:firstLine="709"/>
        <w:jc w:val="both"/>
        <w:rPr>
          <w:sz w:val="28"/>
          <w:szCs w:val="28"/>
          <w:lang w:val="ru-RU"/>
        </w:rPr>
      </w:pPr>
      <w:proofErr w:type="spellStart"/>
      <w:r w:rsidRPr="00960DB6">
        <w:rPr>
          <w:sz w:val="28"/>
          <w:szCs w:val="28"/>
          <w:lang w:val="ru-RU"/>
        </w:rPr>
        <w:t>Національний</w:t>
      </w:r>
      <w:proofErr w:type="spellEnd"/>
      <w:r w:rsidRPr="00960DB6">
        <w:rPr>
          <w:sz w:val="28"/>
          <w:szCs w:val="28"/>
          <w:lang w:val="ru-RU"/>
        </w:rPr>
        <w:t xml:space="preserve"> </w:t>
      </w:r>
      <w:proofErr w:type="spellStart"/>
      <w:r w:rsidRPr="00960DB6">
        <w:rPr>
          <w:sz w:val="28"/>
          <w:szCs w:val="28"/>
          <w:lang w:val="ru-RU"/>
        </w:rPr>
        <w:t>класифікатор</w:t>
      </w:r>
      <w:proofErr w:type="spellEnd"/>
      <w:r w:rsidRPr="00960DB6">
        <w:rPr>
          <w:sz w:val="28"/>
          <w:szCs w:val="28"/>
          <w:lang w:val="ru-RU"/>
        </w:rPr>
        <w:t xml:space="preserve"> </w:t>
      </w:r>
      <w:proofErr w:type="spellStart"/>
      <w:r w:rsidRPr="00960DB6">
        <w:rPr>
          <w:sz w:val="28"/>
          <w:szCs w:val="28"/>
          <w:lang w:val="ru-RU"/>
        </w:rPr>
        <w:t>України</w:t>
      </w:r>
      <w:proofErr w:type="spellEnd"/>
      <w:r w:rsidRPr="00960DB6">
        <w:rPr>
          <w:sz w:val="28"/>
          <w:szCs w:val="28"/>
          <w:lang w:val="ru-RU"/>
        </w:rPr>
        <w:t>: «</w:t>
      </w:r>
      <w:proofErr w:type="spellStart"/>
      <w:r w:rsidRPr="00960DB6">
        <w:rPr>
          <w:sz w:val="28"/>
          <w:szCs w:val="28"/>
          <w:lang w:val="ru-RU"/>
        </w:rPr>
        <w:t>Класифікатор</w:t>
      </w:r>
      <w:proofErr w:type="spellEnd"/>
      <w:r w:rsidRPr="00960DB6">
        <w:rPr>
          <w:sz w:val="28"/>
          <w:szCs w:val="28"/>
          <w:lang w:val="ru-RU"/>
        </w:rPr>
        <w:t xml:space="preserve"> </w:t>
      </w:r>
      <w:proofErr w:type="spellStart"/>
      <w:r w:rsidRPr="00960DB6">
        <w:rPr>
          <w:sz w:val="28"/>
          <w:szCs w:val="28"/>
          <w:lang w:val="ru-RU"/>
        </w:rPr>
        <w:t>професій</w:t>
      </w:r>
      <w:proofErr w:type="spellEnd"/>
      <w:r w:rsidRPr="00960DB6">
        <w:rPr>
          <w:sz w:val="28"/>
          <w:szCs w:val="28"/>
          <w:lang w:val="ru-RU"/>
        </w:rPr>
        <w:t xml:space="preserve">» ДК 003:2010.  URL: </w:t>
      </w:r>
      <w:hyperlink r:id="rId36" w:history="1">
        <w:r w:rsidRPr="00960DB6">
          <w:rPr>
            <w:rStyle w:val="a6"/>
            <w:sz w:val="28"/>
            <w:szCs w:val="28"/>
            <w:lang w:val="ru-RU"/>
          </w:rPr>
          <w:t>http://zakon.rada.gov.ua/rada/show/va327609-10</w:t>
        </w:r>
      </w:hyperlink>
      <w:r w:rsidRPr="00960DB6">
        <w:rPr>
          <w:sz w:val="28"/>
          <w:szCs w:val="28"/>
          <w:lang w:val="ru-RU"/>
        </w:rPr>
        <w:t xml:space="preserve">. </w:t>
      </w:r>
    </w:p>
    <w:p w14:paraId="5AD397EA" w14:textId="77777777" w:rsidR="00960DB6" w:rsidRPr="00960DB6" w:rsidRDefault="00960DB6" w:rsidP="00960DB6">
      <w:pPr>
        <w:pStyle w:val="a4"/>
        <w:numPr>
          <w:ilvl w:val="0"/>
          <w:numId w:val="18"/>
        </w:numPr>
        <w:tabs>
          <w:tab w:val="left" w:pos="1134"/>
        </w:tabs>
        <w:spacing w:after="0" w:line="240" w:lineRule="auto"/>
        <w:ind w:left="0" w:firstLine="709"/>
        <w:jc w:val="both"/>
        <w:rPr>
          <w:rFonts w:ascii="Times New Roman" w:hAnsi="Times New Roman" w:cs="Times New Roman"/>
          <w:kern w:val="36"/>
          <w:sz w:val="28"/>
          <w:szCs w:val="28"/>
        </w:rPr>
      </w:pPr>
      <w:r w:rsidRPr="00960DB6">
        <w:rPr>
          <w:rFonts w:ascii="Times New Roman" w:hAnsi="Times New Roman" w:cs="Times New Roman"/>
          <w:kern w:val="36"/>
          <w:sz w:val="28"/>
          <w:szCs w:val="28"/>
        </w:rPr>
        <w:t>Постанова Кабінету Міністрів України від 23.11.2011 № 1341 «Про затвердження Національної рамки кваліфікацій»</w:t>
      </w:r>
      <w:r w:rsidRPr="00960DB6">
        <w:rPr>
          <w:rFonts w:ascii="Times New Roman" w:hAnsi="Times New Roman" w:cs="Times New Roman"/>
          <w:sz w:val="28"/>
          <w:szCs w:val="28"/>
        </w:rPr>
        <w:t xml:space="preserve">. </w:t>
      </w:r>
      <w:r w:rsidRPr="00960DB6">
        <w:rPr>
          <w:rFonts w:ascii="Times New Roman" w:hAnsi="Times New Roman" w:cs="Times New Roman"/>
          <w:sz w:val="28"/>
          <w:szCs w:val="28"/>
          <w:lang w:val="en-US"/>
        </w:rPr>
        <w:t>URL</w:t>
      </w:r>
      <w:r w:rsidRPr="00960DB6">
        <w:rPr>
          <w:rFonts w:ascii="Times New Roman" w:hAnsi="Times New Roman" w:cs="Times New Roman"/>
          <w:kern w:val="36"/>
          <w:sz w:val="28"/>
          <w:szCs w:val="28"/>
        </w:rPr>
        <w:t xml:space="preserve">: </w:t>
      </w:r>
      <w:hyperlink r:id="rId37" w:history="1">
        <w:r w:rsidRPr="00960DB6">
          <w:rPr>
            <w:rStyle w:val="a6"/>
            <w:rFonts w:ascii="Times New Roman" w:hAnsi="Times New Roman"/>
            <w:kern w:val="36"/>
            <w:sz w:val="28"/>
            <w:szCs w:val="28"/>
          </w:rPr>
          <w:t>http://zakon5.rada.gov.ua/laws/show/1341-2011-п</w:t>
        </w:r>
      </w:hyperlink>
      <w:r w:rsidRPr="00960DB6">
        <w:rPr>
          <w:rFonts w:ascii="Times New Roman" w:hAnsi="Times New Roman" w:cs="Times New Roman"/>
          <w:kern w:val="36"/>
          <w:sz w:val="28"/>
          <w:szCs w:val="28"/>
        </w:rPr>
        <w:t>.</w:t>
      </w:r>
    </w:p>
    <w:p w14:paraId="0277D5E3" w14:textId="77777777" w:rsidR="00960DB6" w:rsidRPr="00960DB6" w:rsidRDefault="00960DB6" w:rsidP="00960DB6">
      <w:pPr>
        <w:pStyle w:val="a4"/>
        <w:numPr>
          <w:ilvl w:val="0"/>
          <w:numId w:val="18"/>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iCs/>
          <w:sz w:val="28"/>
          <w:szCs w:val="28"/>
        </w:rPr>
      </w:pPr>
      <w:r w:rsidRPr="00960DB6">
        <w:rPr>
          <w:rFonts w:ascii="Times New Roman" w:hAnsi="Times New Roman" w:cs="Times New Roman"/>
          <w:iCs/>
          <w:color w:val="000000"/>
          <w:sz w:val="28"/>
          <w:szCs w:val="28"/>
        </w:rPr>
        <w:t xml:space="preserve">Наказ Міністерства освіти і науки України №1002 від 30.06.2026 «Про затвердження Типової програми навчальної дисципліни «Основи національного спротиву». </w:t>
      </w:r>
      <w:r w:rsidRPr="00960DB6">
        <w:rPr>
          <w:rFonts w:ascii="Times New Roman" w:hAnsi="Times New Roman" w:cs="Times New Roman"/>
          <w:iCs/>
          <w:sz w:val="28"/>
          <w:szCs w:val="28"/>
          <w:lang w:val="pl-PL"/>
        </w:rPr>
        <w:t>URL:</w:t>
      </w:r>
      <w:r w:rsidRPr="00960DB6">
        <w:rPr>
          <w:rFonts w:ascii="Times New Roman" w:hAnsi="Times New Roman" w:cs="Times New Roman"/>
          <w:iCs/>
          <w:sz w:val="28"/>
          <w:szCs w:val="28"/>
          <w:lang w:val="en-US"/>
        </w:rPr>
        <w:t xml:space="preserve"> </w:t>
      </w:r>
      <w:hyperlink r:id="rId38" w:history="1">
        <w:r w:rsidRPr="00960DB6">
          <w:rPr>
            <w:rStyle w:val="a6"/>
            <w:rFonts w:ascii="Times New Roman" w:hAnsi="Times New Roman"/>
            <w:iCs/>
            <w:sz w:val="28"/>
            <w:szCs w:val="28"/>
          </w:rPr>
          <w:t>file:///C:/Users/LIROL8/Downloads/6a436b373b65d038390094-2.pdf</w:t>
        </w:r>
      </w:hyperlink>
      <w:r w:rsidRPr="00960DB6">
        <w:rPr>
          <w:rFonts w:ascii="Times New Roman" w:hAnsi="Times New Roman" w:cs="Times New Roman"/>
          <w:iCs/>
          <w:sz w:val="28"/>
          <w:szCs w:val="28"/>
        </w:rPr>
        <w:t xml:space="preserve"> </w:t>
      </w:r>
    </w:p>
    <w:p w14:paraId="4A550BD4" w14:textId="77777777" w:rsidR="00960DB6" w:rsidRPr="00960DB6" w:rsidRDefault="00960DB6" w:rsidP="00960DB6">
      <w:pPr>
        <w:pStyle w:val="a4"/>
        <w:numPr>
          <w:ilvl w:val="0"/>
          <w:numId w:val="18"/>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iCs/>
          <w:sz w:val="28"/>
          <w:szCs w:val="28"/>
        </w:rPr>
      </w:pPr>
      <w:r w:rsidRPr="00960DB6">
        <w:rPr>
          <w:rFonts w:ascii="Times New Roman" w:hAnsi="Times New Roman" w:cs="Times New Roman"/>
          <w:iCs/>
          <w:sz w:val="28"/>
          <w:szCs w:val="28"/>
        </w:rPr>
        <w:t xml:space="preserve">Роз’яснення щодо застосування Критеріїв оцінювання якості освітньої програми : методичний посібник [Електронне видання] / А. Бутенко, Г. </w:t>
      </w:r>
      <w:proofErr w:type="spellStart"/>
      <w:r w:rsidRPr="00960DB6">
        <w:rPr>
          <w:rFonts w:ascii="Times New Roman" w:hAnsi="Times New Roman" w:cs="Times New Roman"/>
          <w:iCs/>
          <w:sz w:val="28"/>
          <w:szCs w:val="28"/>
        </w:rPr>
        <w:t>Денискіна</w:t>
      </w:r>
      <w:proofErr w:type="spellEnd"/>
      <w:r w:rsidRPr="00960DB6">
        <w:rPr>
          <w:rFonts w:ascii="Times New Roman" w:hAnsi="Times New Roman" w:cs="Times New Roman"/>
          <w:iCs/>
          <w:sz w:val="28"/>
          <w:szCs w:val="28"/>
        </w:rPr>
        <w:t xml:space="preserve">, О. Єременко, О. Книш, І. </w:t>
      </w:r>
      <w:proofErr w:type="spellStart"/>
      <w:r w:rsidRPr="00960DB6">
        <w:rPr>
          <w:rFonts w:ascii="Times New Roman" w:hAnsi="Times New Roman" w:cs="Times New Roman"/>
          <w:iCs/>
          <w:sz w:val="28"/>
          <w:szCs w:val="28"/>
        </w:rPr>
        <w:t>Сімшаг</w:t>
      </w:r>
      <w:proofErr w:type="spellEnd"/>
      <w:r w:rsidRPr="00960DB6">
        <w:rPr>
          <w:rFonts w:ascii="Times New Roman" w:hAnsi="Times New Roman" w:cs="Times New Roman"/>
          <w:iCs/>
          <w:sz w:val="28"/>
          <w:szCs w:val="28"/>
        </w:rPr>
        <w:t xml:space="preserve">, О. </w:t>
      </w:r>
      <w:proofErr w:type="spellStart"/>
      <w:r w:rsidRPr="00960DB6">
        <w:rPr>
          <w:rFonts w:ascii="Times New Roman" w:hAnsi="Times New Roman" w:cs="Times New Roman"/>
          <w:iCs/>
          <w:sz w:val="28"/>
          <w:szCs w:val="28"/>
        </w:rPr>
        <w:t>Требенко</w:t>
      </w:r>
      <w:proofErr w:type="spellEnd"/>
      <w:r w:rsidRPr="00960DB6">
        <w:rPr>
          <w:rFonts w:ascii="Times New Roman" w:hAnsi="Times New Roman" w:cs="Times New Roman"/>
          <w:iCs/>
          <w:sz w:val="28"/>
          <w:szCs w:val="28"/>
        </w:rPr>
        <w:t xml:space="preserve">. Київ : Національне </w:t>
      </w:r>
      <w:r w:rsidRPr="00960DB6">
        <w:rPr>
          <w:rFonts w:ascii="Times New Roman" w:hAnsi="Times New Roman" w:cs="Times New Roman"/>
          <w:iCs/>
          <w:sz w:val="28"/>
          <w:szCs w:val="28"/>
        </w:rPr>
        <w:lastRenderedPageBreak/>
        <w:t xml:space="preserve">агентство із забезпечення якості вищої освіти, 2024. 127 с. </w:t>
      </w:r>
      <w:r w:rsidRPr="00960DB6">
        <w:rPr>
          <w:rFonts w:ascii="Times New Roman" w:hAnsi="Times New Roman" w:cs="Times New Roman"/>
          <w:iCs/>
          <w:sz w:val="28"/>
          <w:szCs w:val="28"/>
          <w:lang w:val="pl-PL"/>
        </w:rPr>
        <w:t>URL:</w:t>
      </w:r>
      <w:r w:rsidRPr="00960DB6">
        <w:rPr>
          <w:rFonts w:ascii="Times New Roman" w:hAnsi="Times New Roman" w:cs="Times New Roman"/>
          <w:iCs/>
          <w:sz w:val="28"/>
          <w:szCs w:val="28"/>
        </w:rPr>
        <w:t xml:space="preserve"> </w:t>
      </w:r>
      <w:hyperlink r:id="rId39" w:history="1">
        <w:r w:rsidRPr="00960DB6">
          <w:rPr>
            <w:rStyle w:val="a6"/>
            <w:rFonts w:ascii="Times New Roman" w:hAnsi="Times New Roman"/>
            <w:iCs/>
            <w:sz w:val="28"/>
            <w:szCs w:val="28"/>
          </w:rPr>
          <w:t>https://surl.li/xonvle</w:t>
        </w:r>
      </w:hyperlink>
      <w:r w:rsidRPr="00960DB6">
        <w:rPr>
          <w:rFonts w:ascii="Times New Roman" w:hAnsi="Times New Roman" w:cs="Times New Roman"/>
          <w:iCs/>
          <w:sz w:val="28"/>
          <w:szCs w:val="28"/>
        </w:rPr>
        <w:t xml:space="preserve">. </w:t>
      </w:r>
    </w:p>
    <w:p w14:paraId="3BB39DDC" w14:textId="77777777" w:rsidR="00960DB6" w:rsidRPr="00960DB6" w:rsidRDefault="00960DB6" w:rsidP="00960DB6">
      <w:pPr>
        <w:pStyle w:val="a4"/>
        <w:numPr>
          <w:ilvl w:val="0"/>
          <w:numId w:val="18"/>
        </w:numPr>
        <w:tabs>
          <w:tab w:val="left" w:pos="1134"/>
        </w:tabs>
        <w:spacing w:after="0" w:line="240" w:lineRule="auto"/>
        <w:ind w:left="0" w:firstLine="709"/>
        <w:jc w:val="both"/>
        <w:rPr>
          <w:rFonts w:ascii="Times New Roman" w:hAnsi="Times New Roman" w:cs="Times New Roman"/>
          <w:sz w:val="28"/>
          <w:szCs w:val="28"/>
        </w:rPr>
      </w:pPr>
      <w:r w:rsidRPr="00960DB6">
        <w:rPr>
          <w:rFonts w:ascii="Times New Roman" w:hAnsi="Times New Roman" w:cs="Times New Roman"/>
          <w:sz w:val="28"/>
          <w:szCs w:val="28"/>
        </w:rPr>
        <w:t xml:space="preserve">Положення про акредитацію освітніх програм, за якими здійснюється підготовка здобувачів вищої освіти, затверджене наказом Міністерства освіти і науки України від 15.05.2024 № 686. </w:t>
      </w:r>
      <w:r w:rsidRPr="00960DB6">
        <w:rPr>
          <w:rFonts w:ascii="Times New Roman" w:hAnsi="Times New Roman" w:cs="Times New Roman"/>
          <w:sz w:val="28"/>
          <w:szCs w:val="28"/>
          <w:lang w:val="en-US"/>
        </w:rPr>
        <w:t xml:space="preserve">URL: </w:t>
      </w:r>
      <w:hyperlink r:id="rId40" w:history="1">
        <w:r w:rsidRPr="00960DB6">
          <w:rPr>
            <w:rStyle w:val="a6"/>
            <w:rFonts w:ascii="Times New Roman" w:hAnsi="Times New Roman"/>
            <w:sz w:val="28"/>
            <w:szCs w:val="28"/>
          </w:rPr>
          <w:t>https://surl.gd/uypnof</w:t>
        </w:r>
      </w:hyperlink>
      <w:r w:rsidRPr="00960DB6">
        <w:rPr>
          <w:rFonts w:ascii="Times New Roman" w:hAnsi="Times New Roman" w:cs="Times New Roman"/>
          <w:sz w:val="28"/>
          <w:szCs w:val="28"/>
        </w:rPr>
        <w:t>.</w:t>
      </w:r>
    </w:p>
    <w:p w14:paraId="26F94480" w14:textId="77777777" w:rsidR="00960DB6" w:rsidRPr="00960DB6" w:rsidRDefault="00960DB6" w:rsidP="00960DB6">
      <w:pPr>
        <w:pStyle w:val="a4"/>
        <w:numPr>
          <w:ilvl w:val="0"/>
          <w:numId w:val="18"/>
        </w:numPr>
        <w:tabs>
          <w:tab w:val="left" w:pos="1134"/>
        </w:tabs>
        <w:spacing w:after="0" w:line="240" w:lineRule="auto"/>
        <w:ind w:left="0" w:firstLine="709"/>
        <w:jc w:val="both"/>
        <w:rPr>
          <w:rFonts w:ascii="Times New Roman" w:hAnsi="Times New Roman" w:cs="Times New Roman"/>
          <w:sz w:val="28"/>
          <w:szCs w:val="28"/>
          <w:lang w:val="en-US"/>
        </w:rPr>
      </w:pPr>
      <w:r w:rsidRPr="00960DB6">
        <w:rPr>
          <w:rFonts w:ascii="Times New Roman" w:hAnsi="Times New Roman" w:cs="Times New Roman"/>
          <w:sz w:val="28"/>
          <w:szCs w:val="28"/>
        </w:rPr>
        <w:t xml:space="preserve">Положення про освітні програми у Відкритому міжнародному університеті розвитку людини «Україна», затверджене наказом президента Університету «Україна» від 08.12.2025 № 206. </w:t>
      </w:r>
      <w:r w:rsidRPr="00960DB6">
        <w:rPr>
          <w:rFonts w:ascii="Times New Roman" w:hAnsi="Times New Roman" w:cs="Times New Roman"/>
          <w:sz w:val="28"/>
          <w:szCs w:val="28"/>
          <w:lang w:val="en-US"/>
        </w:rPr>
        <w:t xml:space="preserve">URL: </w:t>
      </w:r>
      <w:hyperlink r:id="rId41" w:history="1">
        <w:r w:rsidRPr="00960DB6">
          <w:rPr>
            <w:rStyle w:val="a6"/>
            <w:rFonts w:ascii="Times New Roman" w:hAnsi="Times New Roman"/>
            <w:sz w:val="28"/>
            <w:szCs w:val="28"/>
            <w:lang w:val="en-US"/>
          </w:rPr>
          <w:t>https://uu.edu.ua/upload/universitet/normativni_documenti/Osnovni_oficiyni_doc_UU/Navch_metod_d-t/Polozh_pro_osvitni_programi.pdf</w:t>
        </w:r>
      </w:hyperlink>
      <w:r w:rsidRPr="00960DB6">
        <w:rPr>
          <w:rFonts w:ascii="Times New Roman" w:hAnsi="Times New Roman" w:cs="Times New Roman"/>
          <w:sz w:val="28"/>
          <w:szCs w:val="28"/>
          <w:lang w:val="en-US"/>
        </w:rPr>
        <w:t>.</w:t>
      </w:r>
    </w:p>
    <w:p w14:paraId="692EB61A" w14:textId="58288EC0" w:rsidR="00960DB6" w:rsidRPr="00960DB6" w:rsidRDefault="00960DB6" w:rsidP="00960DB6">
      <w:pPr>
        <w:pStyle w:val="a4"/>
        <w:numPr>
          <w:ilvl w:val="0"/>
          <w:numId w:val="18"/>
        </w:numPr>
        <w:tabs>
          <w:tab w:val="left" w:pos="1134"/>
        </w:tabs>
        <w:spacing w:after="0" w:line="240" w:lineRule="auto"/>
        <w:ind w:left="0" w:firstLine="709"/>
        <w:jc w:val="both"/>
        <w:rPr>
          <w:rFonts w:ascii="Times New Roman" w:hAnsi="Times New Roman" w:cs="Times New Roman"/>
          <w:sz w:val="28"/>
          <w:szCs w:val="28"/>
          <w:lang w:val="en-US"/>
        </w:rPr>
      </w:pPr>
      <w:r w:rsidRPr="00960DB6">
        <w:rPr>
          <w:rFonts w:ascii="Times New Roman" w:hAnsi="Times New Roman" w:cs="Times New Roman"/>
          <w:color w:val="000000"/>
          <w:sz w:val="28"/>
          <w:szCs w:val="28"/>
          <w:shd w:val="clear" w:color="auto" w:fill="FFFFFF"/>
        </w:rPr>
        <w:t xml:space="preserve">Стандарт вищої освіти </w:t>
      </w:r>
      <w:r w:rsidRPr="00960DB6">
        <w:rPr>
          <w:rFonts w:ascii="Times New Roman" w:hAnsi="Times New Roman" w:cs="Times New Roman"/>
          <w:sz w:val="28"/>
          <w:szCs w:val="28"/>
          <w:shd w:val="clear" w:color="auto" w:fill="FFFFFF"/>
        </w:rPr>
        <w:t xml:space="preserve">України зі </w:t>
      </w:r>
      <w:hyperlink r:id="rId42" w:history="1">
        <w:r w:rsidRPr="00960DB6">
          <w:rPr>
            <w:rStyle w:val="a6"/>
            <w:rFonts w:ascii="Times New Roman" w:hAnsi="Times New Roman"/>
            <w:color w:val="auto"/>
            <w:sz w:val="28"/>
            <w:szCs w:val="28"/>
            <w:u w:val="none"/>
            <w:bdr w:val="none" w:sz="0" w:space="0" w:color="auto" w:frame="1"/>
            <w:shd w:val="clear" w:color="auto" w:fill="FFFFFF"/>
          </w:rPr>
          <w:t xml:space="preserve">спеціальності 227 </w:t>
        </w:r>
      </w:hyperlink>
      <w:r w:rsidRPr="00960DB6">
        <w:rPr>
          <w:rFonts w:ascii="Times New Roman" w:hAnsi="Times New Roman" w:cs="Times New Roman"/>
          <w:sz w:val="28"/>
          <w:szCs w:val="28"/>
          <w:bdr w:val="none" w:sz="0" w:space="0" w:color="auto" w:frame="1"/>
          <w:shd w:val="clear" w:color="auto" w:fill="FFFFFF"/>
        </w:rPr>
        <w:t>Терапія та реабілітація</w:t>
      </w:r>
      <w:r w:rsidRPr="00960DB6">
        <w:rPr>
          <w:rFonts w:ascii="Times New Roman" w:hAnsi="Times New Roman" w:cs="Times New Roman"/>
          <w:sz w:val="28"/>
          <w:szCs w:val="28"/>
          <w:shd w:val="clear" w:color="auto" w:fill="FFFFFF"/>
        </w:rPr>
        <w:t xml:space="preserve"> для першого (бакалаврського) рівня вищої освіти, затверджений і введений у дію наказом Міністерства освіти і науки України від 29.10.2024 </w:t>
      </w:r>
      <w:r w:rsidRPr="00960DB6">
        <w:rPr>
          <w:rFonts w:ascii="Times New Roman" w:hAnsi="Times New Roman" w:cs="Times New Roman"/>
          <w:sz w:val="28"/>
          <w:szCs w:val="28"/>
          <w:bdr w:val="none" w:sz="0" w:space="0" w:color="auto" w:frame="1"/>
          <w:shd w:val="clear" w:color="auto" w:fill="FFFFFF"/>
        </w:rPr>
        <w:t>№ 1541</w:t>
      </w:r>
      <w:r w:rsidRPr="00960DB6">
        <w:rPr>
          <w:rFonts w:ascii="Times New Roman" w:hAnsi="Times New Roman" w:cs="Times New Roman"/>
          <w:sz w:val="28"/>
          <w:szCs w:val="28"/>
          <w:shd w:val="clear" w:color="auto" w:fill="FFFFFF"/>
        </w:rPr>
        <w:t xml:space="preserve">. </w:t>
      </w:r>
      <w:r w:rsidRPr="00960DB6">
        <w:rPr>
          <w:rFonts w:ascii="Times New Roman" w:hAnsi="Times New Roman" w:cs="Times New Roman"/>
          <w:sz w:val="28"/>
          <w:szCs w:val="28"/>
        </w:rPr>
        <w:t>URL:</w:t>
      </w:r>
      <w:r w:rsidRPr="00960DB6">
        <w:rPr>
          <w:rFonts w:ascii="Times New Roman" w:hAnsi="Times New Roman" w:cs="Times New Roman"/>
          <w:sz w:val="28"/>
          <w:szCs w:val="28"/>
          <w:shd w:val="clear" w:color="auto" w:fill="FFFFFF"/>
        </w:rPr>
        <w:t xml:space="preserve"> </w:t>
      </w:r>
      <w:hyperlink r:id="rId43" w:history="1">
        <w:r w:rsidRPr="00960DB6">
          <w:rPr>
            <w:rStyle w:val="a6"/>
            <w:rFonts w:ascii="Times New Roman" w:hAnsi="Times New Roman"/>
            <w:sz w:val="28"/>
            <w:szCs w:val="28"/>
          </w:rPr>
          <w:t>https://mon.gov.ua/static-objects/mon/sites/1/vishcha-osvita/zatverdzeni%20standarty/2024/30-10-2024/227-terapiya-ta-reabilitatsiya-bakalavr-1541-vid-29-10-2024.pdf</w:t>
        </w:r>
      </w:hyperlink>
      <w:r w:rsidRPr="00960DB6">
        <w:rPr>
          <w:rFonts w:ascii="Times New Roman" w:hAnsi="Times New Roman" w:cs="Times New Roman"/>
          <w:sz w:val="28"/>
          <w:szCs w:val="28"/>
        </w:rPr>
        <w:t>.</w:t>
      </w:r>
    </w:p>
    <w:p w14:paraId="71F4654F" w14:textId="77777777" w:rsidR="00960DB6" w:rsidRPr="00960DB6" w:rsidRDefault="00960DB6" w:rsidP="00960DB6">
      <w:pPr>
        <w:pStyle w:val="a4"/>
        <w:numPr>
          <w:ilvl w:val="0"/>
          <w:numId w:val="18"/>
        </w:numPr>
        <w:spacing w:after="0" w:line="240" w:lineRule="auto"/>
        <w:ind w:left="0" w:firstLine="709"/>
        <w:jc w:val="both"/>
        <w:rPr>
          <w:rFonts w:ascii="Times New Roman" w:hAnsi="Times New Roman" w:cs="Times New Roman"/>
          <w:sz w:val="28"/>
          <w:szCs w:val="28"/>
          <w:lang w:val="en-US"/>
        </w:rPr>
      </w:pPr>
      <w:proofErr w:type="spellStart"/>
      <w:r w:rsidRPr="00960DB6">
        <w:rPr>
          <w:rFonts w:ascii="Times New Roman" w:hAnsi="Times New Roman" w:cs="Times New Roman"/>
          <w:sz w:val="28"/>
          <w:szCs w:val="28"/>
          <w:lang w:val="en-US"/>
        </w:rPr>
        <w:t>Постанова</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Кабінету</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Міністрів</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України</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від</w:t>
      </w:r>
      <w:proofErr w:type="spellEnd"/>
      <w:r w:rsidRPr="00960DB6">
        <w:rPr>
          <w:rFonts w:ascii="Times New Roman" w:hAnsi="Times New Roman" w:cs="Times New Roman"/>
          <w:sz w:val="28"/>
          <w:szCs w:val="28"/>
          <w:lang w:val="en-US"/>
        </w:rPr>
        <w:t xml:space="preserve"> 16.12.2022 № 1392 «</w:t>
      </w:r>
      <w:proofErr w:type="spellStart"/>
      <w:r w:rsidRPr="00960DB6">
        <w:rPr>
          <w:rFonts w:ascii="Times New Roman" w:hAnsi="Times New Roman" w:cs="Times New Roman"/>
          <w:sz w:val="28"/>
          <w:szCs w:val="28"/>
          <w:lang w:val="en-US"/>
        </w:rPr>
        <w:t>Про</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внесення</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змін</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до</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переліку</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галузей</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знань</w:t>
      </w:r>
      <w:proofErr w:type="spellEnd"/>
      <w:r w:rsidRPr="00960DB6">
        <w:rPr>
          <w:rFonts w:ascii="Times New Roman" w:hAnsi="Times New Roman" w:cs="Times New Roman"/>
          <w:sz w:val="28"/>
          <w:szCs w:val="28"/>
          <w:lang w:val="en-US"/>
        </w:rPr>
        <w:t xml:space="preserve"> і </w:t>
      </w:r>
      <w:proofErr w:type="spellStart"/>
      <w:r w:rsidRPr="00960DB6">
        <w:rPr>
          <w:rFonts w:ascii="Times New Roman" w:hAnsi="Times New Roman" w:cs="Times New Roman"/>
          <w:sz w:val="28"/>
          <w:szCs w:val="28"/>
          <w:lang w:val="en-US"/>
        </w:rPr>
        <w:t>спеціальностей</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за</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якими</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здійснюється</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підготовка</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здобувачів</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вищої</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освіти</w:t>
      </w:r>
      <w:proofErr w:type="spellEnd"/>
      <w:r w:rsidRPr="00960DB6">
        <w:rPr>
          <w:rFonts w:ascii="Times New Roman" w:hAnsi="Times New Roman" w:cs="Times New Roman"/>
          <w:sz w:val="28"/>
          <w:szCs w:val="28"/>
          <w:lang w:val="en-US"/>
        </w:rPr>
        <w:t xml:space="preserve">». </w:t>
      </w:r>
    </w:p>
    <w:p w14:paraId="4F13A6D8" w14:textId="77777777" w:rsidR="00960DB6" w:rsidRPr="00960DB6" w:rsidRDefault="00960DB6" w:rsidP="00960DB6">
      <w:pPr>
        <w:pStyle w:val="a4"/>
        <w:numPr>
          <w:ilvl w:val="0"/>
          <w:numId w:val="18"/>
        </w:numPr>
        <w:spacing w:after="0" w:line="240" w:lineRule="auto"/>
        <w:ind w:left="0" w:right="-2" w:firstLine="709"/>
        <w:jc w:val="both"/>
        <w:rPr>
          <w:rStyle w:val="a6"/>
          <w:rFonts w:ascii="Times New Roman" w:hAnsi="Times New Roman"/>
          <w:color w:val="auto"/>
          <w:sz w:val="28"/>
          <w:szCs w:val="28"/>
          <w:u w:val="none"/>
        </w:rPr>
      </w:pPr>
      <w:r w:rsidRPr="00960DB6">
        <w:rPr>
          <w:rFonts w:ascii="Times New Roman" w:hAnsi="Times New Roman" w:cs="Times New Roman"/>
          <w:sz w:val="28"/>
          <w:szCs w:val="28"/>
        </w:rPr>
        <w:t xml:space="preserve">Наказ Міністерства освіти і науки України від 13.06.2024 № 842 «Про внесення змін до деяких стандартів вищої освіти». </w:t>
      </w:r>
      <w:r w:rsidRPr="00960DB6">
        <w:rPr>
          <w:rFonts w:ascii="Times New Roman" w:hAnsi="Times New Roman" w:cs="Times New Roman"/>
          <w:sz w:val="28"/>
          <w:szCs w:val="28"/>
          <w:lang w:val="en-US"/>
        </w:rPr>
        <w:t xml:space="preserve">URL: </w:t>
      </w:r>
      <w:hyperlink r:id="rId44" w:history="1">
        <w:r w:rsidRPr="00960DB6">
          <w:rPr>
            <w:rStyle w:val="a6"/>
            <w:rFonts w:ascii="Times New Roman" w:hAnsi="Times New Roman"/>
            <w:color w:val="0070C0"/>
            <w:kern w:val="36"/>
            <w:sz w:val="28"/>
            <w:szCs w:val="28"/>
          </w:rPr>
          <w:t>https://mon.gov.ua/storage/app/sites/1/vishcha-osvita/zatverdzeni%20standarty/2024/Nakaz-842.vid.13.06.2024.pdf</w:t>
        </w:r>
      </w:hyperlink>
      <w:r w:rsidRPr="00960DB6">
        <w:rPr>
          <w:rStyle w:val="a6"/>
          <w:rFonts w:ascii="Times New Roman" w:hAnsi="Times New Roman"/>
          <w:color w:val="0070C0"/>
          <w:kern w:val="36"/>
          <w:sz w:val="28"/>
          <w:szCs w:val="28"/>
        </w:rPr>
        <w:t>.</w:t>
      </w:r>
    </w:p>
    <w:p w14:paraId="4ADFE0A1" w14:textId="38487740" w:rsidR="00F13075" w:rsidRPr="00960DB6" w:rsidRDefault="00F13075" w:rsidP="00960DB6">
      <w:pPr>
        <w:pStyle w:val="a4"/>
        <w:numPr>
          <w:ilvl w:val="0"/>
          <w:numId w:val="18"/>
        </w:numPr>
        <w:spacing w:after="0" w:line="240" w:lineRule="auto"/>
        <w:ind w:left="0" w:right="-2" w:firstLine="709"/>
        <w:jc w:val="both"/>
        <w:rPr>
          <w:rFonts w:ascii="Times New Roman" w:hAnsi="Times New Roman" w:cs="Times New Roman"/>
          <w:sz w:val="28"/>
          <w:szCs w:val="28"/>
        </w:rPr>
      </w:pPr>
      <w:r w:rsidRPr="00960DB6">
        <w:rPr>
          <w:rFonts w:ascii="Times New Roman" w:eastAsia="Calibri" w:hAnsi="Times New Roman" w:cs="Times New Roman"/>
          <w:sz w:val="28"/>
          <w:szCs w:val="28"/>
        </w:rPr>
        <w:t>Закон</w:t>
      </w:r>
      <w:r w:rsidR="00BB08BE" w:rsidRPr="00960DB6">
        <w:rPr>
          <w:rFonts w:ascii="Times New Roman" w:eastAsia="Calibri" w:hAnsi="Times New Roman" w:cs="Times New Roman"/>
          <w:sz w:val="28"/>
          <w:szCs w:val="28"/>
          <w:lang w:eastAsia="ru-RU"/>
        </w:rPr>
        <w:t xml:space="preserve"> від 23.04.2024</w:t>
      </w:r>
      <w:r w:rsidRPr="00960DB6">
        <w:rPr>
          <w:rFonts w:ascii="Times New Roman" w:eastAsia="Calibri" w:hAnsi="Times New Roman" w:cs="Times New Roman"/>
          <w:sz w:val="28"/>
          <w:szCs w:val="28"/>
          <w:lang w:eastAsia="ru-RU"/>
        </w:rPr>
        <w:t xml:space="preserve"> № 3642-IX «Про внесення змін до деяких законів України щодо розвитку індивідуальних освітніх траєкторій та вдосконалення освітнього процесу»</w:t>
      </w:r>
      <w:r w:rsidRPr="00960DB6">
        <w:rPr>
          <w:rFonts w:ascii="Times New Roman" w:eastAsia="Calibri" w:hAnsi="Times New Roman" w:cs="Times New Roman"/>
          <w:sz w:val="28"/>
          <w:szCs w:val="28"/>
        </w:rPr>
        <w:t xml:space="preserve">. URL:  </w:t>
      </w:r>
      <w:hyperlink r:id="rId45" w:anchor="Text" w:history="1">
        <w:r w:rsidRPr="00960DB6">
          <w:rPr>
            <w:rStyle w:val="a6"/>
            <w:rFonts w:ascii="Times New Roman" w:eastAsia="Calibri" w:hAnsi="Times New Roman"/>
            <w:sz w:val="28"/>
            <w:szCs w:val="28"/>
          </w:rPr>
          <w:t>https://zakon.rada.gov.ua/laws/show/3642-20#Text</w:t>
        </w:r>
      </w:hyperlink>
      <w:r w:rsidRPr="00960DB6">
        <w:rPr>
          <w:rFonts w:ascii="Times New Roman" w:eastAsia="Calibri" w:hAnsi="Times New Roman" w:cs="Times New Roman"/>
          <w:sz w:val="28"/>
          <w:szCs w:val="28"/>
        </w:rPr>
        <w:t xml:space="preserve">. </w:t>
      </w:r>
    </w:p>
    <w:bookmarkEnd w:id="18"/>
    <w:p w14:paraId="42738B36" w14:textId="77777777" w:rsidR="009C514A" w:rsidRPr="00960DB6" w:rsidRDefault="009C514A" w:rsidP="00960DB6">
      <w:pPr>
        <w:tabs>
          <w:tab w:val="left" w:pos="1134"/>
        </w:tabs>
        <w:spacing w:after="0" w:line="240" w:lineRule="auto"/>
        <w:ind w:firstLine="709"/>
        <w:jc w:val="both"/>
        <w:rPr>
          <w:rFonts w:ascii="Times New Roman" w:hAnsi="Times New Roman" w:cs="Times New Roman"/>
          <w:b/>
          <w:color w:val="000000"/>
          <w:sz w:val="28"/>
          <w:szCs w:val="28"/>
          <w:lang w:eastAsia="uk-UA"/>
        </w:rPr>
      </w:pPr>
    </w:p>
    <w:p w14:paraId="42738B37" w14:textId="77777777" w:rsidR="009C514A" w:rsidRPr="00960DB6" w:rsidRDefault="009C514A" w:rsidP="00960DB6">
      <w:pPr>
        <w:tabs>
          <w:tab w:val="left" w:pos="1134"/>
        </w:tabs>
        <w:spacing w:after="0" w:line="240" w:lineRule="auto"/>
        <w:ind w:firstLine="709"/>
        <w:jc w:val="both"/>
        <w:rPr>
          <w:rFonts w:ascii="Times New Roman" w:hAnsi="Times New Roman" w:cs="Times New Roman"/>
          <w:b/>
          <w:color w:val="000000"/>
          <w:sz w:val="28"/>
          <w:szCs w:val="28"/>
          <w:lang w:eastAsia="uk-UA"/>
        </w:rPr>
      </w:pPr>
      <w:r w:rsidRPr="00960DB6">
        <w:rPr>
          <w:rFonts w:ascii="Times New Roman" w:hAnsi="Times New Roman" w:cs="Times New Roman"/>
          <w:b/>
          <w:color w:val="000000"/>
          <w:sz w:val="28"/>
          <w:szCs w:val="28"/>
          <w:lang w:eastAsia="uk-UA"/>
        </w:rPr>
        <w:t>Б. Корисні посилання:</w:t>
      </w:r>
    </w:p>
    <w:p w14:paraId="54F3BE22" w14:textId="77777777" w:rsidR="00960DB6" w:rsidRPr="00960DB6" w:rsidRDefault="00960DB6" w:rsidP="00960DB6">
      <w:pPr>
        <w:pStyle w:val="a4"/>
        <w:numPr>
          <w:ilvl w:val="0"/>
          <w:numId w:val="18"/>
        </w:numPr>
        <w:tabs>
          <w:tab w:val="left" w:pos="1134"/>
        </w:tabs>
        <w:spacing w:after="0" w:line="240" w:lineRule="auto"/>
        <w:ind w:left="0" w:right="-2" w:firstLine="709"/>
        <w:jc w:val="both"/>
        <w:rPr>
          <w:rFonts w:ascii="Times New Roman" w:hAnsi="Times New Roman" w:cs="Times New Roman"/>
          <w:sz w:val="28"/>
          <w:szCs w:val="28"/>
          <w:lang w:eastAsia="uk-UA"/>
        </w:rPr>
      </w:pPr>
      <w:bookmarkStart w:id="19" w:name="_Hlk240368897"/>
      <w:r w:rsidRPr="00960DB6">
        <w:rPr>
          <w:rFonts w:ascii="Times New Roman" w:hAnsi="Times New Roman" w:cs="Times New Roman"/>
          <w:sz w:val="28"/>
          <w:szCs w:val="28"/>
          <w:lang w:eastAsia="uk-UA"/>
        </w:rPr>
        <w:t xml:space="preserve">Стандарти і рекомендації щодо забезпечення якості в Європейському просторі вищої освіти (ESG). URL: </w:t>
      </w:r>
      <w:hyperlink r:id="rId46" w:history="1">
        <w:r w:rsidRPr="00960DB6">
          <w:rPr>
            <w:rFonts w:ascii="Times New Roman" w:hAnsi="Times New Roman" w:cs="Times New Roman"/>
            <w:color w:val="0563C1"/>
            <w:sz w:val="28"/>
            <w:szCs w:val="28"/>
            <w:u w:val="single"/>
            <w:lang w:eastAsia="uk-UA"/>
          </w:rPr>
          <w:t>https://ihed.org.ua/wp-content/uploads/2018/10/04_2016_ESG_2015.pdf</w:t>
        </w:r>
      </w:hyperlink>
      <w:r w:rsidRPr="00960DB6">
        <w:rPr>
          <w:rFonts w:ascii="Times New Roman" w:hAnsi="Times New Roman" w:cs="Times New Roman"/>
          <w:sz w:val="28"/>
          <w:szCs w:val="28"/>
          <w:lang w:eastAsia="uk-UA"/>
        </w:rPr>
        <w:t>.</w:t>
      </w:r>
    </w:p>
    <w:p w14:paraId="25D1F499" w14:textId="77777777" w:rsidR="00960DB6" w:rsidRPr="00960DB6" w:rsidRDefault="00960DB6" w:rsidP="00960DB6">
      <w:pPr>
        <w:pStyle w:val="a4"/>
        <w:numPr>
          <w:ilvl w:val="0"/>
          <w:numId w:val="18"/>
        </w:numPr>
        <w:tabs>
          <w:tab w:val="left" w:pos="1134"/>
        </w:tabs>
        <w:spacing w:after="0" w:line="240" w:lineRule="auto"/>
        <w:ind w:left="0" w:right="-2" w:firstLine="709"/>
        <w:jc w:val="both"/>
        <w:rPr>
          <w:rFonts w:ascii="Times New Roman" w:hAnsi="Times New Roman" w:cs="Times New Roman"/>
          <w:sz w:val="28"/>
          <w:szCs w:val="28"/>
          <w:lang w:eastAsia="uk-UA"/>
        </w:rPr>
      </w:pPr>
      <w:proofErr w:type="spellStart"/>
      <w:r w:rsidRPr="00960DB6">
        <w:rPr>
          <w:rFonts w:ascii="Times New Roman" w:hAnsi="Times New Roman" w:cs="Times New Roman"/>
          <w:sz w:val="28"/>
          <w:szCs w:val="28"/>
          <w:lang w:eastAsia="uk-UA"/>
        </w:rPr>
        <w:t>International</w:t>
      </w:r>
      <w:proofErr w:type="spellEnd"/>
      <w:r w:rsidRPr="00960DB6">
        <w:rPr>
          <w:rFonts w:ascii="Times New Roman" w:hAnsi="Times New Roman" w:cs="Times New Roman"/>
          <w:sz w:val="28"/>
          <w:szCs w:val="28"/>
          <w:lang w:eastAsia="uk-UA"/>
        </w:rPr>
        <w:t xml:space="preserve"> Standard </w:t>
      </w:r>
      <w:proofErr w:type="spellStart"/>
      <w:r w:rsidRPr="00960DB6">
        <w:rPr>
          <w:rFonts w:ascii="Times New Roman" w:hAnsi="Times New Roman" w:cs="Times New Roman"/>
          <w:sz w:val="28"/>
          <w:szCs w:val="28"/>
          <w:lang w:eastAsia="uk-UA"/>
        </w:rPr>
        <w:t>Classification</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of</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Education</w:t>
      </w:r>
      <w:proofErr w:type="spellEnd"/>
      <w:r w:rsidRPr="00960DB6">
        <w:rPr>
          <w:rFonts w:ascii="Times New Roman" w:hAnsi="Times New Roman" w:cs="Times New Roman"/>
          <w:sz w:val="28"/>
          <w:szCs w:val="28"/>
          <w:lang w:eastAsia="uk-UA"/>
        </w:rPr>
        <w:t xml:space="preserve"> ISCED, 2011. URL: </w:t>
      </w:r>
      <w:hyperlink r:id="rId47" w:history="1">
        <w:r w:rsidRPr="00960DB6">
          <w:rPr>
            <w:rFonts w:ascii="Times New Roman" w:hAnsi="Times New Roman" w:cs="Times New Roman"/>
            <w:color w:val="0563C1"/>
            <w:sz w:val="28"/>
            <w:szCs w:val="28"/>
            <w:u w:val="single"/>
            <w:lang w:eastAsia="uk-UA"/>
          </w:rPr>
          <w:t>http://uis.unesco.org/sites/default/files/documents/international-standard-classification-of-education-isced-2011-en.pdf</w:t>
        </w:r>
      </w:hyperlink>
      <w:r w:rsidRPr="00960DB6">
        <w:rPr>
          <w:rFonts w:ascii="Times New Roman" w:hAnsi="Times New Roman" w:cs="Times New Roman"/>
          <w:sz w:val="28"/>
          <w:szCs w:val="28"/>
          <w:lang w:eastAsia="uk-UA"/>
        </w:rPr>
        <w:t>.</w:t>
      </w:r>
    </w:p>
    <w:p w14:paraId="02A147AF" w14:textId="77777777" w:rsidR="00960DB6" w:rsidRPr="00960DB6" w:rsidRDefault="00960DB6" w:rsidP="00960DB6">
      <w:pPr>
        <w:pStyle w:val="a4"/>
        <w:numPr>
          <w:ilvl w:val="0"/>
          <w:numId w:val="18"/>
        </w:numPr>
        <w:tabs>
          <w:tab w:val="left" w:pos="1134"/>
        </w:tabs>
        <w:spacing w:after="0" w:line="240" w:lineRule="auto"/>
        <w:ind w:left="0" w:right="-2" w:firstLine="709"/>
        <w:jc w:val="both"/>
        <w:rPr>
          <w:rFonts w:ascii="Times New Roman" w:hAnsi="Times New Roman" w:cs="Times New Roman"/>
          <w:sz w:val="28"/>
          <w:szCs w:val="28"/>
          <w:lang w:eastAsia="uk-UA"/>
        </w:rPr>
      </w:pPr>
      <w:proofErr w:type="spellStart"/>
      <w:r w:rsidRPr="00960DB6">
        <w:rPr>
          <w:rFonts w:ascii="Times New Roman" w:hAnsi="Times New Roman" w:cs="Times New Roman"/>
          <w:sz w:val="28"/>
          <w:szCs w:val="28"/>
          <w:lang w:eastAsia="uk-UA"/>
        </w:rPr>
        <w:t>International</w:t>
      </w:r>
      <w:proofErr w:type="spellEnd"/>
      <w:r w:rsidRPr="00960DB6">
        <w:rPr>
          <w:rFonts w:ascii="Times New Roman" w:hAnsi="Times New Roman" w:cs="Times New Roman"/>
          <w:sz w:val="28"/>
          <w:szCs w:val="28"/>
          <w:lang w:eastAsia="uk-UA"/>
        </w:rPr>
        <w:t xml:space="preserve"> Standard </w:t>
      </w:r>
      <w:proofErr w:type="spellStart"/>
      <w:r w:rsidRPr="00960DB6">
        <w:rPr>
          <w:rFonts w:ascii="Times New Roman" w:hAnsi="Times New Roman" w:cs="Times New Roman"/>
          <w:sz w:val="28"/>
          <w:szCs w:val="28"/>
          <w:lang w:eastAsia="uk-UA"/>
        </w:rPr>
        <w:t>Classification</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of</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Education</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Fields</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of</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education</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and</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training</w:t>
      </w:r>
      <w:proofErr w:type="spellEnd"/>
      <w:r w:rsidRPr="00960DB6">
        <w:rPr>
          <w:rFonts w:ascii="Times New Roman" w:hAnsi="Times New Roman" w:cs="Times New Roman"/>
          <w:sz w:val="28"/>
          <w:szCs w:val="28"/>
          <w:lang w:eastAsia="uk-UA"/>
        </w:rPr>
        <w:t xml:space="preserve">, 2013 (ISCED-F 2013) – </w:t>
      </w:r>
      <w:proofErr w:type="spellStart"/>
      <w:r w:rsidRPr="00960DB6">
        <w:rPr>
          <w:rFonts w:ascii="Times New Roman" w:hAnsi="Times New Roman" w:cs="Times New Roman"/>
          <w:sz w:val="28"/>
          <w:szCs w:val="28"/>
          <w:lang w:eastAsia="uk-UA"/>
        </w:rPr>
        <w:t>Detailed</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field</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descriptions</w:t>
      </w:r>
      <w:proofErr w:type="spellEnd"/>
      <w:r w:rsidRPr="00960DB6">
        <w:rPr>
          <w:rFonts w:ascii="Times New Roman" w:hAnsi="Times New Roman" w:cs="Times New Roman"/>
          <w:sz w:val="28"/>
          <w:szCs w:val="28"/>
          <w:lang w:eastAsia="uk-UA"/>
        </w:rPr>
        <w:t xml:space="preserve">. URL: </w:t>
      </w:r>
      <w:hyperlink r:id="rId48" w:history="1">
        <w:r w:rsidRPr="00960DB6">
          <w:rPr>
            <w:rFonts w:ascii="Times New Roman" w:hAnsi="Times New Roman" w:cs="Times New Roman"/>
            <w:color w:val="0563C1"/>
            <w:sz w:val="28"/>
            <w:szCs w:val="28"/>
            <w:u w:val="single"/>
            <w:lang w:eastAsia="uk-UA"/>
          </w:rPr>
          <w:t>http://uis.unesco.org/sites/default/files/documents/international-standard-classification-of-education-fields-of-education-and-training-2013-detailed-field-descriptions-2015-en.pdf</w:t>
        </w:r>
      </w:hyperlink>
      <w:r w:rsidRPr="00960DB6">
        <w:rPr>
          <w:rFonts w:ascii="Times New Roman" w:hAnsi="Times New Roman" w:cs="Times New Roman"/>
          <w:sz w:val="28"/>
          <w:szCs w:val="28"/>
          <w:lang w:eastAsia="uk-UA"/>
        </w:rPr>
        <w:t>.</w:t>
      </w:r>
    </w:p>
    <w:p w14:paraId="0047BD99" w14:textId="77777777" w:rsidR="00960DB6" w:rsidRPr="00960DB6" w:rsidRDefault="00960DB6" w:rsidP="00960DB6">
      <w:pPr>
        <w:pStyle w:val="a4"/>
        <w:numPr>
          <w:ilvl w:val="0"/>
          <w:numId w:val="18"/>
        </w:numPr>
        <w:tabs>
          <w:tab w:val="left" w:pos="1134"/>
        </w:tabs>
        <w:spacing w:after="0" w:line="240" w:lineRule="auto"/>
        <w:ind w:left="0" w:right="-2" w:firstLine="709"/>
        <w:jc w:val="both"/>
        <w:rPr>
          <w:rFonts w:ascii="Times New Roman" w:hAnsi="Times New Roman" w:cs="Times New Roman"/>
          <w:sz w:val="28"/>
          <w:szCs w:val="28"/>
          <w:lang w:eastAsia="uk-UA"/>
        </w:rPr>
      </w:pPr>
      <w:hyperlink r:id="rId49" w:history="1">
        <w:r w:rsidRPr="00960DB6">
          <w:rPr>
            <w:rFonts w:ascii="Times New Roman" w:hAnsi="Times New Roman" w:cs="Times New Roman"/>
            <w:sz w:val="28"/>
            <w:szCs w:val="28"/>
            <w:lang w:eastAsia="uk-UA"/>
          </w:rPr>
          <w:t>Manual to Accompany the International Standard Classification of Education, 2011</w:t>
        </w:r>
      </w:hyperlink>
      <w:r w:rsidRPr="00960DB6">
        <w:rPr>
          <w:rFonts w:ascii="Times New Roman" w:hAnsi="Times New Roman" w:cs="Times New Roman"/>
          <w:sz w:val="28"/>
          <w:szCs w:val="28"/>
        </w:rPr>
        <w:t>.</w:t>
      </w:r>
      <w:r w:rsidRPr="00960DB6">
        <w:rPr>
          <w:rFonts w:ascii="Times New Roman" w:hAnsi="Times New Roman" w:cs="Times New Roman"/>
          <w:sz w:val="28"/>
          <w:szCs w:val="28"/>
          <w:lang w:eastAsia="uk-UA"/>
        </w:rPr>
        <w:t xml:space="preserve"> URL: </w:t>
      </w:r>
      <w:hyperlink r:id="rId50" w:history="1">
        <w:r w:rsidRPr="00960DB6">
          <w:rPr>
            <w:rFonts w:ascii="Times New Roman" w:hAnsi="Times New Roman" w:cs="Times New Roman"/>
            <w:color w:val="0563C1"/>
            <w:sz w:val="28"/>
            <w:szCs w:val="28"/>
            <w:u w:val="single"/>
            <w:lang w:eastAsia="uk-UA"/>
          </w:rPr>
          <w:t>http://uis.unesco.org/en/topic/international-standard-classification-education-isced</w:t>
        </w:r>
      </w:hyperlink>
      <w:r w:rsidRPr="00960DB6">
        <w:rPr>
          <w:rFonts w:ascii="Times New Roman" w:hAnsi="Times New Roman" w:cs="Times New Roman"/>
          <w:sz w:val="28"/>
          <w:szCs w:val="28"/>
          <w:lang w:eastAsia="uk-UA"/>
        </w:rPr>
        <w:t>.</w:t>
      </w:r>
    </w:p>
    <w:p w14:paraId="5B4152D3" w14:textId="77777777" w:rsidR="00960DB6" w:rsidRPr="00960DB6" w:rsidRDefault="00960DB6" w:rsidP="00960DB6">
      <w:pPr>
        <w:pStyle w:val="a4"/>
        <w:numPr>
          <w:ilvl w:val="0"/>
          <w:numId w:val="18"/>
        </w:numPr>
        <w:tabs>
          <w:tab w:val="left" w:pos="1134"/>
          <w:tab w:val="left" w:pos="1701"/>
        </w:tabs>
        <w:spacing w:after="0" w:line="240" w:lineRule="auto"/>
        <w:ind w:left="0" w:right="-2" w:firstLine="709"/>
        <w:jc w:val="both"/>
        <w:rPr>
          <w:rFonts w:ascii="Times New Roman" w:hAnsi="Times New Roman" w:cs="Times New Roman"/>
          <w:sz w:val="28"/>
          <w:szCs w:val="28"/>
          <w:lang w:eastAsia="uk-UA"/>
        </w:rPr>
      </w:pPr>
      <w:r w:rsidRPr="00960DB6">
        <w:rPr>
          <w:rFonts w:ascii="Times New Roman" w:hAnsi="Times New Roman" w:cs="Times New Roman"/>
          <w:sz w:val="28"/>
          <w:szCs w:val="28"/>
          <w:lang w:eastAsia="uk-UA"/>
        </w:rPr>
        <w:lastRenderedPageBreak/>
        <w:t xml:space="preserve">EQF, 2017 (Європейська рамка кваліфікацій). URL: </w:t>
      </w:r>
      <w:hyperlink r:id="rId51" w:history="1">
        <w:r w:rsidRPr="00960DB6">
          <w:rPr>
            <w:rStyle w:val="a6"/>
            <w:rFonts w:ascii="Times New Roman" w:hAnsi="Times New Roman"/>
            <w:sz w:val="28"/>
            <w:szCs w:val="28"/>
            <w:lang w:eastAsia="uk-UA"/>
          </w:rPr>
          <w:t>https://ec.europa.eu/ploteus/content/descriptors-page</w:t>
        </w:r>
      </w:hyperlink>
      <w:r w:rsidRPr="00960DB6">
        <w:rPr>
          <w:rFonts w:ascii="Times New Roman" w:hAnsi="Times New Roman" w:cs="Times New Roman"/>
          <w:sz w:val="28"/>
          <w:szCs w:val="28"/>
          <w:lang w:eastAsia="uk-UA"/>
        </w:rPr>
        <w:t>.</w:t>
      </w:r>
    </w:p>
    <w:p w14:paraId="74135AFC" w14:textId="77777777" w:rsidR="00960DB6" w:rsidRPr="00960DB6" w:rsidRDefault="00960DB6" w:rsidP="00960DB6">
      <w:pPr>
        <w:pStyle w:val="a4"/>
        <w:numPr>
          <w:ilvl w:val="0"/>
          <w:numId w:val="18"/>
        </w:numPr>
        <w:tabs>
          <w:tab w:val="left" w:pos="1134"/>
          <w:tab w:val="left" w:pos="1701"/>
        </w:tabs>
        <w:autoSpaceDE w:val="0"/>
        <w:autoSpaceDN w:val="0"/>
        <w:adjustRightInd w:val="0"/>
        <w:spacing w:after="0" w:line="240" w:lineRule="auto"/>
        <w:ind w:left="0" w:right="-2" w:firstLine="709"/>
        <w:jc w:val="both"/>
        <w:rPr>
          <w:rFonts w:ascii="Times New Roman" w:hAnsi="Times New Roman" w:cs="Times New Roman"/>
          <w:bCs/>
          <w:iCs/>
          <w:sz w:val="28"/>
          <w:szCs w:val="28"/>
        </w:rPr>
      </w:pPr>
      <w:r w:rsidRPr="00960DB6">
        <w:rPr>
          <w:rFonts w:ascii="Times New Roman" w:hAnsi="Times New Roman" w:cs="Times New Roman"/>
          <w:sz w:val="28"/>
          <w:szCs w:val="28"/>
          <w:lang w:eastAsia="uk-UA"/>
        </w:rPr>
        <w:t xml:space="preserve">QF EHEA, 2018 (Рамка кваліфікацій ЄПВО). URL: </w:t>
      </w:r>
      <w:hyperlink r:id="rId52" w:history="1">
        <w:r w:rsidRPr="00960DB6">
          <w:rPr>
            <w:rStyle w:val="a6"/>
            <w:rFonts w:ascii="Times New Roman" w:hAnsi="Times New Roman"/>
            <w:sz w:val="28"/>
            <w:szCs w:val="28"/>
            <w:lang w:eastAsia="uk-UA"/>
          </w:rPr>
          <w:t>http://www.ehea.info/Upload/document/ministerial_declarations/EHEAParis2018_Communique_AppendixIII_952778.pdf</w:t>
        </w:r>
      </w:hyperlink>
      <w:r w:rsidRPr="00960DB6">
        <w:rPr>
          <w:rFonts w:ascii="Times New Roman" w:hAnsi="Times New Roman" w:cs="Times New Roman"/>
          <w:sz w:val="28"/>
          <w:szCs w:val="28"/>
          <w:lang w:eastAsia="uk-UA"/>
        </w:rPr>
        <w:t>.</w:t>
      </w:r>
    </w:p>
    <w:p w14:paraId="25966C89" w14:textId="77777777" w:rsidR="00960DB6" w:rsidRPr="00960DB6" w:rsidRDefault="00960DB6" w:rsidP="00960DB6">
      <w:pPr>
        <w:pStyle w:val="a4"/>
        <w:numPr>
          <w:ilvl w:val="0"/>
          <w:numId w:val="18"/>
        </w:numPr>
        <w:tabs>
          <w:tab w:val="left" w:pos="1134"/>
        </w:tabs>
        <w:spacing w:after="0" w:line="240" w:lineRule="auto"/>
        <w:ind w:left="0" w:right="-2" w:firstLine="709"/>
        <w:jc w:val="both"/>
        <w:rPr>
          <w:rFonts w:ascii="Times New Roman" w:hAnsi="Times New Roman" w:cs="Times New Roman"/>
          <w:sz w:val="28"/>
          <w:szCs w:val="28"/>
          <w:lang w:eastAsia="uk-UA"/>
        </w:rPr>
      </w:pPr>
      <w:r w:rsidRPr="00960DB6">
        <w:rPr>
          <w:rFonts w:ascii="Times New Roman" w:hAnsi="Times New Roman" w:cs="Times New Roman"/>
          <w:sz w:val="28"/>
          <w:szCs w:val="28"/>
          <w:lang w:eastAsia="uk-UA"/>
        </w:rPr>
        <w:t xml:space="preserve">TUNING (для ознайомлення зі спеціальними (фаховими) та загальними </w:t>
      </w:r>
      <w:proofErr w:type="spellStart"/>
      <w:r w:rsidRPr="00960DB6">
        <w:rPr>
          <w:rFonts w:ascii="Times New Roman" w:hAnsi="Times New Roman" w:cs="Times New Roman"/>
          <w:sz w:val="28"/>
          <w:szCs w:val="28"/>
          <w:lang w:eastAsia="uk-UA"/>
        </w:rPr>
        <w:t>компетентностями</w:t>
      </w:r>
      <w:proofErr w:type="spellEnd"/>
      <w:r w:rsidRPr="00960DB6">
        <w:rPr>
          <w:rFonts w:ascii="Times New Roman" w:hAnsi="Times New Roman" w:cs="Times New Roman"/>
          <w:sz w:val="28"/>
          <w:szCs w:val="28"/>
          <w:lang w:eastAsia="uk-UA"/>
        </w:rPr>
        <w:t xml:space="preserve"> та прикладами стандартів. URL: </w:t>
      </w:r>
      <w:hyperlink r:id="rId53" w:history="1">
        <w:r w:rsidRPr="00960DB6">
          <w:rPr>
            <w:rFonts w:ascii="Times New Roman" w:hAnsi="Times New Roman" w:cs="Times New Roman"/>
            <w:color w:val="0563C1"/>
            <w:sz w:val="28"/>
            <w:szCs w:val="28"/>
            <w:u w:val="single"/>
            <w:lang w:eastAsia="uk-UA"/>
          </w:rPr>
          <w:t>http://www.unideusto.org/tuningeu/</w:t>
        </w:r>
      </w:hyperlink>
      <w:r w:rsidRPr="00960DB6">
        <w:rPr>
          <w:rFonts w:ascii="Times New Roman" w:hAnsi="Times New Roman" w:cs="Times New Roman"/>
          <w:sz w:val="28"/>
          <w:szCs w:val="28"/>
          <w:lang w:eastAsia="uk-UA"/>
        </w:rPr>
        <w:t>.</w:t>
      </w:r>
    </w:p>
    <w:p w14:paraId="16CE8855" w14:textId="77777777" w:rsidR="00960DB6" w:rsidRPr="00960DB6" w:rsidRDefault="00960DB6" w:rsidP="00960DB6">
      <w:pPr>
        <w:pStyle w:val="a4"/>
        <w:numPr>
          <w:ilvl w:val="0"/>
          <w:numId w:val="18"/>
        </w:numPr>
        <w:tabs>
          <w:tab w:val="left" w:pos="1134"/>
        </w:tabs>
        <w:spacing w:after="0" w:line="240" w:lineRule="auto"/>
        <w:ind w:left="0" w:right="-2" w:firstLine="709"/>
        <w:jc w:val="both"/>
        <w:rPr>
          <w:rFonts w:ascii="Times New Roman" w:hAnsi="Times New Roman" w:cs="Times New Roman"/>
          <w:sz w:val="28"/>
          <w:szCs w:val="28"/>
          <w:lang w:eastAsia="uk-UA"/>
        </w:rPr>
      </w:pPr>
      <w:r w:rsidRPr="00960DB6">
        <w:rPr>
          <w:rFonts w:ascii="Times New Roman" w:hAnsi="Times New Roman" w:cs="Times New Roman"/>
          <w:sz w:val="28"/>
          <w:szCs w:val="28"/>
          <w:lang w:eastAsia="uk-UA"/>
        </w:rPr>
        <w:t xml:space="preserve">Національний освітній глосарій: вища освіта / 2-е вид., перероб. і </w:t>
      </w:r>
      <w:proofErr w:type="spellStart"/>
      <w:r w:rsidRPr="00960DB6">
        <w:rPr>
          <w:rFonts w:ascii="Times New Roman" w:hAnsi="Times New Roman" w:cs="Times New Roman"/>
          <w:sz w:val="28"/>
          <w:szCs w:val="28"/>
          <w:lang w:eastAsia="uk-UA"/>
        </w:rPr>
        <w:t>доп</w:t>
      </w:r>
      <w:proofErr w:type="spellEnd"/>
      <w:r w:rsidRPr="00960DB6">
        <w:rPr>
          <w:rFonts w:ascii="Times New Roman" w:hAnsi="Times New Roman" w:cs="Times New Roman"/>
          <w:sz w:val="28"/>
          <w:szCs w:val="28"/>
          <w:lang w:eastAsia="uk-UA"/>
        </w:rPr>
        <w:t xml:space="preserve">. / </w:t>
      </w:r>
      <w:proofErr w:type="spellStart"/>
      <w:r w:rsidRPr="00960DB6">
        <w:rPr>
          <w:rFonts w:ascii="Times New Roman" w:hAnsi="Times New Roman" w:cs="Times New Roman"/>
          <w:sz w:val="28"/>
          <w:szCs w:val="28"/>
          <w:lang w:eastAsia="uk-UA"/>
        </w:rPr>
        <w:t>авт</w:t>
      </w:r>
      <w:proofErr w:type="spellEnd"/>
      <w:r w:rsidRPr="00960DB6">
        <w:rPr>
          <w:rFonts w:ascii="Times New Roman" w:hAnsi="Times New Roman" w:cs="Times New Roman"/>
          <w:sz w:val="28"/>
          <w:szCs w:val="28"/>
          <w:lang w:eastAsia="uk-UA"/>
        </w:rPr>
        <w:t xml:space="preserve">.-уклад. : В. М. Захарченко, С. А. </w:t>
      </w:r>
      <w:proofErr w:type="spellStart"/>
      <w:r w:rsidRPr="00960DB6">
        <w:rPr>
          <w:rFonts w:ascii="Times New Roman" w:hAnsi="Times New Roman" w:cs="Times New Roman"/>
          <w:sz w:val="28"/>
          <w:szCs w:val="28"/>
          <w:lang w:eastAsia="uk-UA"/>
        </w:rPr>
        <w:t>Калашнікова</w:t>
      </w:r>
      <w:proofErr w:type="spellEnd"/>
      <w:r w:rsidRPr="00960DB6">
        <w:rPr>
          <w:rFonts w:ascii="Times New Roman" w:hAnsi="Times New Roman" w:cs="Times New Roman"/>
          <w:sz w:val="28"/>
          <w:szCs w:val="28"/>
          <w:lang w:eastAsia="uk-UA"/>
        </w:rPr>
        <w:t xml:space="preserve">, В. І. Луговий, А. В. </w:t>
      </w:r>
      <w:proofErr w:type="spellStart"/>
      <w:r w:rsidRPr="00960DB6">
        <w:rPr>
          <w:rFonts w:ascii="Times New Roman" w:hAnsi="Times New Roman" w:cs="Times New Roman"/>
          <w:sz w:val="28"/>
          <w:szCs w:val="28"/>
          <w:lang w:eastAsia="uk-UA"/>
        </w:rPr>
        <w:t>Ставицький</w:t>
      </w:r>
      <w:proofErr w:type="spellEnd"/>
      <w:r w:rsidRPr="00960DB6">
        <w:rPr>
          <w:rFonts w:ascii="Times New Roman" w:hAnsi="Times New Roman" w:cs="Times New Roman"/>
          <w:sz w:val="28"/>
          <w:szCs w:val="28"/>
          <w:lang w:eastAsia="uk-UA"/>
        </w:rPr>
        <w:t xml:space="preserve">, Ю. М. </w:t>
      </w:r>
      <w:proofErr w:type="spellStart"/>
      <w:r w:rsidRPr="00960DB6">
        <w:rPr>
          <w:rFonts w:ascii="Times New Roman" w:hAnsi="Times New Roman" w:cs="Times New Roman"/>
          <w:sz w:val="28"/>
          <w:szCs w:val="28"/>
          <w:lang w:eastAsia="uk-UA"/>
        </w:rPr>
        <w:t>Рашкевич</w:t>
      </w:r>
      <w:proofErr w:type="spellEnd"/>
      <w:r w:rsidRPr="00960DB6">
        <w:rPr>
          <w:rFonts w:ascii="Times New Roman" w:hAnsi="Times New Roman" w:cs="Times New Roman"/>
          <w:sz w:val="28"/>
          <w:szCs w:val="28"/>
          <w:lang w:eastAsia="uk-UA"/>
        </w:rPr>
        <w:t xml:space="preserve">, Ж. В. </w:t>
      </w:r>
      <w:proofErr w:type="spellStart"/>
      <w:r w:rsidRPr="00960DB6">
        <w:rPr>
          <w:rFonts w:ascii="Times New Roman" w:hAnsi="Times New Roman" w:cs="Times New Roman"/>
          <w:sz w:val="28"/>
          <w:szCs w:val="28"/>
          <w:lang w:eastAsia="uk-UA"/>
        </w:rPr>
        <w:t>Таланова</w:t>
      </w:r>
      <w:proofErr w:type="spellEnd"/>
      <w:r w:rsidRPr="00960DB6">
        <w:rPr>
          <w:rFonts w:ascii="Times New Roman" w:hAnsi="Times New Roman" w:cs="Times New Roman"/>
          <w:sz w:val="28"/>
          <w:szCs w:val="28"/>
          <w:lang w:eastAsia="uk-UA"/>
        </w:rPr>
        <w:t xml:space="preserve"> / За ред. В. Г. Кременя. К. : ТОВ «Видавничий дім «Плеяди», 2014. 100 с. URL: </w:t>
      </w:r>
      <w:hyperlink r:id="rId54" w:history="1">
        <w:r w:rsidRPr="00960DB6">
          <w:rPr>
            <w:rStyle w:val="a6"/>
            <w:rFonts w:ascii="Times New Roman" w:hAnsi="Times New Roman"/>
            <w:sz w:val="28"/>
            <w:szCs w:val="28"/>
            <w:lang w:eastAsia="uk-UA"/>
          </w:rPr>
          <w:t>http://erasmusplus.org.ua/korysna-informatsiia/korysni-materialy/category/3-materialy-natsionalnoi-komandy-ekspertiv-shchodo-zaprovadzhennia-instrumentiv-bolonskoho-protsesu.html?download=83:hlosarii-terminiv-vyshchoi-osvity-2014-r-onovlene-vydannia-z-urakhuvanniam-polozhen-novoho-zakonu-ukrainy-pro-vyshchu-osvitu&amp;start=80</w:t>
        </w:r>
      </w:hyperlink>
      <w:r w:rsidRPr="00960DB6">
        <w:rPr>
          <w:rFonts w:ascii="Times New Roman" w:hAnsi="Times New Roman" w:cs="Times New Roman"/>
          <w:sz w:val="28"/>
          <w:szCs w:val="28"/>
          <w:lang w:eastAsia="uk-UA"/>
        </w:rPr>
        <w:t>.</w:t>
      </w:r>
    </w:p>
    <w:p w14:paraId="0C50E013" w14:textId="77777777" w:rsidR="00960DB6" w:rsidRPr="00960DB6" w:rsidRDefault="00960DB6" w:rsidP="00960DB6">
      <w:pPr>
        <w:pStyle w:val="a4"/>
        <w:numPr>
          <w:ilvl w:val="0"/>
          <w:numId w:val="18"/>
        </w:numPr>
        <w:tabs>
          <w:tab w:val="left" w:pos="1134"/>
        </w:tabs>
        <w:spacing w:after="0" w:line="240" w:lineRule="auto"/>
        <w:ind w:left="0" w:right="-2" w:firstLine="709"/>
        <w:jc w:val="both"/>
        <w:rPr>
          <w:rFonts w:ascii="Times New Roman" w:hAnsi="Times New Roman" w:cs="Times New Roman"/>
          <w:sz w:val="28"/>
          <w:szCs w:val="28"/>
          <w:lang w:eastAsia="uk-UA"/>
        </w:rPr>
      </w:pPr>
      <w:proofErr w:type="spellStart"/>
      <w:r w:rsidRPr="00960DB6">
        <w:rPr>
          <w:rFonts w:ascii="Times New Roman" w:hAnsi="Times New Roman" w:cs="Times New Roman"/>
          <w:sz w:val="28"/>
          <w:szCs w:val="28"/>
          <w:lang w:eastAsia="uk-UA"/>
        </w:rPr>
        <w:t>Рашкевич</w:t>
      </w:r>
      <w:proofErr w:type="spellEnd"/>
      <w:r w:rsidRPr="00960DB6">
        <w:rPr>
          <w:rFonts w:ascii="Times New Roman" w:hAnsi="Times New Roman" w:cs="Times New Roman"/>
          <w:sz w:val="28"/>
          <w:szCs w:val="28"/>
          <w:lang w:eastAsia="uk-UA"/>
        </w:rPr>
        <w:t xml:space="preserve"> Ю.М. Болонський процес та нова парадигма вищої освіти. URL: </w:t>
      </w:r>
      <w:hyperlink r:id="rId55" w:history="1">
        <w:r w:rsidRPr="00960DB6">
          <w:rPr>
            <w:rStyle w:val="a6"/>
            <w:rFonts w:ascii="Times New Roman" w:hAnsi="Times New Roman"/>
            <w:sz w:val="28"/>
            <w:szCs w:val="28"/>
            <w:lang w:eastAsia="uk-UA"/>
          </w:rPr>
          <w:t>http://erasmusplus.org.ua/korysna-informatsiia/korysni-materialy/category/3-materialy-natsionalnoi-komandy-ekspertiv-shchodo-zaprovadzhennia-instrumentiv-bolonskoho-protsesu.html?download=82:bolonskyi-protses-nova-paradyhma-vyshchoi-osvity-yu-rashkevych&amp;start=80</w:t>
        </w:r>
      </w:hyperlink>
      <w:r w:rsidRPr="00960DB6">
        <w:rPr>
          <w:rFonts w:ascii="Times New Roman" w:hAnsi="Times New Roman" w:cs="Times New Roman"/>
          <w:sz w:val="28"/>
          <w:szCs w:val="28"/>
          <w:lang w:eastAsia="uk-UA"/>
        </w:rPr>
        <w:t>.</w:t>
      </w:r>
    </w:p>
    <w:p w14:paraId="15B0FF6A" w14:textId="77777777" w:rsidR="00960DB6" w:rsidRPr="00960DB6" w:rsidRDefault="00960DB6" w:rsidP="00960DB6">
      <w:pPr>
        <w:pStyle w:val="a4"/>
        <w:numPr>
          <w:ilvl w:val="0"/>
          <w:numId w:val="18"/>
        </w:numPr>
        <w:tabs>
          <w:tab w:val="left" w:pos="1134"/>
          <w:tab w:val="left" w:pos="1701"/>
        </w:tabs>
        <w:spacing w:after="0" w:line="240" w:lineRule="auto"/>
        <w:ind w:left="0" w:right="-2" w:firstLine="709"/>
        <w:jc w:val="both"/>
        <w:rPr>
          <w:rFonts w:ascii="Times New Roman" w:hAnsi="Times New Roman" w:cs="Times New Roman"/>
          <w:sz w:val="28"/>
          <w:szCs w:val="28"/>
          <w:lang w:eastAsia="uk-UA"/>
        </w:rPr>
      </w:pPr>
      <w:r w:rsidRPr="00960DB6">
        <w:rPr>
          <w:rFonts w:ascii="Times New Roman" w:hAnsi="Times New Roman" w:cs="Times New Roman"/>
          <w:sz w:val="28"/>
          <w:szCs w:val="28"/>
          <w:lang w:eastAsia="uk-UA"/>
        </w:rPr>
        <w:t xml:space="preserve">Розвиток системи забезпечення якості вищої освіти в Україні: інформаційно-аналітичний огляд. URL: </w:t>
      </w:r>
      <w:hyperlink r:id="rId56" w:history="1">
        <w:r w:rsidRPr="00960DB6">
          <w:rPr>
            <w:rStyle w:val="a6"/>
            <w:rFonts w:ascii="Times New Roman" w:hAnsi="Times New Roman"/>
            <w:sz w:val="28"/>
            <w:szCs w:val="28"/>
          </w:rPr>
          <w:t>http://erasmusplus.org.ua/korysna-informatsiia/korysni-materialy/category/3-materialy-natsionalnoi-komandy-ekspertiv-shchodo-zaprovadzhennia-instrumentiv-bolonskoho-protsesu.html?download=88:rozvytok-systemy-zabezpechennia-iakosti-vyshchoi-osvity-ukrainy&amp;start=80</w:t>
        </w:r>
      </w:hyperlink>
      <w:r w:rsidRPr="00960DB6">
        <w:rPr>
          <w:rFonts w:ascii="Times New Roman" w:hAnsi="Times New Roman" w:cs="Times New Roman"/>
          <w:sz w:val="28"/>
          <w:szCs w:val="28"/>
          <w:lang w:eastAsia="uk-UA"/>
        </w:rPr>
        <w:t>.</w:t>
      </w:r>
    </w:p>
    <w:p w14:paraId="42433610" w14:textId="77777777" w:rsidR="00960DB6" w:rsidRPr="00960DB6" w:rsidRDefault="00960DB6" w:rsidP="00960DB6">
      <w:pPr>
        <w:pStyle w:val="a4"/>
        <w:numPr>
          <w:ilvl w:val="0"/>
          <w:numId w:val="18"/>
        </w:numPr>
        <w:tabs>
          <w:tab w:val="left" w:pos="1134"/>
          <w:tab w:val="left" w:pos="1701"/>
        </w:tabs>
        <w:spacing w:after="0" w:line="240" w:lineRule="auto"/>
        <w:ind w:left="0" w:right="-2" w:firstLine="709"/>
        <w:jc w:val="both"/>
        <w:rPr>
          <w:rFonts w:ascii="Times New Roman" w:hAnsi="Times New Roman" w:cs="Times New Roman"/>
          <w:sz w:val="28"/>
          <w:szCs w:val="28"/>
          <w:lang w:eastAsia="uk-UA"/>
        </w:rPr>
      </w:pPr>
      <w:r w:rsidRPr="00960DB6">
        <w:rPr>
          <w:rFonts w:ascii="Times New Roman" w:hAnsi="Times New Roman" w:cs="Times New Roman"/>
          <w:sz w:val="28"/>
          <w:szCs w:val="28"/>
          <w:lang w:eastAsia="uk-UA"/>
        </w:rPr>
        <w:t xml:space="preserve">Розроблення освітніх програм: методичні рекомендації / </w:t>
      </w:r>
      <w:proofErr w:type="spellStart"/>
      <w:r w:rsidRPr="00960DB6">
        <w:rPr>
          <w:rFonts w:ascii="Times New Roman" w:hAnsi="Times New Roman" w:cs="Times New Roman"/>
          <w:sz w:val="28"/>
          <w:szCs w:val="28"/>
          <w:lang w:eastAsia="uk-UA"/>
        </w:rPr>
        <w:t>Авт</w:t>
      </w:r>
      <w:proofErr w:type="spellEnd"/>
      <w:r w:rsidRPr="00960DB6">
        <w:rPr>
          <w:rFonts w:ascii="Times New Roman" w:hAnsi="Times New Roman" w:cs="Times New Roman"/>
          <w:sz w:val="28"/>
          <w:szCs w:val="28"/>
          <w:lang w:eastAsia="uk-UA"/>
        </w:rPr>
        <w:t xml:space="preserve">.: В. М. Захарченко, В. І. Луговий, Ю. М. </w:t>
      </w:r>
      <w:proofErr w:type="spellStart"/>
      <w:r w:rsidRPr="00960DB6">
        <w:rPr>
          <w:rFonts w:ascii="Times New Roman" w:hAnsi="Times New Roman" w:cs="Times New Roman"/>
          <w:sz w:val="28"/>
          <w:szCs w:val="28"/>
          <w:lang w:eastAsia="uk-UA"/>
        </w:rPr>
        <w:t>Рашкевич</w:t>
      </w:r>
      <w:proofErr w:type="spellEnd"/>
      <w:r w:rsidRPr="00960DB6">
        <w:rPr>
          <w:rFonts w:ascii="Times New Roman" w:hAnsi="Times New Roman" w:cs="Times New Roman"/>
          <w:sz w:val="28"/>
          <w:szCs w:val="28"/>
          <w:lang w:eastAsia="uk-UA"/>
        </w:rPr>
        <w:t xml:space="preserve">, Ж. В. </w:t>
      </w:r>
      <w:proofErr w:type="spellStart"/>
      <w:r w:rsidRPr="00960DB6">
        <w:rPr>
          <w:rFonts w:ascii="Times New Roman" w:hAnsi="Times New Roman" w:cs="Times New Roman"/>
          <w:sz w:val="28"/>
          <w:szCs w:val="28"/>
          <w:lang w:eastAsia="uk-UA"/>
        </w:rPr>
        <w:t>Таланова</w:t>
      </w:r>
      <w:proofErr w:type="spellEnd"/>
      <w:r w:rsidRPr="00960DB6">
        <w:rPr>
          <w:rFonts w:ascii="Times New Roman" w:hAnsi="Times New Roman" w:cs="Times New Roman"/>
          <w:sz w:val="28"/>
          <w:szCs w:val="28"/>
          <w:lang w:eastAsia="uk-UA"/>
        </w:rPr>
        <w:t xml:space="preserve"> / За ред. В. Г. Кременя. К. : ДП «НВЦ «Пріоритети», 2014. 120 с. URL: </w:t>
      </w:r>
      <w:hyperlink r:id="rId57" w:history="1">
        <w:r w:rsidRPr="00960DB6">
          <w:rPr>
            <w:rStyle w:val="a6"/>
            <w:rFonts w:ascii="Times New Roman" w:hAnsi="Times New Roman"/>
            <w:sz w:val="28"/>
            <w:szCs w:val="28"/>
            <w:lang w:eastAsia="uk-UA"/>
          </w:rPr>
          <w:t>http://erasmusplus.org.ua/korysna-informatsiia/korysni-materialy/category/3-materialy-natsionalnoi-komandy-ekspertiv-shchodo-zaprovadzhennia-instrumentiv-bolonskoho-protsesu.html?download=84:rozroblennia-osvitnikh-prohram-metodychni-rekomendatsii&amp;start=80</w:t>
        </w:r>
      </w:hyperlink>
      <w:r w:rsidRPr="00960DB6">
        <w:rPr>
          <w:rFonts w:ascii="Times New Roman" w:hAnsi="Times New Roman" w:cs="Times New Roman"/>
          <w:sz w:val="28"/>
          <w:szCs w:val="28"/>
          <w:lang w:eastAsia="uk-UA"/>
        </w:rPr>
        <w:t>.</w:t>
      </w:r>
    </w:p>
    <w:bookmarkEnd w:id="19"/>
    <w:p w14:paraId="61931325" w14:textId="77777777" w:rsidR="00960DB6" w:rsidRPr="00960DB6" w:rsidRDefault="00960DB6" w:rsidP="00960DB6">
      <w:pPr>
        <w:tabs>
          <w:tab w:val="left" w:pos="1134"/>
        </w:tabs>
        <w:spacing w:after="0" w:line="240" w:lineRule="auto"/>
        <w:ind w:firstLine="709"/>
        <w:jc w:val="both"/>
        <w:rPr>
          <w:rFonts w:ascii="Times New Roman" w:hAnsi="Times New Roman" w:cs="Times New Roman"/>
          <w:b/>
          <w:color w:val="000000"/>
          <w:sz w:val="28"/>
          <w:szCs w:val="28"/>
          <w:lang w:eastAsia="uk-UA"/>
        </w:rPr>
      </w:pPr>
    </w:p>
    <w:p w14:paraId="0E7287B9" w14:textId="77777777" w:rsidR="00960DB6" w:rsidRPr="00960DB6" w:rsidRDefault="00960DB6" w:rsidP="00960DB6">
      <w:pPr>
        <w:tabs>
          <w:tab w:val="left" w:pos="1134"/>
        </w:tabs>
        <w:spacing w:after="0" w:line="240" w:lineRule="auto"/>
        <w:ind w:firstLine="709"/>
        <w:jc w:val="both"/>
        <w:rPr>
          <w:rFonts w:ascii="Times New Roman" w:hAnsi="Times New Roman" w:cs="Times New Roman"/>
          <w:b/>
          <w:color w:val="000000"/>
          <w:sz w:val="28"/>
          <w:szCs w:val="28"/>
          <w:lang w:eastAsia="uk-UA"/>
        </w:rPr>
      </w:pPr>
    </w:p>
    <w:p w14:paraId="2E1574B0" w14:textId="77777777" w:rsidR="00960DB6" w:rsidRPr="00960DB6" w:rsidRDefault="00960DB6" w:rsidP="00960DB6">
      <w:pPr>
        <w:tabs>
          <w:tab w:val="left" w:pos="1134"/>
        </w:tabs>
        <w:spacing w:after="0" w:line="240" w:lineRule="auto"/>
        <w:ind w:firstLine="709"/>
        <w:jc w:val="both"/>
        <w:rPr>
          <w:rFonts w:ascii="Times New Roman" w:hAnsi="Times New Roman" w:cs="Times New Roman"/>
          <w:b/>
          <w:color w:val="000000"/>
          <w:sz w:val="28"/>
          <w:szCs w:val="28"/>
          <w:lang w:eastAsia="uk-UA"/>
        </w:rPr>
      </w:pPr>
    </w:p>
    <w:p w14:paraId="3D48620C" w14:textId="77777777" w:rsidR="00960DB6" w:rsidRPr="00960DB6" w:rsidRDefault="00960DB6" w:rsidP="00960DB6">
      <w:pPr>
        <w:tabs>
          <w:tab w:val="left" w:pos="1134"/>
        </w:tabs>
        <w:spacing w:after="0" w:line="240" w:lineRule="auto"/>
        <w:ind w:firstLine="709"/>
        <w:jc w:val="both"/>
        <w:rPr>
          <w:rFonts w:ascii="Times New Roman" w:hAnsi="Times New Roman" w:cs="Times New Roman"/>
          <w:b/>
          <w:color w:val="000000"/>
          <w:sz w:val="28"/>
          <w:szCs w:val="28"/>
          <w:lang w:eastAsia="uk-UA"/>
        </w:rPr>
      </w:pPr>
    </w:p>
    <w:p w14:paraId="42738B43" w14:textId="0DA85CD1" w:rsidR="009C514A" w:rsidRDefault="009C514A" w:rsidP="00960DB6">
      <w:pPr>
        <w:spacing w:after="0" w:line="240" w:lineRule="auto"/>
        <w:jc w:val="both"/>
        <w:rPr>
          <w:rFonts w:ascii="Times New Roman" w:hAnsi="Times New Roman" w:cs="Times New Roman"/>
          <w:sz w:val="28"/>
          <w:szCs w:val="28"/>
          <w:shd w:val="clear" w:color="auto" w:fill="FFFFFF"/>
        </w:rPr>
      </w:pPr>
      <w:bookmarkStart w:id="20" w:name="_Hlk210655592"/>
    </w:p>
    <w:p w14:paraId="2E86907A" w14:textId="77777777" w:rsidR="00F72551" w:rsidRDefault="00F72551" w:rsidP="00960DB6">
      <w:pPr>
        <w:spacing w:after="0" w:line="240" w:lineRule="auto"/>
        <w:jc w:val="both"/>
        <w:rPr>
          <w:rFonts w:ascii="Times New Roman" w:hAnsi="Times New Roman" w:cs="Times New Roman"/>
          <w:sz w:val="28"/>
          <w:szCs w:val="28"/>
          <w:shd w:val="clear" w:color="auto" w:fill="FFFFFF"/>
        </w:rPr>
      </w:pPr>
    </w:p>
    <w:p w14:paraId="32E507BF" w14:textId="77777777" w:rsidR="00F72551" w:rsidRDefault="00F72551" w:rsidP="00960DB6">
      <w:pPr>
        <w:spacing w:after="0" w:line="240" w:lineRule="auto"/>
        <w:jc w:val="both"/>
        <w:rPr>
          <w:rFonts w:ascii="Times New Roman" w:hAnsi="Times New Roman" w:cs="Times New Roman"/>
          <w:sz w:val="28"/>
          <w:szCs w:val="28"/>
          <w:shd w:val="clear" w:color="auto" w:fill="FFFFFF"/>
        </w:rPr>
      </w:pPr>
    </w:p>
    <w:p w14:paraId="3F81E73C" w14:textId="77777777" w:rsidR="00F72551" w:rsidRDefault="00F72551" w:rsidP="00960DB6">
      <w:pPr>
        <w:spacing w:after="0" w:line="240" w:lineRule="auto"/>
        <w:jc w:val="both"/>
        <w:rPr>
          <w:rFonts w:ascii="Times New Roman" w:hAnsi="Times New Roman" w:cs="Times New Roman"/>
          <w:sz w:val="28"/>
          <w:szCs w:val="28"/>
          <w:shd w:val="clear" w:color="auto" w:fill="FFFFFF"/>
        </w:rPr>
      </w:pPr>
    </w:p>
    <w:p w14:paraId="153C8B49" w14:textId="77777777" w:rsidR="00F72551" w:rsidRPr="00960DB6" w:rsidRDefault="00F72551" w:rsidP="00960DB6">
      <w:pPr>
        <w:spacing w:after="0" w:line="240" w:lineRule="auto"/>
        <w:jc w:val="both"/>
        <w:rPr>
          <w:rFonts w:ascii="Times New Roman" w:hAnsi="Times New Roman" w:cs="Times New Roman"/>
          <w:sz w:val="28"/>
          <w:szCs w:val="28"/>
          <w:shd w:val="clear" w:color="auto" w:fill="FFFFFF"/>
        </w:rPr>
      </w:pPr>
    </w:p>
    <w:bookmarkEnd w:id="20"/>
    <w:p w14:paraId="42738B44" w14:textId="77777777" w:rsidR="008C1D47" w:rsidRPr="007B68AD" w:rsidRDefault="002176A9" w:rsidP="00821132">
      <w:pPr>
        <w:pStyle w:val="a4"/>
        <w:numPr>
          <w:ilvl w:val="0"/>
          <w:numId w:val="15"/>
        </w:numPr>
        <w:suppressAutoHyphens/>
        <w:spacing w:after="0" w:line="240" w:lineRule="auto"/>
        <w:ind w:left="0" w:firstLine="709"/>
        <w:rPr>
          <w:rFonts w:ascii="Times New Roman" w:hAnsi="Times New Roman" w:cs="Times New Roman"/>
          <w:b/>
          <w:bCs/>
          <w:sz w:val="28"/>
          <w:szCs w:val="28"/>
        </w:rPr>
      </w:pPr>
      <w:r w:rsidRPr="007B68AD">
        <w:rPr>
          <w:rFonts w:ascii="Times New Roman" w:hAnsi="Times New Roman" w:cs="Times New Roman"/>
          <w:b/>
          <w:sz w:val="28"/>
          <w:szCs w:val="28"/>
        </w:rPr>
        <w:lastRenderedPageBreak/>
        <w:t>Пояснювальна записка до</w:t>
      </w:r>
      <w:r w:rsidR="008C1D47" w:rsidRPr="007B68AD">
        <w:rPr>
          <w:rFonts w:ascii="Times New Roman" w:hAnsi="Times New Roman" w:cs="Times New Roman"/>
          <w:b/>
          <w:bCs/>
          <w:sz w:val="28"/>
          <w:szCs w:val="28"/>
        </w:rPr>
        <w:t xml:space="preserve"> освітньо-професійної програми</w:t>
      </w:r>
    </w:p>
    <w:p w14:paraId="5D6CA9FE" w14:textId="77777777" w:rsidR="00F45B03" w:rsidRPr="007B68AD" w:rsidRDefault="00F45B03" w:rsidP="00F45B03">
      <w:pPr>
        <w:spacing w:after="0" w:line="240" w:lineRule="auto"/>
        <w:ind w:firstLine="567"/>
        <w:jc w:val="both"/>
        <w:rPr>
          <w:rFonts w:ascii="Times New Roman" w:hAnsi="Times New Roman" w:cs="Times New Roman"/>
          <w:sz w:val="28"/>
          <w:szCs w:val="28"/>
        </w:rPr>
      </w:pPr>
    </w:p>
    <w:p w14:paraId="404180EA" w14:textId="377A1AD5" w:rsidR="00F45B03" w:rsidRPr="005F5FB2" w:rsidRDefault="00F45B03" w:rsidP="00F45B03">
      <w:pPr>
        <w:spacing w:after="0" w:line="240" w:lineRule="auto"/>
        <w:ind w:firstLine="567"/>
        <w:jc w:val="both"/>
        <w:rPr>
          <w:rFonts w:ascii="Times New Roman" w:hAnsi="Times New Roman" w:cs="Times New Roman"/>
          <w:sz w:val="28"/>
          <w:szCs w:val="28"/>
        </w:rPr>
      </w:pPr>
      <w:r w:rsidRPr="005F5FB2">
        <w:rPr>
          <w:rFonts w:ascii="Times New Roman" w:hAnsi="Times New Roman" w:cs="Times New Roman"/>
          <w:sz w:val="28"/>
          <w:szCs w:val="28"/>
        </w:rPr>
        <w:t>Освітня програма «Фізична терапія</w:t>
      </w:r>
      <w:r w:rsidR="00184A23" w:rsidRPr="005F5FB2">
        <w:rPr>
          <w:rFonts w:ascii="Times New Roman" w:hAnsi="Times New Roman" w:cs="Times New Roman"/>
          <w:sz w:val="28"/>
          <w:szCs w:val="28"/>
        </w:rPr>
        <w:t xml:space="preserve">, </w:t>
      </w:r>
      <w:proofErr w:type="spellStart"/>
      <w:r w:rsidR="00184A23" w:rsidRPr="005F5FB2">
        <w:rPr>
          <w:rFonts w:ascii="Times New Roman" w:hAnsi="Times New Roman" w:cs="Times New Roman"/>
          <w:sz w:val="28"/>
          <w:szCs w:val="28"/>
        </w:rPr>
        <w:t>ерготерапія</w:t>
      </w:r>
      <w:proofErr w:type="spellEnd"/>
      <w:r w:rsidRPr="005F5FB2">
        <w:rPr>
          <w:rFonts w:ascii="Times New Roman" w:hAnsi="Times New Roman" w:cs="Times New Roman"/>
          <w:sz w:val="28"/>
          <w:szCs w:val="28"/>
        </w:rPr>
        <w:t xml:space="preserve">» першого (бакалаврського) рівня вищої освіти за спеціальністю </w:t>
      </w:r>
      <w:r w:rsidR="00F755F2" w:rsidRPr="005F5FB2">
        <w:rPr>
          <w:rFonts w:ascii="Times New Roman" w:hAnsi="Times New Roman" w:cs="Times New Roman"/>
          <w:sz w:val="28"/>
          <w:szCs w:val="28"/>
        </w:rPr>
        <w:t>І</w:t>
      </w:r>
      <w:r w:rsidR="00BB08BE" w:rsidRPr="005F5FB2">
        <w:rPr>
          <w:rFonts w:ascii="Times New Roman" w:hAnsi="Times New Roman" w:cs="Times New Roman"/>
          <w:sz w:val="28"/>
          <w:szCs w:val="28"/>
        </w:rPr>
        <w:t>7 Терапія та реабілітація</w:t>
      </w:r>
      <w:r w:rsidRPr="005F5FB2">
        <w:rPr>
          <w:rFonts w:ascii="Times New Roman" w:hAnsi="Times New Roman" w:cs="Times New Roman"/>
          <w:sz w:val="28"/>
          <w:szCs w:val="28"/>
        </w:rPr>
        <w:t xml:space="preserve"> спеціалізаці</w:t>
      </w:r>
      <w:r w:rsidR="00BB08BE" w:rsidRPr="005F5FB2">
        <w:rPr>
          <w:rFonts w:ascii="Times New Roman" w:hAnsi="Times New Roman" w:cs="Times New Roman"/>
          <w:sz w:val="28"/>
          <w:szCs w:val="28"/>
        </w:rPr>
        <w:t>ї</w:t>
      </w:r>
      <w:r w:rsidRPr="005F5FB2">
        <w:rPr>
          <w:rFonts w:ascii="Times New Roman" w:hAnsi="Times New Roman" w:cs="Times New Roman"/>
          <w:sz w:val="28"/>
          <w:szCs w:val="28"/>
        </w:rPr>
        <w:t xml:space="preserve"> </w:t>
      </w:r>
      <w:r w:rsidR="00F755F2" w:rsidRPr="005F5FB2">
        <w:rPr>
          <w:rFonts w:ascii="Times New Roman" w:hAnsi="Times New Roman" w:cs="Times New Roman"/>
          <w:sz w:val="28"/>
          <w:szCs w:val="28"/>
        </w:rPr>
        <w:t>І</w:t>
      </w:r>
      <w:r w:rsidRPr="005F5FB2">
        <w:rPr>
          <w:rFonts w:ascii="Times New Roman" w:hAnsi="Times New Roman" w:cs="Times New Roman"/>
          <w:sz w:val="28"/>
          <w:szCs w:val="28"/>
        </w:rPr>
        <w:t>7.01 Фізична терапія визначає вимоги до :</w:t>
      </w:r>
    </w:p>
    <w:p w14:paraId="2BFB677A" w14:textId="537559B5" w:rsidR="00F45B03" w:rsidRPr="005F5FB2" w:rsidRDefault="00F45B03" w:rsidP="00F45B03">
      <w:pPr>
        <w:spacing w:after="0" w:line="240" w:lineRule="auto"/>
        <w:ind w:firstLine="567"/>
        <w:jc w:val="both"/>
        <w:rPr>
          <w:rFonts w:ascii="Times New Roman" w:hAnsi="Times New Roman" w:cs="Times New Roman"/>
          <w:sz w:val="28"/>
          <w:szCs w:val="28"/>
        </w:rPr>
      </w:pPr>
      <w:r w:rsidRPr="005F5FB2">
        <w:rPr>
          <w:rFonts w:ascii="Times New Roman" w:hAnsi="Times New Roman" w:cs="Times New Roman"/>
          <w:sz w:val="28"/>
          <w:szCs w:val="28"/>
        </w:rPr>
        <w:t xml:space="preserve">- обсягу кредитів ЄКТС для здобуття освітнього ступеня «бакалавр» зі спеціальності </w:t>
      </w:r>
      <w:r w:rsidR="00F755F2" w:rsidRPr="005F5FB2">
        <w:rPr>
          <w:rFonts w:ascii="Times New Roman" w:hAnsi="Times New Roman" w:cs="Times New Roman"/>
          <w:sz w:val="28"/>
          <w:szCs w:val="28"/>
        </w:rPr>
        <w:t>І</w:t>
      </w:r>
      <w:r w:rsidRPr="005F5FB2">
        <w:rPr>
          <w:rFonts w:ascii="Times New Roman" w:hAnsi="Times New Roman" w:cs="Times New Roman"/>
          <w:sz w:val="28"/>
          <w:szCs w:val="28"/>
        </w:rPr>
        <w:t>7 Терапія та реабілітаці</w:t>
      </w:r>
      <w:r w:rsidR="00BB08BE" w:rsidRPr="005F5FB2">
        <w:rPr>
          <w:rFonts w:ascii="Times New Roman" w:hAnsi="Times New Roman" w:cs="Times New Roman"/>
          <w:sz w:val="28"/>
          <w:szCs w:val="28"/>
        </w:rPr>
        <w:t>я</w:t>
      </w:r>
      <w:r w:rsidRPr="005F5FB2">
        <w:rPr>
          <w:rFonts w:ascii="Times New Roman" w:hAnsi="Times New Roman" w:cs="Times New Roman"/>
          <w:sz w:val="28"/>
          <w:szCs w:val="28"/>
        </w:rPr>
        <w:t xml:space="preserve"> спеціалізації </w:t>
      </w:r>
      <w:r w:rsidR="00F755F2" w:rsidRPr="005F5FB2">
        <w:rPr>
          <w:rFonts w:ascii="Times New Roman" w:hAnsi="Times New Roman" w:cs="Times New Roman"/>
          <w:sz w:val="28"/>
          <w:szCs w:val="28"/>
        </w:rPr>
        <w:t>І</w:t>
      </w:r>
      <w:r w:rsidRPr="005F5FB2">
        <w:rPr>
          <w:rFonts w:ascii="Times New Roman" w:hAnsi="Times New Roman" w:cs="Times New Roman"/>
          <w:sz w:val="28"/>
          <w:szCs w:val="28"/>
        </w:rPr>
        <w:t>7.01 Фізична терапія;</w:t>
      </w:r>
    </w:p>
    <w:p w14:paraId="66BD7E52" w14:textId="77777777" w:rsidR="00F45B03" w:rsidRPr="005F5FB2" w:rsidRDefault="00F45B03" w:rsidP="00F45B03">
      <w:pPr>
        <w:spacing w:after="0" w:line="240" w:lineRule="auto"/>
        <w:ind w:firstLine="567"/>
        <w:jc w:val="both"/>
        <w:rPr>
          <w:rFonts w:ascii="Times New Roman" w:hAnsi="Times New Roman" w:cs="Times New Roman"/>
          <w:sz w:val="28"/>
          <w:szCs w:val="28"/>
        </w:rPr>
      </w:pPr>
      <w:r w:rsidRPr="005F5FB2">
        <w:rPr>
          <w:rFonts w:ascii="Times New Roman" w:hAnsi="Times New Roman" w:cs="Times New Roman"/>
          <w:sz w:val="28"/>
          <w:szCs w:val="28"/>
        </w:rPr>
        <w:t>- рівня освіти осіб, які можуть розпочати навчання за відповідною освітньою програмою;</w:t>
      </w:r>
    </w:p>
    <w:p w14:paraId="0EA4092D" w14:textId="77777777" w:rsidR="00F45B03" w:rsidRPr="005F5FB2" w:rsidRDefault="00F45B03" w:rsidP="00F45B03">
      <w:pPr>
        <w:spacing w:after="0" w:line="240" w:lineRule="auto"/>
        <w:ind w:firstLine="567"/>
        <w:jc w:val="both"/>
        <w:rPr>
          <w:rFonts w:ascii="Times New Roman" w:hAnsi="Times New Roman" w:cs="Times New Roman"/>
          <w:sz w:val="28"/>
          <w:szCs w:val="28"/>
        </w:rPr>
      </w:pPr>
      <w:r w:rsidRPr="005F5FB2">
        <w:rPr>
          <w:rFonts w:ascii="Times New Roman" w:hAnsi="Times New Roman" w:cs="Times New Roman"/>
          <w:sz w:val="28"/>
          <w:szCs w:val="28"/>
        </w:rPr>
        <w:t xml:space="preserve">-переліку обов’язкових </w:t>
      </w:r>
      <w:proofErr w:type="spellStart"/>
      <w:r w:rsidRPr="005F5FB2">
        <w:rPr>
          <w:rFonts w:ascii="Times New Roman" w:hAnsi="Times New Roman" w:cs="Times New Roman"/>
          <w:sz w:val="28"/>
          <w:szCs w:val="28"/>
        </w:rPr>
        <w:t>компетентностей</w:t>
      </w:r>
      <w:proofErr w:type="spellEnd"/>
      <w:r w:rsidRPr="005F5FB2">
        <w:rPr>
          <w:rFonts w:ascii="Times New Roman" w:hAnsi="Times New Roman" w:cs="Times New Roman"/>
          <w:sz w:val="28"/>
          <w:szCs w:val="28"/>
        </w:rPr>
        <w:t xml:space="preserve"> випускника;</w:t>
      </w:r>
    </w:p>
    <w:p w14:paraId="4600C0B7" w14:textId="77777777" w:rsidR="00F45B03" w:rsidRPr="005F5FB2" w:rsidRDefault="00F45B03" w:rsidP="00F45B03">
      <w:pPr>
        <w:spacing w:after="0" w:line="240" w:lineRule="auto"/>
        <w:ind w:firstLine="567"/>
        <w:jc w:val="both"/>
        <w:rPr>
          <w:rFonts w:ascii="Times New Roman" w:hAnsi="Times New Roman" w:cs="Times New Roman"/>
          <w:sz w:val="28"/>
          <w:szCs w:val="28"/>
        </w:rPr>
      </w:pPr>
      <w:r w:rsidRPr="005F5FB2">
        <w:rPr>
          <w:rFonts w:ascii="Times New Roman" w:hAnsi="Times New Roman" w:cs="Times New Roman"/>
          <w:sz w:val="28"/>
          <w:szCs w:val="28"/>
        </w:rPr>
        <w:t>- нормативного змісту підготовки здобувачів вищої освіти, сформульованого у термінах результатів навчання;</w:t>
      </w:r>
    </w:p>
    <w:p w14:paraId="25EDFD41" w14:textId="77777777" w:rsidR="00F45B03" w:rsidRPr="005F5FB2" w:rsidRDefault="00F45B03" w:rsidP="00F45B03">
      <w:pPr>
        <w:spacing w:after="0" w:line="240" w:lineRule="auto"/>
        <w:ind w:firstLine="567"/>
        <w:jc w:val="both"/>
        <w:rPr>
          <w:rFonts w:ascii="Times New Roman" w:hAnsi="Times New Roman" w:cs="Times New Roman"/>
          <w:sz w:val="28"/>
          <w:szCs w:val="28"/>
        </w:rPr>
      </w:pPr>
      <w:r w:rsidRPr="005F5FB2">
        <w:rPr>
          <w:rFonts w:ascii="Times New Roman" w:hAnsi="Times New Roman" w:cs="Times New Roman"/>
          <w:sz w:val="28"/>
          <w:szCs w:val="28"/>
        </w:rPr>
        <w:t>- форм атестації здобувачів вищої освіти.</w:t>
      </w:r>
    </w:p>
    <w:p w14:paraId="3619791C" w14:textId="77777777" w:rsidR="00F45B03" w:rsidRPr="007B68AD" w:rsidRDefault="00F45B03" w:rsidP="00F45B03">
      <w:pPr>
        <w:spacing w:after="0" w:line="240" w:lineRule="auto"/>
        <w:ind w:firstLine="567"/>
        <w:jc w:val="both"/>
        <w:rPr>
          <w:rFonts w:ascii="Times New Roman" w:hAnsi="Times New Roman" w:cs="Times New Roman"/>
          <w:sz w:val="28"/>
          <w:szCs w:val="28"/>
        </w:rPr>
      </w:pPr>
      <w:r w:rsidRPr="005F5FB2">
        <w:rPr>
          <w:rFonts w:ascii="Times New Roman" w:hAnsi="Times New Roman" w:cs="Times New Roman"/>
          <w:sz w:val="28"/>
          <w:szCs w:val="28"/>
        </w:rPr>
        <w:t xml:space="preserve">Вимоги до </w:t>
      </w:r>
      <w:proofErr w:type="spellStart"/>
      <w:r w:rsidRPr="005F5FB2">
        <w:rPr>
          <w:rFonts w:ascii="Times New Roman" w:hAnsi="Times New Roman" w:cs="Times New Roman"/>
          <w:sz w:val="28"/>
          <w:szCs w:val="28"/>
        </w:rPr>
        <w:t>компетентностей</w:t>
      </w:r>
      <w:proofErr w:type="spellEnd"/>
      <w:r w:rsidRPr="005F5FB2">
        <w:rPr>
          <w:rFonts w:ascii="Times New Roman" w:hAnsi="Times New Roman" w:cs="Times New Roman"/>
          <w:sz w:val="28"/>
          <w:szCs w:val="28"/>
        </w:rPr>
        <w:t xml:space="preserve"> та результатів навчання узгоджені між собою та відповідають дескрипторам Національної рамки кваліфікацій.</w:t>
      </w:r>
    </w:p>
    <w:p w14:paraId="42ABBCF7" w14:textId="3BCA2D83" w:rsidR="00F45B03" w:rsidRPr="005F5FB2" w:rsidRDefault="00F45B03" w:rsidP="00F45B03">
      <w:pPr>
        <w:spacing w:after="0" w:line="240" w:lineRule="auto"/>
        <w:ind w:firstLine="567"/>
        <w:jc w:val="both"/>
        <w:rPr>
          <w:rFonts w:ascii="Times New Roman" w:hAnsi="Times New Roman" w:cs="Times New Roman"/>
          <w:color w:val="000000"/>
          <w:sz w:val="28"/>
          <w:szCs w:val="28"/>
        </w:rPr>
      </w:pPr>
      <w:bookmarkStart w:id="21" w:name="_Hlk189741112"/>
      <w:r w:rsidRPr="005F5FB2">
        <w:rPr>
          <w:rFonts w:ascii="Times New Roman" w:hAnsi="Times New Roman" w:cs="Times New Roman"/>
          <w:color w:val="000000"/>
          <w:sz w:val="28"/>
          <w:szCs w:val="28"/>
        </w:rPr>
        <w:t xml:space="preserve">При розробці програми враховані вимоги Стандарту вищої освіти за спеціальністю </w:t>
      </w:r>
      <w:bookmarkStart w:id="22" w:name="_Hlk189741134"/>
      <w:r w:rsidRPr="005F5FB2">
        <w:rPr>
          <w:rFonts w:ascii="Times New Roman" w:hAnsi="Times New Roman" w:cs="Times New Roman"/>
          <w:color w:val="000000"/>
          <w:sz w:val="28"/>
          <w:szCs w:val="28"/>
        </w:rPr>
        <w:t xml:space="preserve">227 Терапія та реабілітація </w:t>
      </w:r>
      <w:bookmarkEnd w:id="22"/>
      <w:r w:rsidRPr="005F5FB2">
        <w:rPr>
          <w:rFonts w:ascii="Times New Roman" w:hAnsi="Times New Roman" w:cs="Times New Roman"/>
          <w:color w:val="000000"/>
          <w:sz w:val="28"/>
          <w:szCs w:val="28"/>
        </w:rPr>
        <w:t>для першого (бакалаврського) рівня вищої освіти, затвердженого наказом Міністерства освіти і</w:t>
      </w:r>
      <w:r w:rsidR="00BB08BE" w:rsidRPr="005F5FB2">
        <w:rPr>
          <w:rFonts w:ascii="Times New Roman" w:hAnsi="Times New Roman" w:cs="Times New Roman"/>
          <w:color w:val="000000"/>
          <w:sz w:val="28"/>
          <w:szCs w:val="28"/>
        </w:rPr>
        <w:t xml:space="preserve"> науки України від 29.10.2024</w:t>
      </w:r>
      <w:r w:rsidRPr="005F5FB2">
        <w:rPr>
          <w:rFonts w:ascii="Times New Roman" w:hAnsi="Times New Roman" w:cs="Times New Roman"/>
          <w:color w:val="000000"/>
          <w:sz w:val="28"/>
          <w:szCs w:val="28"/>
        </w:rPr>
        <w:t xml:space="preserve"> № 1541.</w:t>
      </w:r>
    </w:p>
    <w:bookmarkEnd w:id="21"/>
    <w:p w14:paraId="2F40FFC2" w14:textId="529DA5C7" w:rsidR="00F45B03" w:rsidRPr="007B68AD" w:rsidRDefault="00F45B03" w:rsidP="00F45B03">
      <w:pPr>
        <w:spacing w:after="0" w:line="240" w:lineRule="auto"/>
        <w:ind w:firstLine="567"/>
        <w:jc w:val="both"/>
        <w:rPr>
          <w:rFonts w:ascii="Times New Roman" w:hAnsi="Times New Roman" w:cs="Times New Roman"/>
          <w:sz w:val="28"/>
          <w:szCs w:val="28"/>
        </w:rPr>
      </w:pPr>
      <w:r w:rsidRPr="005F5FB2">
        <w:rPr>
          <w:rFonts w:ascii="Times New Roman" w:hAnsi="Times New Roman" w:cs="Times New Roman"/>
          <w:sz w:val="28"/>
          <w:szCs w:val="28"/>
        </w:rPr>
        <w:t xml:space="preserve">В освітній програмі визначено перелік </w:t>
      </w:r>
      <w:r w:rsidR="00EE3E9C">
        <w:rPr>
          <w:rFonts w:ascii="Times New Roman" w:hAnsi="Times New Roman" w:cs="Times New Roman"/>
          <w:sz w:val="28"/>
          <w:szCs w:val="28"/>
        </w:rPr>
        <w:t>освітніх компонентів</w:t>
      </w:r>
      <w:r w:rsidRPr="005F5FB2">
        <w:rPr>
          <w:rFonts w:ascii="Times New Roman" w:hAnsi="Times New Roman" w:cs="Times New Roman"/>
          <w:sz w:val="28"/>
          <w:szCs w:val="28"/>
        </w:rPr>
        <w:t>, практик та інших видів</w:t>
      </w:r>
      <w:r w:rsidRPr="007B68AD">
        <w:rPr>
          <w:rFonts w:ascii="Times New Roman" w:hAnsi="Times New Roman" w:cs="Times New Roman"/>
          <w:sz w:val="28"/>
          <w:szCs w:val="28"/>
        </w:rPr>
        <w:t xml:space="preserve"> навчальної діяльності, необхідний для набуття визначених Стандартом </w:t>
      </w:r>
      <w:proofErr w:type="spellStart"/>
      <w:r w:rsidRPr="007B68AD">
        <w:rPr>
          <w:rFonts w:ascii="Times New Roman" w:hAnsi="Times New Roman" w:cs="Times New Roman"/>
          <w:sz w:val="28"/>
          <w:szCs w:val="28"/>
        </w:rPr>
        <w:t>компетентностей</w:t>
      </w:r>
      <w:proofErr w:type="spellEnd"/>
      <w:r w:rsidRPr="007B68AD">
        <w:rPr>
          <w:rFonts w:ascii="Times New Roman" w:hAnsi="Times New Roman" w:cs="Times New Roman"/>
          <w:sz w:val="28"/>
          <w:szCs w:val="28"/>
        </w:rPr>
        <w:t xml:space="preserve"> та результатів навчання.</w:t>
      </w:r>
    </w:p>
    <w:p w14:paraId="42738B47" w14:textId="4FA05BEF" w:rsidR="00F64A08" w:rsidRPr="007B68AD" w:rsidRDefault="00F64A08" w:rsidP="00821132">
      <w:pPr>
        <w:spacing w:after="0" w:line="240" w:lineRule="auto"/>
        <w:ind w:firstLine="567"/>
        <w:jc w:val="both"/>
        <w:rPr>
          <w:rFonts w:ascii="Times New Roman" w:hAnsi="Times New Roman" w:cs="Times New Roman"/>
          <w:color w:val="000000"/>
          <w:kern w:val="36"/>
          <w:sz w:val="28"/>
          <w:szCs w:val="28"/>
        </w:rPr>
      </w:pPr>
      <w:r w:rsidRPr="007B68AD">
        <w:rPr>
          <w:rFonts w:ascii="Times New Roman" w:hAnsi="Times New Roman" w:cs="Times New Roman"/>
          <w:color w:val="000000"/>
          <w:kern w:val="36"/>
          <w:sz w:val="28"/>
          <w:szCs w:val="28"/>
        </w:rPr>
        <w:t>Матриці не відображають вибіркових компонент</w:t>
      </w:r>
      <w:r w:rsidR="00572F4E">
        <w:rPr>
          <w:rFonts w:ascii="Times New Roman" w:hAnsi="Times New Roman" w:cs="Times New Roman"/>
          <w:color w:val="000000"/>
          <w:kern w:val="36"/>
          <w:sz w:val="28"/>
          <w:szCs w:val="28"/>
        </w:rPr>
        <w:t>ів</w:t>
      </w:r>
      <w:r w:rsidRPr="007B68AD">
        <w:rPr>
          <w:rFonts w:ascii="Times New Roman" w:hAnsi="Times New Roman" w:cs="Times New Roman"/>
          <w:color w:val="000000"/>
          <w:kern w:val="36"/>
          <w:sz w:val="28"/>
          <w:szCs w:val="28"/>
        </w:rPr>
        <w:t xml:space="preserve"> освітньої програми – </w:t>
      </w:r>
      <w:proofErr w:type="spellStart"/>
      <w:r w:rsidRPr="007B68AD">
        <w:rPr>
          <w:rFonts w:ascii="Times New Roman" w:hAnsi="Times New Roman" w:cs="Times New Roman"/>
          <w:color w:val="000000"/>
          <w:kern w:val="36"/>
          <w:sz w:val="28"/>
          <w:szCs w:val="28"/>
        </w:rPr>
        <w:t>майнорів</w:t>
      </w:r>
      <w:proofErr w:type="spellEnd"/>
      <w:r w:rsidRPr="007B68AD">
        <w:rPr>
          <w:rFonts w:ascii="Times New Roman" w:hAnsi="Times New Roman" w:cs="Times New Roman"/>
          <w:color w:val="000000"/>
          <w:kern w:val="36"/>
          <w:sz w:val="28"/>
          <w:szCs w:val="28"/>
        </w:rPr>
        <w:t xml:space="preserve">, оскільки здобувач вищої освіти вибирає їх із </w:t>
      </w:r>
      <w:proofErr w:type="spellStart"/>
      <w:r w:rsidRPr="007B68AD">
        <w:rPr>
          <w:rFonts w:ascii="Times New Roman" w:hAnsi="Times New Roman" w:cs="Times New Roman"/>
          <w:color w:val="000000"/>
          <w:kern w:val="36"/>
          <w:sz w:val="28"/>
          <w:szCs w:val="28"/>
        </w:rPr>
        <w:t>загальноуніверситетського</w:t>
      </w:r>
      <w:proofErr w:type="spellEnd"/>
      <w:r w:rsidRPr="007B68AD">
        <w:rPr>
          <w:rFonts w:ascii="Times New Roman" w:hAnsi="Times New Roman" w:cs="Times New Roman"/>
          <w:color w:val="000000"/>
          <w:kern w:val="36"/>
          <w:sz w:val="28"/>
          <w:szCs w:val="28"/>
        </w:rPr>
        <w:t xml:space="preserve"> каталогу </w:t>
      </w:r>
      <w:r w:rsidR="00572F4E">
        <w:rPr>
          <w:rFonts w:ascii="Times New Roman" w:hAnsi="Times New Roman" w:cs="Times New Roman"/>
          <w:color w:val="000000"/>
          <w:kern w:val="36"/>
          <w:sz w:val="28"/>
          <w:szCs w:val="28"/>
        </w:rPr>
        <w:t>компонентів</w:t>
      </w:r>
      <w:r w:rsidRPr="007B68AD">
        <w:rPr>
          <w:rFonts w:ascii="Times New Roman" w:hAnsi="Times New Roman" w:cs="Times New Roman"/>
          <w:color w:val="000000"/>
          <w:kern w:val="36"/>
          <w:sz w:val="28"/>
          <w:szCs w:val="28"/>
        </w:rPr>
        <w:t xml:space="preserve">, розташованого за посиланням </w:t>
      </w:r>
      <w:hyperlink r:id="rId58" w:history="1">
        <w:r w:rsidR="006F6B1B" w:rsidRPr="007B68AD">
          <w:rPr>
            <w:rStyle w:val="a6"/>
            <w:rFonts w:ascii="Times New Roman" w:hAnsi="Times New Roman"/>
            <w:sz w:val="28"/>
            <w:szCs w:val="28"/>
          </w:rPr>
          <w:t>https://uu.edu.ua/upload/Osvita/Organizaciya_navch_proc/Vibir_disciplin/Katalog_vibirkovih_disciplin.xlsx</w:t>
        </w:r>
      </w:hyperlink>
      <w:r w:rsidRPr="007B68AD">
        <w:rPr>
          <w:rFonts w:ascii="Times New Roman" w:hAnsi="Times New Roman" w:cs="Times New Roman"/>
          <w:color w:val="000000"/>
          <w:kern w:val="36"/>
          <w:sz w:val="28"/>
          <w:szCs w:val="28"/>
        </w:rPr>
        <w:t xml:space="preserve">. </w:t>
      </w:r>
    </w:p>
    <w:p w14:paraId="42738B48" w14:textId="77777777" w:rsidR="000E4861" w:rsidRPr="007B68AD" w:rsidRDefault="000E4861" w:rsidP="00821132">
      <w:pPr>
        <w:suppressAutoHyphens/>
        <w:spacing w:after="0" w:line="240" w:lineRule="auto"/>
        <w:ind w:firstLine="709"/>
        <w:jc w:val="both"/>
        <w:rPr>
          <w:rFonts w:ascii="Times New Roman" w:hAnsi="Times New Roman" w:cs="Times New Roman"/>
          <w:sz w:val="28"/>
          <w:szCs w:val="28"/>
        </w:rPr>
      </w:pPr>
      <w:r w:rsidRPr="007B68AD">
        <w:rPr>
          <w:rFonts w:ascii="Times New Roman" w:hAnsi="Times New Roman" w:cs="Times New Roman"/>
          <w:sz w:val="28"/>
          <w:szCs w:val="28"/>
        </w:rPr>
        <w:t xml:space="preserve">Порядок нумерації в переліку загальних та фахових </w:t>
      </w:r>
      <w:proofErr w:type="spellStart"/>
      <w:r w:rsidRPr="007B68AD">
        <w:rPr>
          <w:rFonts w:ascii="Times New Roman" w:hAnsi="Times New Roman" w:cs="Times New Roman"/>
          <w:sz w:val="28"/>
          <w:szCs w:val="28"/>
        </w:rPr>
        <w:t>компетентностей</w:t>
      </w:r>
      <w:proofErr w:type="spellEnd"/>
      <w:r w:rsidRPr="007B68AD">
        <w:rPr>
          <w:rFonts w:ascii="Times New Roman" w:hAnsi="Times New Roman" w:cs="Times New Roman"/>
          <w:sz w:val="28"/>
          <w:szCs w:val="28"/>
        </w:rPr>
        <w:t xml:space="preserve"> не пов’язаний зі значимістю тієї чи іншої компетентності.</w:t>
      </w:r>
    </w:p>
    <w:p w14:paraId="42738B49" w14:textId="77777777" w:rsidR="002176A9" w:rsidRPr="007B68AD" w:rsidRDefault="002176A9" w:rsidP="00821132">
      <w:pPr>
        <w:pStyle w:val="af0"/>
        <w:spacing w:after="0"/>
        <w:ind w:firstLine="709"/>
      </w:pPr>
    </w:p>
    <w:p w14:paraId="6DFD8176" w14:textId="77777777" w:rsidR="00B96516" w:rsidRPr="007B68AD" w:rsidRDefault="00B96516" w:rsidP="00821132">
      <w:pPr>
        <w:suppressAutoHyphens/>
        <w:spacing w:after="0" w:line="240" w:lineRule="auto"/>
        <w:ind w:firstLine="709"/>
        <w:rPr>
          <w:rFonts w:ascii="Times New Roman" w:hAnsi="Times New Roman" w:cs="Times New Roman"/>
          <w:b/>
          <w:spacing w:val="20"/>
          <w:kern w:val="36"/>
          <w:sz w:val="28"/>
          <w:szCs w:val="28"/>
        </w:rPr>
        <w:sectPr w:rsidR="00B96516" w:rsidRPr="007B68AD" w:rsidSect="00254F41">
          <w:pgSz w:w="11906" w:h="16838"/>
          <w:pgMar w:top="1134" w:right="567" w:bottom="1276" w:left="1701" w:header="709" w:footer="709" w:gutter="0"/>
          <w:cols w:space="708"/>
          <w:docGrid w:linePitch="360"/>
        </w:sectPr>
      </w:pPr>
    </w:p>
    <w:p w14:paraId="64528C75" w14:textId="22223A94" w:rsidR="00B96516" w:rsidRPr="006003D9" w:rsidRDefault="00B96516" w:rsidP="006003D9">
      <w:pPr>
        <w:pStyle w:val="a4"/>
        <w:numPr>
          <w:ilvl w:val="0"/>
          <w:numId w:val="15"/>
        </w:numPr>
        <w:spacing w:after="0" w:line="240" w:lineRule="auto"/>
        <w:jc w:val="center"/>
        <w:rPr>
          <w:rFonts w:ascii="Times New Roman" w:hAnsi="Times New Roman" w:cs="Times New Roman"/>
          <w:b/>
          <w:sz w:val="28"/>
          <w:szCs w:val="28"/>
        </w:rPr>
      </w:pPr>
      <w:r w:rsidRPr="006003D9">
        <w:rPr>
          <w:rFonts w:ascii="Times New Roman" w:hAnsi="Times New Roman" w:cs="Times New Roman"/>
          <w:b/>
          <w:sz w:val="28"/>
          <w:szCs w:val="28"/>
        </w:rPr>
        <w:lastRenderedPageBreak/>
        <w:t xml:space="preserve">Матриця відповідності програмних </w:t>
      </w:r>
      <w:proofErr w:type="spellStart"/>
      <w:r w:rsidRPr="006003D9">
        <w:rPr>
          <w:rFonts w:ascii="Times New Roman" w:hAnsi="Times New Roman" w:cs="Times New Roman"/>
          <w:b/>
          <w:sz w:val="28"/>
          <w:szCs w:val="28"/>
        </w:rPr>
        <w:t>компетентностей</w:t>
      </w:r>
      <w:proofErr w:type="spellEnd"/>
      <w:r w:rsidRPr="006003D9">
        <w:rPr>
          <w:rFonts w:ascii="Times New Roman" w:hAnsi="Times New Roman" w:cs="Times New Roman"/>
          <w:b/>
          <w:sz w:val="28"/>
          <w:szCs w:val="28"/>
        </w:rPr>
        <w:t xml:space="preserve"> компонентам освітньої програми</w:t>
      </w:r>
    </w:p>
    <w:tbl>
      <w:tblPr>
        <w:tblStyle w:val="a3"/>
        <w:tblW w:w="0" w:type="auto"/>
        <w:jc w:val="center"/>
        <w:tblLayout w:type="fixed"/>
        <w:tblLook w:val="04A0" w:firstRow="1" w:lastRow="0" w:firstColumn="1" w:lastColumn="0" w:noHBand="0" w:noVBand="1"/>
      </w:tblPr>
      <w:tblGrid>
        <w:gridCol w:w="959"/>
        <w:gridCol w:w="624"/>
        <w:gridCol w:w="624"/>
        <w:gridCol w:w="624"/>
        <w:gridCol w:w="624"/>
        <w:gridCol w:w="624"/>
        <w:gridCol w:w="624"/>
        <w:gridCol w:w="624"/>
        <w:gridCol w:w="624"/>
        <w:gridCol w:w="624"/>
        <w:gridCol w:w="624"/>
        <w:gridCol w:w="624"/>
        <w:gridCol w:w="624"/>
      </w:tblGrid>
      <w:tr w:rsidR="006003D9" w:rsidRPr="00E90781" w14:paraId="1D869BBC" w14:textId="77777777" w:rsidTr="006003D9">
        <w:trPr>
          <w:jc w:val="center"/>
        </w:trPr>
        <w:tc>
          <w:tcPr>
            <w:tcW w:w="959" w:type="dxa"/>
            <w:vAlign w:val="center"/>
          </w:tcPr>
          <w:p w14:paraId="412F3F52" w14:textId="77777777" w:rsidR="006003D9" w:rsidRPr="00E90781" w:rsidRDefault="006003D9" w:rsidP="006003D9">
            <w:pPr>
              <w:jc w:val="center"/>
              <w:rPr>
                <w:rFonts w:ascii="Times New Roman" w:eastAsia="Times New Roman" w:hAnsi="Times New Roman" w:cs="Times New Roman"/>
                <w:b/>
                <w:bCs/>
                <w:sz w:val="20"/>
                <w:szCs w:val="20"/>
                <w:lang w:eastAsia="uk-UA"/>
              </w:rPr>
            </w:pPr>
            <w:r w:rsidRPr="00E90781">
              <w:rPr>
                <w:rFonts w:ascii="Times New Roman" w:eastAsia="Times New Roman" w:hAnsi="Times New Roman" w:cs="Times New Roman"/>
                <w:b/>
                <w:bCs/>
                <w:sz w:val="20"/>
                <w:szCs w:val="20"/>
                <w:lang w:eastAsia="uk-UA"/>
              </w:rPr>
              <w:t>ОК</w:t>
            </w:r>
          </w:p>
        </w:tc>
        <w:tc>
          <w:tcPr>
            <w:tcW w:w="624" w:type="dxa"/>
            <w:vAlign w:val="center"/>
          </w:tcPr>
          <w:p w14:paraId="4C9D10AB" w14:textId="77777777" w:rsidR="006003D9" w:rsidRPr="00E90781" w:rsidRDefault="006003D9" w:rsidP="006003D9">
            <w:pPr>
              <w:jc w:val="center"/>
              <w:rPr>
                <w:rFonts w:ascii="Times New Roman" w:eastAsia="Times New Roman" w:hAnsi="Times New Roman" w:cs="Times New Roman"/>
                <w:b/>
                <w:bCs/>
                <w:sz w:val="18"/>
                <w:szCs w:val="18"/>
                <w:lang w:eastAsia="uk-UA"/>
              </w:rPr>
            </w:pPr>
            <w:r w:rsidRPr="00E90781">
              <w:rPr>
                <w:rFonts w:ascii="Times New Roman" w:eastAsia="Times New Roman" w:hAnsi="Times New Roman" w:cs="Times New Roman"/>
                <w:b/>
                <w:bCs/>
                <w:sz w:val="18"/>
                <w:szCs w:val="18"/>
                <w:lang w:eastAsia="uk-UA"/>
              </w:rPr>
              <w:t>ЗК01</w:t>
            </w:r>
          </w:p>
        </w:tc>
        <w:tc>
          <w:tcPr>
            <w:tcW w:w="624" w:type="dxa"/>
            <w:vAlign w:val="center"/>
          </w:tcPr>
          <w:p w14:paraId="40954ED5" w14:textId="77777777" w:rsidR="006003D9" w:rsidRPr="00E90781" w:rsidRDefault="006003D9" w:rsidP="006003D9">
            <w:pPr>
              <w:jc w:val="center"/>
              <w:rPr>
                <w:rFonts w:ascii="Times New Roman" w:eastAsia="Times New Roman" w:hAnsi="Times New Roman" w:cs="Times New Roman"/>
                <w:b/>
                <w:bCs/>
                <w:sz w:val="18"/>
                <w:szCs w:val="18"/>
                <w:lang w:eastAsia="uk-UA"/>
              </w:rPr>
            </w:pPr>
            <w:r w:rsidRPr="00E90781">
              <w:rPr>
                <w:rFonts w:ascii="Times New Roman" w:eastAsia="Times New Roman" w:hAnsi="Times New Roman" w:cs="Times New Roman"/>
                <w:b/>
                <w:bCs/>
                <w:sz w:val="18"/>
                <w:szCs w:val="18"/>
                <w:lang w:eastAsia="uk-UA"/>
              </w:rPr>
              <w:t>ЗК02</w:t>
            </w:r>
          </w:p>
        </w:tc>
        <w:tc>
          <w:tcPr>
            <w:tcW w:w="624" w:type="dxa"/>
            <w:vAlign w:val="center"/>
          </w:tcPr>
          <w:p w14:paraId="3AFE0BA2" w14:textId="77777777" w:rsidR="006003D9" w:rsidRPr="00E90781" w:rsidRDefault="006003D9" w:rsidP="006003D9">
            <w:pPr>
              <w:jc w:val="center"/>
              <w:rPr>
                <w:rFonts w:ascii="Times New Roman" w:eastAsia="Times New Roman" w:hAnsi="Times New Roman" w:cs="Times New Roman"/>
                <w:b/>
                <w:bCs/>
                <w:sz w:val="18"/>
                <w:szCs w:val="18"/>
                <w:lang w:eastAsia="uk-UA"/>
              </w:rPr>
            </w:pPr>
            <w:r w:rsidRPr="00E90781">
              <w:rPr>
                <w:rFonts w:ascii="Times New Roman" w:eastAsia="Times New Roman" w:hAnsi="Times New Roman" w:cs="Times New Roman"/>
                <w:b/>
                <w:bCs/>
                <w:sz w:val="18"/>
                <w:szCs w:val="18"/>
                <w:lang w:eastAsia="uk-UA"/>
              </w:rPr>
              <w:t>ЗК03</w:t>
            </w:r>
          </w:p>
        </w:tc>
        <w:tc>
          <w:tcPr>
            <w:tcW w:w="624" w:type="dxa"/>
            <w:vAlign w:val="center"/>
          </w:tcPr>
          <w:p w14:paraId="3F111FEA" w14:textId="77777777" w:rsidR="006003D9" w:rsidRPr="00E90781" w:rsidRDefault="006003D9" w:rsidP="006003D9">
            <w:pPr>
              <w:jc w:val="center"/>
              <w:rPr>
                <w:rFonts w:ascii="Times New Roman" w:eastAsia="Times New Roman" w:hAnsi="Times New Roman" w:cs="Times New Roman"/>
                <w:b/>
                <w:bCs/>
                <w:sz w:val="18"/>
                <w:szCs w:val="18"/>
                <w:lang w:eastAsia="uk-UA"/>
              </w:rPr>
            </w:pPr>
            <w:r w:rsidRPr="00E90781">
              <w:rPr>
                <w:rFonts w:ascii="Times New Roman" w:eastAsia="Times New Roman" w:hAnsi="Times New Roman" w:cs="Times New Roman"/>
                <w:b/>
                <w:bCs/>
                <w:sz w:val="18"/>
                <w:szCs w:val="18"/>
                <w:lang w:eastAsia="uk-UA"/>
              </w:rPr>
              <w:t>ЗК04</w:t>
            </w:r>
          </w:p>
        </w:tc>
        <w:tc>
          <w:tcPr>
            <w:tcW w:w="624" w:type="dxa"/>
            <w:vAlign w:val="center"/>
          </w:tcPr>
          <w:p w14:paraId="0F023A97" w14:textId="77777777" w:rsidR="006003D9" w:rsidRPr="00E90781" w:rsidRDefault="006003D9" w:rsidP="006003D9">
            <w:pPr>
              <w:jc w:val="center"/>
              <w:rPr>
                <w:rFonts w:ascii="Times New Roman" w:eastAsia="Times New Roman" w:hAnsi="Times New Roman" w:cs="Times New Roman"/>
                <w:b/>
                <w:bCs/>
                <w:sz w:val="18"/>
                <w:szCs w:val="18"/>
                <w:lang w:eastAsia="uk-UA"/>
              </w:rPr>
            </w:pPr>
            <w:r w:rsidRPr="00E90781">
              <w:rPr>
                <w:rFonts w:ascii="Times New Roman" w:eastAsia="Times New Roman" w:hAnsi="Times New Roman" w:cs="Times New Roman"/>
                <w:b/>
                <w:bCs/>
                <w:sz w:val="18"/>
                <w:szCs w:val="18"/>
                <w:lang w:eastAsia="uk-UA"/>
              </w:rPr>
              <w:t>ЗК05</w:t>
            </w:r>
          </w:p>
        </w:tc>
        <w:tc>
          <w:tcPr>
            <w:tcW w:w="624" w:type="dxa"/>
            <w:vAlign w:val="center"/>
          </w:tcPr>
          <w:p w14:paraId="638E5984" w14:textId="77777777" w:rsidR="006003D9" w:rsidRPr="00E90781" w:rsidRDefault="006003D9" w:rsidP="006003D9">
            <w:pPr>
              <w:jc w:val="center"/>
              <w:rPr>
                <w:rFonts w:ascii="Times New Roman" w:eastAsia="Times New Roman" w:hAnsi="Times New Roman" w:cs="Times New Roman"/>
                <w:b/>
                <w:bCs/>
                <w:sz w:val="18"/>
                <w:szCs w:val="18"/>
                <w:lang w:eastAsia="uk-UA"/>
              </w:rPr>
            </w:pPr>
            <w:r w:rsidRPr="00E90781">
              <w:rPr>
                <w:rFonts w:ascii="Times New Roman" w:eastAsia="Times New Roman" w:hAnsi="Times New Roman" w:cs="Times New Roman"/>
                <w:b/>
                <w:bCs/>
                <w:sz w:val="18"/>
                <w:szCs w:val="18"/>
                <w:lang w:eastAsia="uk-UA"/>
              </w:rPr>
              <w:t>ЗК06</w:t>
            </w:r>
          </w:p>
        </w:tc>
        <w:tc>
          <w:tcPr>
            <w:tcW w:w="624" w:type="dxa"/>
            <w:vAlign w:val="center"/>
          </w:tcPr>
          <w:p w14:paraId="670D12AA" w14:textId="77777777" w:rsidR="006003D9" w:rsidRPr="00E90781" w:rsidRDefault="006003D9" w:rsidP="006003D9">
            <w:pPr>
              <w:jc w:val="center"/>
              <w:rPr>
                <w:rFonts w:ascii="Times New Roman" w:eastAsia="Times New Roman" w:hAnsi="Times New Roman" w:cs="Times New Roman"/>
                <w:b/>
                <w:bCs/>
                <w:sz w:val="18"/>
                <w:szCs w:val="18"/>
                <w:lang w:eastAsia="uk-UA"/>
              </w:rPr>
            </w:pPr>
            <w:r w:rsidRPr="00E90781">
              <w:rPr>
                <w:rFonts w:ascii="Times New Roman" w:eastAsia="Times New Roman" w:hAnsi="Times New Roman" w:cs="Times New Roman"/>
                <w:b/>
                <w:bCs/>
                <w:sz w:val="18"/>
                <w:szCs w:val="18"/>
                <w:lang w:eastAsia="uk-UA"/>
              </w:rPr>
              <w:t>ЗК07</w:t>
            </w:r>
          </w:p>
        </w:tc>
        <w:tc>
          <w:tcPr>
            <w:tcW w:w="624" w:type="dxa"/>
            <w:vAlign w:val="center"/>
          </w:tcPr>
          <w:p w14:paraId="7B91EB4E" w14:textId="77777777" w:rsidR="006003D9" w:rsidRPr="00E90781" w:rsidRDefault="006003D9" w:rsidP="006003D9">
            <w:pPr>
              <w:jc w:val="center"/>
              <w:rPr>
                <w:rFonts w:ascii="Times New Roman" w:eastAsia="Times New Roman" w:hAnsi="Times New Roman" w:cs="Times New Roman"/>
                <w:b/>
                <w:bCs/>
                <w:sz w:val="18"/>
                <w:szCs w:val="18"/>
                <w:lang w:eastAsia="uk-UA"/>
              </w:rPr>
            </w:pPr>
            <w:r w:rsidRPr="00E90781">
              <w:rPr>
                <w:rFonts w:ascii="Times New Roman" w:eastAsia="Times New Roman" w:hAnsi="Times New Roman" w:cs="Times New Roman"/>
                <w:b/>
                <w:bCs/>
                <w:sz w:val="18"/>
                <w:szCs w:val="18"/>
                <w:lang w:eastAsia="uk-UA"/>
              </w:rPr>
              <w:t>ЗК08</w:t>
            </w:r>
          </w:p>
        </w:tc>
        <w:tc>
          <w:tcPr>
            <w:tcW w:w="624" w:type="dxa"/>
            <w:vAlign w:val="center"/>
          </w:tcPr>
          <w:p w14:paraId="27FD1097" w14:textId="77777777" w:rsidR="006003D9" w:rsidRPr="00E90781" w:rsidRDefault="006003D9" w:rsidP="006003D9">
            <w:pPr>
              <w:jc w:val="center"/>
              <w:rPr>
                <w:rFonts w:ascii="Times New Roman" w:eastAsia="Times New Roman" w:hAnsi="Times New Roman" w:cs="Times New Roman"/>
                <w:b/>
                <w:bCs/>
                <w:sz w:val="18"/>
                <w:szCs w:val="18"/>
                <w:lang w:eastAsia="uk-UA"/>
              </w:rPr>
            </w:pPr>
            <w:r w:rsidRPr="00E90781">
              <w:rPr>
                <w:rFonts w:ascii="Times New Roman" w:eastAsia="Times New Roman" w:hAnsi="Times New Roman" w:cs="Times New Roman"/>
                <w:b/>
                <w:bCs/>
                <w:sz w:val="18"/>
                <w:szCs w:val="18"/>
                <w:lang w:eastAsia="uk-UA"/>
              </w:rPr>
              <w:t>ЗК09</w:t>
            </w:r>
          </w:p>
        </w:tc>
        <w:tc>
          <w:tcPr>
            <w:tcW w:w="624" w:type="dxa"/>
            <w:vAlign w:val="center"/>
          </w:tcPr>
          <w:p w14:paraId="32723112" w14:textId="77777777" w:rsidR="006003D9" w:rsidRPr="00E90781" w:rsidRDefault="006003D9" w:rsidP="006003D9">
            <w:pPr>
              <w:jc w:val="center"/>
              <w:rPr>
                <w:rFonts w:ascii="Times New Roman" w:eastAsia="Times New Roman" w:hAnsi="Times New Roman" w:cs="Times New Roman"/>
                <w:b/>
                <w:bCs/>
                <w:sz w:val="18"/>
                <w:szCs w:val="18"/>
                <w:lang w:eastAsia="uk-UA"/>
              </w:rPr>
            </w:pPr>
            <w:r w:rsidRPr="00E90781">
              <w:rPr>
                <w:rFonts w:ascii="Times New Roman" w:eastAsia="Times New Roman" w:hAnsi="Times New Roman" w:cs="Times New Roman"/>
                <w:b/>
                <w:bCs/>
                <w:sz w:val="18"/>
                <w:szCs w:val="18"/>
                <w:lang w:eastAsia="uk-UA"/>
              </w:rPr>
              <w:t>ЗК10</w:t>
            </w:r>
          </w:p>
        </w:tc>
        <w:tc>
          <w:tcPr>
            <w:tcW w:w="624" w:type="dxa"/>
            <w:vAlign w:val="center"/>
          </w:tcPr>
          <w:p w14:paraId="61D14C90" w14:textId="77777777" w:rsidR="006003D9" w:rsidRPr="00E90781" w:rsidRDefault="006003D9" w:rsidP="006003D9">
            <w:pPr>
              <w:jc w:val="center"/>
              <w:rPr>
                <w:rFonts w:ascii="Times New Roman" w:eastAsia="Times New Roman" w:hAnsi="Times New Roman" w:cs="Times New Roman"/>
                <w:b/>
                <w:bCs/>
                <w:sz w:val="18"/>
                <w:szCs w:val="18"/>
                <w:lang w:eastAsia="uk-UA"/>
              </w:rPr>
            </w:pPr>
            <w:r w:rsidRPr="00E90781">
              <w:rPr>
                <w:rFonts w:ascii="Times New Roman" w:eastAsia="Times New Roman" w:hAnsi="Times New Roman" w:cs="Times New Roman"/>
                <w:b/>
                <w:bCs/>
                <w:sz w:val="18"/>
                <w:szCs w:val="18"/>
                <w:lang w:eastAsia="uk-UA"/>
              </w:rPr>
              <w:t>ЗК11</w:t>
            </w:r>
          </w:p>
        </w:tc>
        <w:tc>
          <w:tcPr>
            <w:tcW w:w="624" w:type="dxa"/>
            <w:vAlign w:val="center"/>
          </w:tcPr>
          <w:p w14:paraId="35732607" w14:textId="77777777" w:rsidR="006003D9" w:rsidRPr="00E90781" w:rsidRDefault="006003D9" w:rsidP="006003D9">
            <w:pPr>
              <w:jc w:val="center"/>
              <w:rPr>
                <w:rFonts w:ascii="Times New Roman" w:eastAsia="Times New Roman" w:hAnsi="Times New Roman" w:cs="Times New Roman"/>
                <w:b/>
                <w:bCs/>
                <w:sz w:val="18"/>
                <w:szCs w:val="18"/>
                <w:lang w:eastAsia="uk-UA"/>
              </w:rPr>
            </w:pPr>
            <w:r w:rsidRPr="00E90781">
              <w:rPr>
                <w:rFonts w:ascii="Times New Roman" w:eastAsia="Times New Roman" w:hAnsi="Times New Roman" w:cs="Times New Roman"/>
                <w:b/>
                <w:bCs/>
                <w:sz w:val="18"/>
                <w:szCs w:val="18"/>
                <w:lang w:eastAsia="uk-UA"/>
              </w:rPr>
              <w:t>ЗК12*</w:t>
            </w:r>
          </w:p>
        </w:tc>
      </w:tr>
      <w:tr w:rsidR="006003D9" w:rsidRPr="00E90781" w14:paraId="72D66082" w14:textId="77777777" w:rsidTr="006003D9">
        <w:trPr>
          <w:jc w:val="center"/>
        </w:trPr>
        <w:tc>
          <w:tcPr>
            <w:tcW w:w="959" w:type="dxa"/>
            <w:vAlign w:val="center"/>
          </w:tcPr>
          <w:p w14:paraId="50112FD2"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1.1</w:t>
            </w:r>
          </w:p>
        </w:tc>
        <w:tc>
          <w:tcPr>
            <w:tcW w:w="624" w:type="dxa"/>
            <w:vAlign w:val="center"/>
          </w:tcPr>
          <w:p w14:paraId="3E6471C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E6E3EC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66C384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0B8EF8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1C95300"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381FBB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CA39292"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A3AD01E"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D4EEA17"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7772A0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193444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9B01303"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72286239" w14:textId="77777777" w:rsidTr="006003D9">
        <w:trPr>
          <w:jc w:val="center"/>
        </w:trPr>
        <w:tc>
          <w:tcPr>
            <w:tcW w:w="959" w:type="dxa"/>
            <w:vAlign w:val="center"/>
          </w:tcPr>
          <w:p w14:paraId="25415656"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1.2</w:t>
            </w:r>
          </w:p>
        </w:tc>
        <w:tc>
          <w:tcPr>
            <w:tcW w:w="624" w:type="dxa"/>
            <w:vAlign w:val="center"/>
          </w:tcPr>
          <w:p w14:paraId="5699E58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9064B8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18D10DA"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BCC509E"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83D7393"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8878E65"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36E70CF"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EEAB746"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D85DED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3C35D16"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8D6F38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94A4AE7"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r>
      <w:tr w:rsidR="006003D9" w:rsidRPr="00E90781" w14:paraId="45628DC8" w14:textId="77777777" w:rsidTr="006003D9">
        <w:trPr>
          <w:jc w:val="center"/>
        </w:trPr>
        <w:tc>
          <w:tcPr>
            <w:tcW w:w="959" w:type="dxa"/>
            <w:vAlign w:val="center"/>
          </w:tcPr>
          <w:p w14:paraId="124D0A8A"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1.3</w:t>
            </w:r>
          </w:p>
        </w:tc>
        <w:tc>
          <w:tcPr>
            <w:tcW w:w="624" w:type="dxa"/>
            <w:vAlign w:val="center"/>
          </w:tcPr>
          <w:p w14:paraId="3099FDE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EAED32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3E81EA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AED5E3C"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F45150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843FF9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3B1F69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D4EB0F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EE6C11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58ADB16"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B03B04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78DC8F0"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6BBC5AB5" w14:textId="77777777" w:rsidTr="006003D9">
        <w:trPr>
          <w:jc w:val="center"/>
        </w:trPr>
        <w:tc>
          <w:tcPr>
            <w:tcW w:w="959" w:type="dxa"/>
            <w:vAlign w:val="center"/>
          </w:tcPr>
          <w:p w14:paraId="70E60F64"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1.4</w:t>
            </w:r>
          </w:p>
        </w:tc>
        <w:tc>
          <w:tcPr>
            <w:tcW w:w="624" w:type="dxa"/>
            <w:vAlign w:val="center"/>
          </w:tcPr>
          <w:p w14:paraId="44E9521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5FED90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CD9B75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75C5D5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D76151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6150E6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0D6F5A4"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19A5517"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8BF3C4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B777A4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19BE35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46E6F9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r>
      <w:tr w:rsidR="006003D9" w:rsidRPr="00E90781" w14:paraId="23D50DC8" w14:textId="77777777" w:rsidTr="006003D9">
        <w:trPr>
          <w:jc w:val="center"/>
        </w:trPr>
        <w:tc>
          <w:tcPr>
            <w:tcW w:w="959" w:type="dxa"/>
            <w:vAlign w:val="center"/>
          </w:tcPr>
          <w:p w14:paraId="33F0C3F2"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1.5</w:t>
            </w:r>
          </w:p>
        </w:tc>
        <w:tc>
          <w:tcPr>
            <w:tcW w:w="624" w:type="dxa"/>
            <w:vAlign w:val="center"/>
          </w:tcPr>
          <w:p w14:paraId="3699EDDC"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A46EDAF"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E192778"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60BF8B7"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451615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10F3C4A"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088B0E2"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6F6AB5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016F467"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BAAF32D"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83FE46F"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62B3D21"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63D86333" w14:textId="77777777" w:rsidTr="006003D9">
        <w:trPr>
          <w:jc w:val="center"/>
        </w:trPr>
        <w:tc>
          <w:tcPr>
            <w:tcW w:w="959" w:type="dxa"/>
            <w:vAlign w:val="center"/>
          </w:tcPr>
          <w:p w14:paraId="3F7E6F9F"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1.6</w:t>
            </w:r>
          </w:p>
        </w:tc>
        <w:tc>
          <w:tcPr>
            <w:tcW w:w="624" w:type="dxa"/>
            <w:vAlign w:val="center"/>
          </w:tcPr>
          <w:p w14:paraId="708D08E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D9BF74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369A1B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66E350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CF66E2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4EC5848"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A03B00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A83D4E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E8C7BA3"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E6FF98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8C382C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F7E1AD6"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4D0F934C" w14:textId="77777777" w:rsidTr="006003D9">
        <w:trPr>
          <w:jc w:val="center"/>
        </w:trPr>
        <w:tc>
          <w:tcPr>
            <w:tcW w:w="959" w:type="dxa"/>
            <w:vAlign w:val="center"/>
          </w:tcPr>
          <w:p w14:paraId="7F628519"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1.7</w:t>
            </w:r>
          </w:p>
        </w:tc>
        <w:tc>
          <w:tcPr>
            <w:tcW w:w="624" w:type="dxa"/>
            <w:vAlign w:val="center"/>
          </w:tcPr>
          <w:p w14:paraId="01990DA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7ADF6B7"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7DEC105"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79FA96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332539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CBDC82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7B398F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0011D8B"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5D72C4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AC9430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61E459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2602245"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72A29D2E" w14:textId="77777777" w:rsidTr="006003D9">
        <w:trPr>
          <w:jc w:val="center"/>
        </w:trPr>
        <w:tc>
          <w:tcPr>
            <w:tcW w:w="959" w:type="dxa"/>
            <w:vAlign w:val="center"/>
          </w:tcPr>
          <w:p w14:paraId="6992A977"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1.8</w:t>
            </w:r>
          </w:p>
        </w:tc>
        <w:tc>
          <w:tcPr>
            <w:tcW w:w="624" w:type="dxa"/>
            <w:vAlign w:val="center"/>
          </w:tcPr>
          <w:p w14:paraId="3A7C38C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A9B48D7"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246476F"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D2F334F"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6D02A3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AEFD1D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D5169B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7505D48"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1174C8D"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5E09C4E"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4D9496E"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EE2ECC8"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32D64417" w14:textId="77777777" w:rsidTr="006003D9">
        <w:trPr>
          <w:jc w:val="center"/>
        </w:trPr>
        <w:tc>
          <w:tcPr>
            <w:tcW w:w="959" w:type="dxa"/>
            <w:vAlign w:val="center"/>
          </w:tcPr>
          <w:p w14:paraId="6374D675"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1.9</w:t>
            </w:r>
          </w:p>
        </w:tc>
        <w:tc>
          <w:tcPr>
            <w:tcW w:w="624" w:type="dxa"/>
            <w:vAlign w:val="center"/>
          </w:tcPr>
          <w:p w14:paraId="1454445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FCD6390"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571757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CB4FEB8"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69CCF87"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8D26374"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A3E4B4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2D9EF08"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DB3C764"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4F53E17"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F5BE55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37B78CF"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2A9F25D0" w14:textId="77777777" w:rsidTr="006003D9">
        <w:trPr>
          <w:jc w:val="center"/>
        </w:trPr>
        <w:tc>
          <w:tcPr>
            <w:tcW w:w="959" w:type="dxa"/>
            <w:vAlign w:val="center"/>
          </w:tcPr>
          <w:p w14:paraId="60FEE43F"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1.10</w:t>
            </w:r>
          </w:p>
        </w:tc>
        <w:tc>
          <w:tcPr>
            <w:tcW w:w="624" w:type="dxa"/>
            <w:vAlign w:val="center"/>
          </w:tcPr>
          <w:p w14:paraId="2D87201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3E654E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65470F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07DC8E3"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4905F31"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1A0B38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D13AB3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69B415B"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D270FA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E8F8FF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492058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0EA612F"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125B96A0" w14:textId="77777777" w:rsidTr="006003D9">
        <w:trPr>
          <w:jc w:val="center"/>
        </w:trPr>
        <w:tc>
          <w:tcPr>
            <w:tcW w:w="959" w:type="dxa"/>
            <w:vAlign w:val="center"/>
          </w:tcPr>
          <w:p w14:paraId="367A58F5"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1.11</w:t>
            </w:r>
          </w:p>
        </w:tc>
        <w:tc>
          <w:tcPr>
            <w:tcW w:w="624" w:type="dxa"/>
            <w:vAlign w:val="center"/>
          </w:tcPr>
          <w:p w14:paraId="0EB371EB"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525FFB8"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DCFE3EC"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B67C9C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7B48048"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2AA0B59"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08209D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7C0FD0F"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1B914D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462827B"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2348FDD"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57FC956"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16906E7A" w14:textId="77777777" w:rsidTr="006003D9">
        <w:trPr>
          <w:jc w:val="center"/>
        </w:trPr>
        <w:tc>
          <w:tcPr>
            <w:tcW w:w="959" w:type="dxa"/>
            <w:vAlign w:val="center"/>
          </w:tcPr>
          <w:p w14:paraId="5EAE3C4F"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1.12</w:t>
            </w:r>
          </w:p>
        </w:tc>
        <w:tc>
          <w:tcPr>
            <w:tcW w:w="624" w:type="dxa"/>
            <w:vAlign w:val="center"/>
          </w:tcPr>
          <w:p w14:paraId="5D4C87C7"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C01B868"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90C42D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66C78B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A5FB2B6"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457CCCF"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758C8C3"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41AB71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FEE7D16"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B41BAB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3A5C758"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9DD36E9"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0BB47363" w14:textId="77777777" w:rsidTr="006003D9">
        <w:trPr>
          <w:jc w:val="center"/>
        </w:trPr>
        <w:tc>
          <w:tcPr>
            <w:tcW w:w="959" w:type="dxa"/>
            <w:vAlign w:val="center"/>
          </w:tcPr>
          <w:p w14:paraId="3DEAEC07"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1.13</w:t>
            </w:r>
          </w:p>
        </w:tc>
        <w:tc>
          <w:tcPr>
            <w:tcW w:w="624" w:type="dxa"/>
            <w:vAlign w:val="center"/>
          </w:tcPr>
          <w:p w14:paraId="786D9ABC"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FD62878"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5DB34F8"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58C02D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7557F3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5FE5917"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9ACA7B7"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FAAE19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99D039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7A0B337"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B08379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54AA54E"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1E684255" w14:textId="77777777" w:rsidTr="006003D9">
        <w:trPr>
          <w:jc w:val="center"/>
        </w:trPr>
        <w:tc>
          <w:tcPr>
            <w:tcW w:w="959" w:type="dxa"/>
            <w:vAlign w:val="center"/>
          </w:tcPr>
          <w:p w14:paraId="24BB4C79"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1.14</w:t>
            </w:r>
          </w:p>
        </w:tc>
        <w:tc>
          <w:tcPr>
            <w:tcW w:w="624" w:type="dxa"/>
            <w:vAlign w:val="center"/>
          </w:tcPr>
          <w:p w14:paraId="40717794"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C053664"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F047B0F"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9F1DB6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E7A8F93"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EE2EB2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264B89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D0B8A1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EBDAEE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DECD61A"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1DE5DA9"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ABC21C3"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21ABA85F" w14:textId="77777777" w:rsidTr="006003D9">
        <w:trPr>
          <w:jc w:val="center"/>
        </w:trPr>
        <w:tc>
          <w:tcPr>
            <w:tcW w:w="959" w:type="dxa"/>
            <w:vAlign w:val="center"/>
          </w:tcPr>
          <w:p w14:paraId="20C58089"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1.15</w:t>
            </w:r>
          </w:p>
        </w:tc>
        <w:tc>
          <w:tcPr>
            <w:tcW w:w="624" w:type="dxa"/>
            <w:vAlign w:val="center"/>
          </w:tcPr>
          <w:p w14:paraId="53E0D073"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2A9ACF5"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25D2365"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A23C536"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9519BA2"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ACC68CC"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EDD36D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78EDDE8"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EE3DF7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7012F21"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379B65D"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F560285"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6EB4055E" w14:textId="77777777" w:rsidTr="006003D9">
        <w:trPr>
          <w:jc w:val="center"/>
        </w:trPr>
        <w:tc>
          <w:tcPr>
            <w:tcW w:w="959" w:type="dxa"/>
            <w:vAlign w:val="center"/>
          </w:tcPr>
          <w:p w14:paraId="51670852"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2.1</w:t>
            </w:r>
          </w:p>
        </w:tc>
        <w:tc>
          <w:tcPr>
            <w:tcW w:w="624" w:type="dxa"/>
            <w:vAlign w:val="center"/>
          </w:tcPr>
          <w:p w14:paraId="78B71A6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37C37AF"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F7107D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E45D58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81EB9D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DCD819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FF0848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919C5C6"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CC531BF"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41226AE"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762C730"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3805E73"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72780022" w14:textId="77777777" w:rsidTr="006003D9">
        <w:trPr>
          <w:jc w:val="center"/>
        </w:trPr>
        <w:tc>
          <w:tcPr>
            <w:tcW w:w="959" w:type="dxa"/>
            <w:vAlign w:val="center"/>
          </w:tcPr>
          <w:p w14:paraId="0B3ECBB5"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2.2</w:t>
            </w:r>
          </w:p>
        </w:tc>
        <w:tc>
          <w:tcPr>
            <w:tcW w:w="624" w:type="dxa"/>
            <w:vAlign w:val="center"/>
          </w:tcPr>
          <w:p w14:paraId="0319893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5B2C2A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5E1495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EC6AD6B"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6F795D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33D681A"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5CF69F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121DFC3"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B91EEF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88868B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4273A86"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FFCDB5C"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7F2F7C1D" w14:textId="77777777" w:rsidTr="006003D9">
        <w:trPr>
          <w:jc w:val="center"/>
        </w:trPr>
        <w:tc>
          <w:tcPr>
            <w:tcW w:w="959" w:type="dxa"/>
            <w:vAlign w:val="center"/>
          </w:tcPr>
          <w:p w14:paraId="00A9FC89"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2.3</w:t>
            </w:r>
          </w:p>
        </w:tc>
        <w:tc>
          <w:tcPr>
            <w:tcW w:w="624" w:type="dxa"/>
            <w:vAlign w:val="center"/>
          </w:tcPr>
          <w:p w14:paraId="1449C1B4"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C98D72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E81EFE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9DE6517"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3D8DED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1EA0D37"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B09BD6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FB45B7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5256A27"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7661B0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328CD76"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F5F1EDA"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0417E231" w14:textId="77777777" w:rsidTr="006003D9">
        <w:trPr>
          <w:jc w:val="center"/>
        </w:trPr>
        <w:tc>
          <w:tcPr>
            <w:tcW w:w="959" w:type="dxa"/>
            <w:vAlign w:val="center"/>
          </w:tcPr>
          <w:p w14:paraId="5BB96C87"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2.4</w:t>
            </w:r>
          </w:p>
        </w:tc>
        <w:tc>
          <w:tcPr>
            <w:tcW w:w="624" w:type="dxa"/>
            <w:vAlign w:val="center"/>
          </w:tcPr>
          <w:p w14:paraId="73856AF4"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06512C4"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08DDA6C"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D012651"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027DD66"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4656228"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07352AD"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3378EE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57184B7"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EFD29B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1350A2C"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AD40D88"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61B9A4BF" w14:textId="77777777" w:rsidTr="006003D9">
        <w:trPr>
          <w:jc w:val="center"/>
        </w:trPr>
        <w:tc>
          <w:tcPr>
            <w:tcW w:w="959" w:type="dxa"/>
            <w:vAlign w:val="center"/>
          </w:tcPr>
          <w:p w14:paraId="234D25BA"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2.5</w:t>
            </w:r>
          </w:p>
        </w:tc>
        <w:tc>
          <w:tcPr>
            <w:tcW w:w="624" w:type="dxa"/>
            <w:vAlign w:val="center"/>
          </w:tcPr>
          <w:p w14:paraId="61AD25B0"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A8BB7F7"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D1D4F3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8745AE1"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2CF2D4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107BCF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0E99CA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D2BD111"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500529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86C52E7"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EB533AB"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88C1976"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05A5A88E" w14:textId="77777777" w:rsidTr="006003D9">
        <w:trPr>
          <w:jc w:val="center"/>
        </w:trPr>
        <w:tc>
          <w:tcPr>
            <w:tcW w:w="959" w:type="dxa"/>
            <w:vAlign w:val="center"/>
          </w:tcPr>
          <w:p w14:paraId="29F22E45"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2.6</w:t>
            </w:r>
          </w:p>
        </w:tc>
        <w:tc>
          <w:tcPr>
            <w:tcW w:w="624" w:type="dxa"/>
            <w:vAlign w:val="center"/>
          </w:tcPr>
          <w:p w14:paraId="4AE5E2B6"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0372B3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F80F728"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19672D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3C0ED4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B5CE0EA"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52D5C7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840BA4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6367A4D"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2FEAD46"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F4A0CF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6E0B5A7"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7F3EE3AC" w14:textId="77777777" w:rsidTr="006003D9">
        <w:trPr>
          <w:jc w:val="center"/>
        </w:trPr>
        <w:tc>
          <w:tcPr>
            <w:tcW w:w="959" w:type="dxa"/>
            <w:vAlign w:val="center"/>
          </w:tcPr>
          <w:p w14:paraId="3F3FFDBE"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2.7</w:t>
            </w:r>
          </w:p>
        </w:tc>
        <w:tc>
          <w:tcPr>
            <w:tcW w:w="624" w:type="dxa"/>
            <w:vAlign w:val="center"/>
          </w:tcPr>
          <w:p w14:paraId="14F637A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4C2663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0D78C8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836839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E61FC7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01F09D8"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1C96855"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6B4359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A787183"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9A7AD7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0B5B5D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60D172D"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425D2CAE" w14:textId="77777777" w:rsidTr="006003D9">
        <w:trPr>
          <w:jc w:val="center"/>
        </w:trPr>
        <w:tc>
          <w:tcPr>
            <w:tcW w:w="959" w:type="dxa"/>
            <w:vAlign w:val="center"/>
          </w:tcPr>
          <w:p w14:paraId="2AB144E2"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2.8</w:t>
            </w:r>
          </w:p>
        </w:tc>
        <w:tc>
          <w:tcPr>
            <w:tcW w:w="624" w:type="dxa"/>
            <w:vAlign w:val="center"/>
          </w:tcPr>
          <w:p w14:paraId="6DAC4E44"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643817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6C96D8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87C4EC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3E6131D"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C78009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2BAD45B"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4716F71"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ECD075C"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AA02EE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E3570D8"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3370F93"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1E70D0B3" w14:textId="77777777" w:rsidTr="006003D9">
        <w:trPr>
          <w:jc w:val="center"/>
        </w:trPr>
        <w:tc>
          <w:tcPr>
            <w:tcW w:w="959" w:type="dxa"/>
            <w:vAlign w:val="center"/>
          </w:tcPr>
          <w:p w14:paraId="0B87E47C"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2.9</w:t>
            </w:r>
          </w:p>
        </w:tc>
        <w:tc>
          <w:tcPr>
            <w:tcW w:w="624" w:type="dxa"/>
            <w:vAlign w:val="center"/>
          </w:tcPr>
          <w:p w14:paraId="77551148"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584E5C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66ED47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4DA7BCE"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CCC50BF"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5429118"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5C51A2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5898BE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8CA1F2D"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D1AC288"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6A5DCA9"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40EFF9C"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60692F46" w14:textId="77777777" w:rsidTr="006003D9">
        <w:trPr>
          <w:jc w:val="center"/>
        </w:trPr>
        <w:tc>
          <w:tcPr>
            <w:tcW w:w="959" w:type="dxa"/>
            <w:vAlign w:val="center"/>
          </w:tcPr>
          <w:p w14:paraId="69033260"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2.10</w:t>
            </w:r>
          </w:p>
        </w:tc>
        <w:tc>
          <w:tcPr>
            <w:tcW w:w="624" w:type="dxa"/>
            <w:vAlign w:val="center"/>
          </w:tcPr>
          <w:p w14:paraId="3AB0746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E6F547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008FF8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4408A47"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B05BFA1"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695444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76A1C6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CCFB058"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6AD0A8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7794F2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3DF80D6"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05E6584"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0D34B53E" w14:textId="77777777" w:rsidTr="006003D9">
        <w:trPr>
          <w:jc w:val="center"/>
        </w:trPr>
        <w:tc>
          <w:tcPr>
            <w:tcW w:w="959" w:type="dxa"/>
            <w:vAlign w:val="center"/>
          </w:tcPr>
          <w:p w14:paraId="3E4784B8"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2.11</w:t>
            </w:r>
          </w:p>
        </w:tc>
        <w:tc>
          <w:tcPr>
            <w:tcW w:w="624" w:type="dxa"/>
            <w:vAlign w:val="center"/>
          </w:tcPr>
          <w:p w14:paraId="58BB5D16"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6EEF175"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7B1CE86"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B4CCD4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C6C44DC"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09A6F8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FB4A1EC"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FB4B07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1E2243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B931B4F"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58B5F5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ED49A6B"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3DDB419F" w14:textId="77777777" w:rsidTr="006003D9">
        <w:trPr>
          <w:jc w:val="center"/>
        </w:trPr>
        <w:tc>
          <w:tcPr>
            <w:tcW w:w="959" w:type="dxa"/>
            <w:vAlign w:val="center"/>
          </w:tcPr>
          <w:p w14:paraId="3A19D21B"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2.12</w:t>
            </w:r>
          </w:p>
        </w:tc>
        <w:tc>
          <w:tcPr>
            <w:tcW w:w="624" w:type="dxa"/>
            <w:vAlign w:val="center"/>
          </w:tcPr>
          <w:p w14:paraId="0B9E33B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F31FDF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BE9DA4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568C4C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F526D25"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83216A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49B17CC"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CECC9D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30944E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5A54A68"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1242E4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40F667A"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62B7F129" w14:textId="77777777" w:rsidTr="006003D9">
        <w:trPr>
          <w:jc w:val="center"/>
        </w:trPr>
        <w:tc>
          <w:tcPr>
            <w:tcW w:w="959" w:type="dxa"/>
            <w:vAlign w:val="center"/>
          </w:tcPr>
          <w:p w14:paraId="1F7133E6"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2.13</w:t>
            </w:r>
          </w:p>
        </w:tc>
        <w:tc>
          <w:tcPr>
            <w:tcW w:w="624" w:type="dxa"/>
            <w:vAlign w:val="center"/>
          </w:tcPr>
          <w:p w14:paraId="54E0CEC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F6A7CE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347132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8B7439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9A9ECEC"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6F3027D"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3B32658"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AD2A28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DB22DD2"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794B92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F8F6A7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BF4A057"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1D505B21" w14:textId="77777777" w:rsidTr="006003D9">
        <w:trPr>
          <w:jc w:val="center"/>
        </w:trPr>
        <w:tc>
          <w:tcPr>
            <w:tcW w:w="959" w:type="dxa"/>
            <w:vAlign w:val="center"/>
          </w:tcPr>
          <w:p w14:paraId="45AB9DA4"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2.14</w:t>
            </w:r>
          </w:p>
        </w:tc>
        <w:tc>
          <w:tcPr>
            <w:tcW w:w="624" w:type="dxa"/>
            <w:vAlign w:val="center"/>
          </w:tcPr>
          <w:p w14:paraId="63CB7E0F"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0AFEB5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7E4B6BC"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C43186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50AD8B1"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C27D286"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EC41874"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3EACF58"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2211519"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A33276A"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77BE459"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6F4182D"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51DC4FDF" w14:textId="77777777" w:rsidTr="006003D9">
        <w:trPr>
          <w:jc w:val="center"/>
        </w:trPr>
        <w:tc>
          <w:tcPr>
            <w:tcW w:w="959" w:type="dxa"/>
            <w:vAlign w:val="center"/>
          </w:tcPr>
          <w:p w14:paraId="2EC4C03B"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2.15</w:t>
            </w:r>
          </w:p>
        </w:tc>
        <w:tc>
          <w:tcPr>
            <w:tcW w:w="624" w:type="dxa"/>
            <w:vAlign w:val="center"/>
          </w:tcPr>
          <w:p w14:paraId="4D0F5699"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07A0A24"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4E3E9C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68B99C8"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497737B"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136303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6E3A0F7"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5A3036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9C6D19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B64B1F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10CAF45"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EACAFAD"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25BA55FC" w14:textId="77777777" w:rsidTr="006003D9">
        <w:trPr>
          <w:jc w:val="center"/>
        </w:trPr>
        <w:tc>
          <w:tcPr>
            <w:tcW w:w="959" w:type="dxa"/>
            <w:vAlign w:val="center"/>
          </w:tcPr>
          <w:p w14:paraId="0BF0F78E"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2.16</w:t>
            </w:r>
          </w:p>
        </w:tc>
        <w:tc>
          <w:tcPr>
            <w:tcW w:w="624" w:type="dxa"/>
            <w:vAlign w:val="center"/>
          </w:tcPr>
          <w:p w14:paraId="3655B86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18F717A"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701220C"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184003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008763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FAB5BE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BF21498"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10CFD5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A5F983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05F7D60"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A59AE5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D81C047"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0E243D65" w14:textId="77777777" w:rsidTr="006003D9">
        <w:trPr>
          <w:jc w:val="center"/>
        </w:trPr>
        <w:tc>
          <w:tcPr>
            <w:tcW w:w="959" w:type="dxa"/>
            <w:vAlign w:val="center"/>
          </w:tcPr>
          <w:p w14:paraId="7881777D"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2.17</w:t>
            </w:r>
          </w:p>
        </w:tc>
        <w:tc>
          <w:tcPr>
            <w:tcW w:w="624" w:type="dxa"/>
            <w:vAlign w:val="center"/>
          </w:tcPr>
          <w:p w14:paraId="19D1F98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75ED1D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BA3F89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C85C05B"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2313FB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667505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480E34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F9D03CD"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5A7887E"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72C2C6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4AF609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718D159"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1DC5D091" w14:textId="77777777" w:rsidTr="006003D9">
        <w:trPr>
          <w:jc w:val="center"/>
        </w:trPr>
        <w:tc>
          <w:tcPr>
            <w:tcW w:w="959" w:type="dxa"/>
            <w:vAlign w:val="center"/>
          </w:tcPr>
          <w:p w14:paraId="1F53FB20"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2.18</w:t>
            </w:r>
          </w:p>
        </w:tc>
        <w:tc>
          <w:tcPr>
            <w:tcW w:w="624" w:type="dxa"/>
            <w:vAlign w:val="center"/>
          </w:tcPr>
          <w:p w14:paraId="73D5AD46"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7654E8A"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482E49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C875FC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07110C2"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C9CAB4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164BE75"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0EB504B"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E741328"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60FB69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3DBB06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E0A5759"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4B477AFD" w14:textId="77777777" w:rsidTr="006003D9">
        <w:trPr>
          <w:jc w:val="center"/>
        </w:trPr>
        <w:tc>
          <w:tcPr>
            <w:tcW w:w="959" w:type="dxa"/>
            <w:vAlign w:val="center"/>
          </w:tcPr>
          <w:p w14:paraId="48DF1F6B"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2.19</w:t>
            </w:r>
          </w:p>
        </w:tc>
        <w:tc>
          <w:tcPr>
            <w:tcW w:w="624" w:type="dxa"/>
            <w:vAlign w:val="center"/>
          </w:tcPr>
          <w:p w14:paraId="32C5366C"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2C58BF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F96C463"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5F9055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D4FEDA5"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E5CAE82"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49F635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1B36164"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9AC102C"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8F52F76"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12ACD02"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207AB68"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7B508F92" w14:textId="77777777" w:rsidTr="006003D9">
        <w:trPr>
          <w:jc w:val="center"/>
        </w:trPr>
        <w:tc>
          <w:tcPr>
            <w:tcW w:w="959" w:type="dxa"/>
            <w:vAlign w:val="center"/>
          </w:tcPr>
          <w:p w14:paraId="10461D52"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2.20</w:t>
            </w:r>
          </w:p>
        </w:tc>
        <w:tc>
          <w:tcPr>
            <w:tcW w:w="624" w:type="dxa"/>
            <w:vAlign w:val="center"/>
          </w:tcPr>
          <w:p w14:paraId="6CDF8B5C"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6F22794"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2E54CF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1C7087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B9C5116"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6DF980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AD71E2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9ABA191"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8621FC0"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768EE0E"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F8158BE"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03639B4"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7709417A" w14:textId="77777777" w:rsidTr="006003D9">
        <w:trPr>
          <w:jc w:val="center"/>
        </w:trPr>
        <w:tc>
          <w:tcPr>
            <w:tcW w:w="959" w:type="dxa"/>
            <w:vAlign w:val="center"/>
          </w:tcPr>
          <w:p w14:paraId="5CA0C46E" w14:textId="77777777" w:rsidR="006003D9" w:rsidRPr="00E90781"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2.21</w:t>
            </w:r>
          </w:p>
        </w:tc>
        <w:tc>
          <w:tcPr>
            <w:tcW w:w="624" w:type="dxa"/>
            <w:vAlign w:val="center"/>
          </w:tcPr>
          <w:p w14:paraId="1E9C9B7C"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905B09F"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A55B606"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5350487"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DFBB50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C5C2B9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70181EB"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FE1FF72"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C11818B"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6A39621" w14:textId="7777777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CC3214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4E101A6"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678A10EA" w14:textId="77777777" w:rsidTr="006003D9">
        <w:trPr>
          <w:jc w:val="center"/>
        </w:trPr>
        <w:tc>
          <w:tcPr>
            <w:tcW w:w="959" w:type="dxa"/>
            <w:vAlign w:val="center"/>
          </w:tcPr>
          <w:p w14:paraId="347D2400" w14:textId="557B7F40" w:rsidR="006003D9" w:rsidRPr="006003D9"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2.22</w:t>
            </w:r>
          </w:p>
        </w:tc>
        <w:tc>
          <w:tcPr>
            <w:tcW w:w="624" w:type="dxa"/>
            <w:vAlign w:val="center"/>
          </w:tcPr>
          <w:p w14:paraId="3FDAF6CB"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E3AA353" w14:textId="7DCD9150"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A987394" w14:textId="524CACD0"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596D919" w14:textId="628E800D"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7134FE1" w14:textId="0FD3606C"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AEC1C45" w14:textId="3B26BFB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F053904" w14:textId="589596F6"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6691FE7"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9F9A567" w14:textId="7DCD4024"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94B3B01"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623865C" w14:textId="4622B10B"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BE6279A"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7BE14B8B" w14:textId="77777777" w:rsidTr="006003D9">
        <w:trPr>
          <w:jc w:val="center"/>
        </w:trPr>
        <w:tc>
          <w:tcPr>
            <w:tcW w:w="959" w:type="dxa"/>
            <w:vAlign w:val="center"/>
          </w:tcPr>
          <w:p w14:paraId="36B7D645" w14:textId="3BEED886" w:rsidR="006003D9" w:rsidRPr="006003D9"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2.23</w:t>
            </w:r>
          </w:p>
        </w:tc>
        <w:tc>
          <w:tcPr>
            <w:tcW w:w="624" w:type="dxa"/>
            <w:vAlign w:val="center"/>
          </w:tcPr>
          <w:p w14:paraId="45A3F92C" w14:textId="54F56B3D"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E9ADA3C" w14:textId="661FE5D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5B3140D" w14:textId="70C14B69"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21511E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0D5CF3A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1FC4FF8" w14:textId="4276E0F9"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0794B211" w14:textId="65A18499"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E7FE8E6"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C16BEA2"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F9C2916" w14:textId="0068E11D"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4E121D6" w14:textId="5290CEDB"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BDBD759"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6D4060BE" w14:textId="77777777" w:rsidTr="006003D9">
        <w:trPr>
          <w:jc w:val="center"/>
        </w:trPr>
        <w:tc>
          <w:tcPr>
            <w:tcW w:w="959" w:type="dxa"/>
            <w:vAlign w:val="center"/>
          </w:tcPr>
          <w:p w14:paraId="0D1C0803" w14:textId="185C7FAE" w:rsidR="006003D9" w:rsidRPr="006003D9"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2.24</w:t>
            </w:r>
          </w:p>
        </w:tc>
        <w:tc>
          <w:tcPr>
            <w:tcW w:w="624" w:type="dxa"/>
            <w:vAlign w:val="center"/>
          </w:tcPr>
          <w:p w14:paraId="076C1FF4" w14:textId="2F9AE91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A128458" w14:textId="64ECD7A4"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36C005C" w14:textId="6D19A8EF"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1567B7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DCBB7A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B528F89" w14:textId="0C72CA6B"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959683D" w14:textId="2ACC2C6F"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600D48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78E66694" w14:textId="75D175B0"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9FA41AA" w14:textId="7F9CD932"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0B5E103" w14:textId="3F454189"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C860A27"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3930E5F4" w14:textId="77777777" w:rsidTr="006003D9">
        <w:trPr>
          <w:jc w:val="center"/>
        </w:trPr>
        <w:tc>
          <w:tcPr>
            <w:tcW w:w="959" w:type="dxa"/>
            <w:vAlign w:val="center"/>
          </w:tcPr>
          <w:p w14:paraId="59CC4C7D" w14:textId="5EEFEDAC" w:rsidR="006003D9" w:rsidRPr="006003D9"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2.25</w:t>
            </w:r>
          </w:p>
        </w:tc>
        <w:tc>
          <w:tcPr>
            <w:tcW w:w="624" w:type="dxa"/>
            <w:vAlign w:val="center"/>
          </w:tcPr>
          <w:p w14:paraId="0D9F2DCE" w14:textId="357DD593"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EACFBDF" w14:textId="37772612"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D477127" w14:textId="70FC46D2"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8CCC88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33590F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90787A3" w14:textId="1935CEAB"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0EB3043" w14:textId="40462AA5"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9A74F1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5291C32D" w14:textId="5EDEE271"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CF97A6D" w14:textId="27A1F579"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9DA82B6" w14:textId="0B52F66E"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5ED55529"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2164440D" w14:textId="77777777" w:rsidTr="006003D9">
        <w:trPr>
          <w:jc w:val="center"/>
        </w:trPr>
        <w:tc>
          <w:tcPr>
            <w:tcW w:w="959" w:type="dxa"/>
            <w:vAlign w:val="center"/>
          </w:tcPr>
          <w:p w14:paraId="23F2963D" w14:textId="08C49AC7" w:rsidR="006003D9" w:rsidRPr="006003D9"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2.26</w:t>
            </w:r>
          </w:p>
        </w:tc>
        <w:tc>
          <w:tcPr>
            <w:tcW w:w="624" w:type="dxa"/>
            <w:vAlign w:val="center"/>
          </w:tcPr>
          <w:p w14:paraId="2C7A5869" w14:textId="79727C56"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C9E7B19" w14:textId="3818EA5A"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6E56ED0" w14:textId="2EE342F5"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AD8D76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BCDAE2A"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C9F7060" w14:textId="5F8C76B0"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1BA6FB1A" w14:textId="2AB214EE"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6FFBE152" w14:textId="0CD9C3E2"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CFFEE91" w14:textId="193C6B47"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16FFA2E"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FDD97D1"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316165A" w14:textId="77777777" w:rsidR="006003D9" w:rsidRPr="00E90781" w:rsidRDefault="006003D9" w:rsidP="006003D9">
            <w:pPr>
              <w:jc w:val="center"/>
              <w:rPr>
                <w:rFonts w:ascii="Times New Roman" w:eastAsia="Times New Roman" w:hAnsi="Times New Roman" w:cs="Times New Roman"/>
                <w:sz w:val="18"/>
                <w:szCs w:val="18"/>
                <w:lang w:eastAsia="uk-UA"/>
              </w:rPr>
            </w:pPr>
          </w:p>
        </w:tc>
      </w:tr>
      <w:tr w:rsidR="006003D9" w:rsidRPr="00E90781" w14:paraId="0DB3781F" w14:textId="77777777" w:rsidTr="006003D9">
        <w:trPr>
          <w:jc w:val="center"/>
        </w:trPr>
        <w:tc>
          <w:tcPr>
            <w:tcW w:w="959" w:type="dxa"/>
            <w:vAlign w:val="center"/>
          </w:tcPr>
          <w:p w14:paraId="1E9379E5" w14:textId="3DEC42C8" w:rsidR="006003D9" w:rsidRPr="006003D9" w:rsidRDefault="006003D9" w:rsidP="006003D9">
            <w:pP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ОК 2.27</w:t>
            </w:r>
          </w:p>
        </w:tc>
        <w:tc>
          <w:tcPr>
            <w:tcW w:w="624" w:type="dxa"/>
            <w:vAlign w:val="center"/>
          </w:tcPr>
          <w:p w14:paraId="1AB8117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2283FDAB" w14:textId="2BCAD124"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CA75C5E" w14:textId="1EC62DCB"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7B8F546B" w14:textId="33D784D0"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44A677A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4148C8A3" w14:textId="6E0EDEA6"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2045EAEF" w14:textId="4B808442" w:rsidR="006003D9" w:rsidRPr="00E90781" w:rsidRDefault="006003D9" w:rsidP="006003D9">
            <w:pPr>
              <w:jc w:val="center"/>
              <w:rPr>
                <w:rFonts w:ascii="Times New Roman" w:eastAsia="Times New Roman" w:hAnsi="Times New Roman" w:cs="Times New Roman"/>
                <w:sz w:val="18"/>
                <w:szCs w:val="18"/>
                <w:lang w:eastAsia="uk-UA"/>
              </w:rPr>
            </w:pPr>
            <w:r w:rsidRPr="00E90781">
              <w:rPr>
                <w:rFonts w:ascii="Times New Roman" w:eastAsia="Times New Roman" w:hAnsi="Times New Roman" w:cs="Times New Roman"/>
                <w:sz w:val="18"/>
                <w:szCs w:val="18"/>
                <w:lang w:eastAsia="uk-UA"/>
              </w:rPr>
              <w:t>+</w:t>
            </w:r>
          </w:p>
        </w:tc>
        <w:tc>
          <w:tcPr>
            <w:tcW w:w="624" w:type="dxa"/>
            <w:vAlign w:val="center"/>
          </w:tcPr>
          <w:p w14:paraId="3552A4DF"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3E8BD4E1"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5729BB9"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68CCD5D5" w14:textId="77777777" w:rsidR="006003D9" w:rsidRPr="00E90781" w:rsidRDefault="006003D9" w:rsidP="006003D9">
            <w:pPr>
              <w:jc w:val="center"/>
              <w:rPr>
                <w:rFonts w:ascii="Times New Roman" w:eastAsia="Times New Roman" w:hAnsi="Times New Roman" w:cs="Times New Roman"/>
                <w:sz w:val="18"/>
                <w:szCs w:val="18"/>
                <w:lang w:eastAsia="uk-UA"/>
              </w:rPr>
            </w:pPr>
          </w:p>
        </w:tc>
        <w:tc>
          <w:tcPr>
            <w:tcW w:w="624" w:type="dxa"/>
            <w:vAlign w:val="center"/>
          </w:tcPr>
          <w:p w14:paraId="15342D1D" w14:textId="77777777" w:rsidR="006003D9" w:rsidRPr="00E90781" w:rsidRDefault="006003D9" w:rsidP="006003D9">
            <w:pPr>
              <w:jc w:val="center"/>
              <w:rPr>
                <w:rFonts w:ascii="Times New Roman" w:eastAsia="Times New Roman" w:hAnsi="Times New Roman" w:cs="Times New Roman"/>
                <w:sz w:val="18"/>
                <w:szCs w:val="18"/>
                <w:lang w:eastAsia="uk-UA"/>
              </w:rPr>
            </w:pPr>
          </w:p>
        </w:tc>
      </w:tr>
    </w:tbl>
    <w:p w14:paraId="1FD49555" w14:textId="77777777" w:rsidR="006003D9" w:rsidRDefault="006003D9" w:rsidP="006003D9">
      <w:pPr>
        <w:rPr>
          <w:rFonts w:ascii="Times New Roman" w:eastAsia="Times New Roman" w:hAnsi="Times New Roman" w:cs="Times New Roman"/>
          <w:sz w:val="18"/>
          <w:szCs w:val="18"/>
          <w:lang w:eastAsia="uk-UA"/>
        </w:rPr>
      </w:pPr>
    </w:p>
    <w:p w14:paraId="70F37326" w14:textId="77777777" w:rsidR="006003D9" w:rsidRDefault="006003D9" w:rsidP="006003D9">
      <w:pPr>
        <w:rPr>
          <w:rFonts w:ascii="Times New Roman" w:eastAsia="Times New Roman" w:hAnsi="Times New Roman" w:cs="Times New Roman"/>
          <w:sz w:val="18"/>
          <w:szCs w:val="18"/>
          <w:lang w:eastAsia="uk-UA"/>
        </w:rPr>
      </w:pPr>
    </w:p>
    <w:p w14:paraId="46955ABC" w14:textId="77777777" w:rsidR="006003D9" w:rsidRDefault="006003D9" w:rsidP="006003D9">
      <w:pPr>
        <w:rPr>
          <w:rFonts w:ascii="Times New Roman" w:eastAsia="Times New Roman" w:hAnsi="Times New Roman" w:cs="Times New Roman"/>
          <w:sz w:val="18"/>
          <w:szCs w:val="18"/>
          <w:lang w:eastAsia="uk-UA"/>
        </w:rPr>
      </w:pPr>
    </w:p>
    <w:p w14:paraId="6AC6C7B8" w14:textId="77777777" w:rsidR="006003D9" w:rsidRDefault="006003D9" w:rsidP="006003D9">
      <w:pPr>
        <w:rPr>
          <w:rFonts w:ascii="Times New Roman" w:eastAsia="Times New Roman" w:hAnsi="Times New Roman" w:cs="Times New Roman"/>
          <w:sz w:val="18"/>
          <w:szCs w:val="18"/>
          <w:lang w:eastAsia="uk-UA"/>
        </w:rPr>
      </w:pPr>
    </w:p>
    <w:p w14:paraId="66E8CD7C" w14:textId="77777777" w:rsidR="006003D9" w:rsidRDefault="006003D9" w:rsidP="006003D9">
      <w:pPr>
        <w:rPr>
          <w:rFonts w:ascii="Times New Roman" w:eastAsia="Times New Roman" w:hAnsi="Times New Roman" w:cs="Times New Roman"/>
          <w:sz w:val="18"/>
          <w:szCs w:val="18"/>
          <w:lang w:eastAsia="uk-UA"/>
        </w:rPr>
      </w:pPr>
    </w:p>
    <w:p w14:paraId="0C2000C4" w14:textId="77777777" w:rsidR="006003D9" w:rsidRDefault="006003D9" w:rsidP="006003D9">
      <w:pPr>
        <w:rPr>
          <w:rFonts w:ascii="Times New Roman" w:eastAsia="Times New Roman" w:hAnsi="Times New Roman" w:cs="Times New Roman"/>
          <w:sz w:val="18"/>
          <w:szCs w:val="18"/>
          <w:lang w:eastAsia="uk-UA"/>
        </w:rPr>
      </w:pPr>
    </w:p>
    <w:p w14:paraId="5DC288CE" w14:textId="463B8C7F" w:rsidR="006003D9" w:rsidRDefault="006003D9">
      <w:pPr>
        <w:rPr>
          <w:rFonts w:ascii="Times New Roman" w:eastAsia="Times New Roman" w:hAnsi="Times New Roman" w:cs="Times New Roman"/>
          <w:sz w:val="18"/>
          <w:szCs w:val="18"/>
          <w:lang w:eastAsia="uk-UA"/>
        </w:rPr>
      </w:pPr>
    </w:p>
    <w:p w14:paraId="2B244288" w14:textId="29191B19" w:rsidR="006003D9" w:rsidRDefault="006003D9">
      <w:pPr>
        <w:rPr>
          <w:rFonts w:ascii="Times New Roman" w:eastAsia="Times New Roman" w:hAnsi="Times New Roman" w:cs="Times New Roman"/>
          <w:sz w:val="18"/>
          <w:szCs w:val="18"/>
          <w:lang w:eastAsia="uk-UA"/>
        </w:rPr>
      </w:pPr>
      <w:r>
        <w:rPr>
          <w:rFonts w:ascii="Times New Roman" w:eastAsia="Times New Roman" w:hAnsi="Times New Roman" w:cs="Times New Roman"/>
          <w:sz w:val="18"/>
          <w:szCs w:val="18"/>
          <w:lang w:eastAsia="uk-UA"/>
        </w:rPr>
        <w:br w:type="page"/>
      </w:r>
    </w:p>
    <w:p w14:paraId="433150B2" w14:textId="77777777" w:rsidR="006003D9" w:rsidRDefault="006003D9" w:rsidP="006003D9">
      <w:pPr>
        <w:rPr>
          <w:rFonts w:ascii="Times New Roman" w:eastAsia="Times New Roman" w:hAnsi="Times New Roman" w:cs="Times New Roman"/>
          <w:sz w:val="18"/>
          <w:szCs w:val="18"/>
          <w:lang w:eastAsia="uk-UA"/>
        </w:rPr>
      </w:pPr>
    </w:p>
    <w:tbl>
      <w:tblPr>
        <w:tblStyle w:val="a3"/>
        <w:tblW w:w="0" w:type="auto"/>
        <w:jc w:val="center"/>
        <w:tblLayout w:type="fixed"/>
        <w:tblLook w:val="04A0" w:firstRow="1" w:lastRow="0" w:firstColumn="1" w:lastColumn="0" w:noHBand="0" w:noVBand="1"/>
      </w:tblPr>
      <w:tblGrid>
        <w:gridCol w:w="1191"/>
        <w:gridCol w:w="737"/>
        <w:gridCol w:w="737"/>
        <w:gridCol w:w="737"/>
        <w:gridCol w:w="737"/>
        <w:gridCol w:w="737"/>
        <w:gridCol w:w="737"/>
        <w:gridCol w:w="737"/>
        <w:gridCol w:w="737"/>
        <w:gridCol w:w="737"/>
      </w:tblGrid>
      <w:tr w:rsidR="006003D9" w:rsidRPr="006003D9" w14:paraId="20B268FD" w14:textId="77777777" w:rsidTr="006003D9">
        <w:trPr>
          <w:jc w:val="center"/>
        </w:trPr>
        <w:tc>
          <w:tcPr>
            <w:tcW w:w="1191" w:type="dxa"/>
            <w:vAlign w:val="center"/>
          </w:tcPr>
          <w:p w14:paraId="15934967" w14:textId="7D4CD748" w:rsidR="006003D9" w:rsidRPr="00E90781" w:rsidRDefault="006003D9" w:rsidP="006003D9">
            <w:pPr>
              <w:jc w:val="center"/>
              <w:rPr>
                <w:rFonts w:ascii="Times New Roman" w:eastAsia="Times New Roman" w:hAnsi="Times New Roman" w:cs="Times New Roman"/>
                <w:b/>
                <w:bCs/>
                <w:sz w:val="24"/>
                <w:szCs w:val="24"/>
                <w:lang w:eastAsia="uk-UA"/>
              </w:rPr>
            </w:pPr>
            <w:r w:rsidRPr="00E90781">
              <w:rPr>
                <w:rFonts w:ascii="Times New Roman" w:eastAsia="Times New Roman" w:hAnsi="Times New Roman" w:cs="Times New Roman"/>
                <w:b/>
                <w:bCs/>
                <w:sz w:val="24"/>
                <w:szCs w:val="24"/>
                <w:lang w:eastAsia="uk-UA"/>
              </w:rPr>
              <w:t>ОК</w:t>
            </w:r>
          </w:p>
        </w:tc>
        <w:tc>
          <w:tcPr>
            <w:tcW w:w="737" w:type="dxa"/>
            <w:vAlign w:val="center"/>
          </w:tcPr>
          <w:p w14:paraId="4E73A1AD" w14:textId="00F5BEB9" w:rsidR="006003D9" w:rsidRPr="00E90781" w:rsidRDefault="006003D9" w:rsidP="006003D9">
            <w:pPr>
              <w:jc w:val="center"/>
              <w:rPr>
                <w:rFonts w:ascii="Times New Roman" w:eastAsia="Times New Roman" w:hAnsi="Times New Roman" w:cs="Times New Roman"/>
                <w:b/>
                <w:bCs/>
                <w:sz w:val="20"/>
                <w:szCs w:val="20"/>
                <w:lang w:eastAsia="uk-UA"/>
              </w:rPr>
            </w:pPr>
            <w:r w:rsidRPr="00E90781">
              <w:rPr>
                <w:rFonts w:ascii="Times New Roman" w:eastAsia="Times New Roman" w:hAnsi="Times New Roman" w:cs="Times New Roman"/>
                <w:b/>
                <w:bCs/>
                <w:sz w:val="20"/>
                <w:szCs w:val="20"/>
                <w:lang w:eastAsia="uk-UA"/>
              </w:rPr>
              <w:t>СК01</w:t>
            </w:r>
          </w:p>
        </w:tc>
        <w:tc>
          <w:tcPr>
            <w:tcW w:w="737" w:type="dxa"/>
            <w:vAlign w:val="center"/>
          </w:tcPr>
          <w:p w14:paraId="450E3899" w14:textId="69139560" w:rsidR="006003D9" w:rsidRPr="00E90781" w:rsidRDefault="006003D9" w:rsidP="006003D9">
            <w:pPr>
              <w:jc w:val="center"/>
              <w:rPr>
                <w:rFonts w:ascii="Times New Roman" w:eastAsia="Times New Roman" w:hAnsi="Times New Roman" w:cs="Times New Roman"/>
                <w:b/>
                <w:bCs/>
                <w:sz w:val="20"/>
                <w:szCs w:val="20"/>
                <w:lang w:eastAsia="uk-UA"/>
              </w:rPr>
            </w:pPr>
            <w:r w:rsidRPr="00E90781">
              <w:rPr>
                <w:rFonts w:ascii="Times New Roman" w:eastAsia="Times New Roman" w:hAnsi="Times New Roman" w:cs="Times New Roman"/>
                <w:b/>
                <w:bCs/>
                <w:sz w:val="20"/>
                <w:szCs w:val="20"/>
                <w:lang w:eastAsia="uk-UA"/>
              </w:rPr>
              <w:t>СК02</w:t>
            </w:r>
          </w:p>
        </w:tc>
        <w:tc>
          <w:tcPr>
            <w:tcW w:w="737" w:type="dxa"/>
            <w:vAlign w:val="center"/>
          </w:tcPr>
          <w:p w14:paraId="4D9E1BC0" w14:textId="21A06CC6" w:rsidR="006003D9" w:rsidRPr="00E90781" w:rsidRDefault="006003D9" w:rsidP="006003D9">
            <w:pPr>
              <w:jc w:val="center"/>
              <w:rPr>
                <w:rFonts w:ascii="Times New Roman" w:eastAsia="Times New Roman" w:hAnsi="Times New Roman" w:cs="Times New Roman"/>
                <w:b/>
                <w:bCs/>
                <w:sz w:val="20"/>
                <w:szCs w:val="20"/>
                <w:lang w:eastAsia="uk-UA"/>
              </w:rPr>
            </w:pPr>
            <w:r w:rsidRPr="00E90781">
              <w:rPr>
                <w:rFonts w:ascii="Times New Roman" w:eastAsia="Times New Roman" w:hAnsi="Times New Roman" w:cs="Times New Roman"/>
                <w:b/>
                <w:bCs/>
                <w:sz w:val="20"/>
                <w:szCs w:val="20"/>
                <w:lang w:eastAsia="uk-UA"/>
              </w:rPr>
              <w:t>СК03</w:t>
            </w:r>
          </w:p>
        </w:tc>
        <w:tc>
          <w:tcPr>
            <w:tcW w:w="737" w:type="dxa"/>
            <w:vAlign w:val="center"/>
          </w:tcPr>
          <w:p w14:paraId="459B6A3E" w14:textId="2EB8F18A" w:rsidR="006003D9" w:rsidRPr="00E90781" w:rsidRDefault="006003D9" w:rsidP="006003D9">
            <w:pPr>
              <w:jc w:val="center"/>
              <w:rPr>
                <w:rFonts w:ascii="Times New Roman" w:eastAsia="Times New Roman" w:hAnsi="Times New Roman" w:cs="Times New Roman"/>
                <w:b/>
                <w:bCs/>
                <w:sz w:val="20"/>
                <w:szCs w:val="20"/>
                <w:lang w:eastAsia="uk-UA"/>
              </w:rPr>
            </w:pPr>
            <w:r w:rsidRPr="00E90781">
              <w:rPr>
                <w:rFonts w:ascii="Times New Roman" w:eastAsia="Times New Roman" w:hAnsi="Times New Roman" w:cs="Times New Roman"/>
                <w:b/>
                <w:bCs/>
                <w:sz w:val="20"/>
                <w:szCs w:val="20"/>
                <w:lang w:eastAsia="uk-UA"/>
              </w:rPr>
              <w:t>СК04</w:t>
            </w:r>
          </w:p>
        </w:tc>
        <w:tc>
          <w:tcPr>
            <w:tcW w:w="737" w:type="dxa"/>
            <w:vAlign w:val="center"/>
          </w:tcPr>
          <w:p w14:paraId="7647B006" w14:textId="78026C55" w:rsidR="006003D9" w:rsidRPr="00E90781" w:rsidRDefault="006003D9" w:rsidP="006003D9">
            <w:pPr>
              <w:jc w:val="center"/>
              <w:rPr>
                <w:rFonts w:ascii="Times New Roman" w:eastAsia="Times New Roman" w:hAnsi="Times New Roman" w:cs="Times New Roman"/>
                <w:b/>
                <w:bCs/>
                <w:sz w:val="20"/>
                <w:szCs w:val="20"/>
                <w:lang w:eastAsia="uk-UA"/>
              </w:rPr>
            </w:pPr>
            <w:r w:rsidRPr="00E90781">
              <w:rPr>
                <w:rFonts w:ascii="Times New Roman" w:eastAsia="Times New Roman" w:hAnsi="Times New Roman" w:cs="Times New Roman"/>
                <w:b/>
                <w:bCs/>
                <w:sz w:val="20"/>
                <w:szCs w:val="20"/>
                <w:lang w:eastAsia="uk-UA"/>
              </w:rPr>
              <w:t>СК05</w:t>
            </w:r>
          </w:p>
        </w:tc>
        <w:tc>
          <w:tcPr>
            <w:tcW w:w="737" w:type="dxa"/>
            <w:vAlign w:val="center"/>
          </w:tcPr>
          <w:p w14:paraId="3738DEC6" w14:textId="5DEF22CE" w:rsidR="006003D9" w:rsidRPr="00E90781" w:rsidRDefault="006003D9" w:rsidP="006003D9">
            <w:pPr>
              <w:jc w:val="center"/>
              <w:rPr>
                <w:rFonts w:ascii="Times New Roman" w:eastAsia="Times New Roman" w:hAnsi="Times New Roman" w:cs="Times New Roman"/>
                <w:b/>
                <w:bCs/>
                <w:sz w:val="20"/>
                <w:szCs w:val="20"/>
                <w:lang w:eastAsia="uk-UA"/>
              </w:rPr>
            </w:pPr>
            <w:r w:rsidRPr="00E90781">
              <w:rPr>
                <w:rFonts w:ascii="Times New Roman" w:eastAsia="Times New Roman" w:hAnsi="Times New Roman" w:cs="Times New Roman"/>
                <w:b/>
                <w:bCs/>
                <w:sz w:val="20"/>
                <w:szCs w:val="20"/>
                <w:lang w:eastAsia="uk-UA"/>
              </w:rPr>
              <w:t>СК06</w:t>
            </w:r>
          </w:p>
        </w:tc>
        <w:tc>
          <w:tcPr>
            <w:tcW w:w="737" w:type="dxa"/>
            <w:vAlign w:val="center"/>
          </w:tcPr>
          <w:p w14:paraId="1BC730DE" w14:textId="237919E8" w:rsidR="006003D9" w:rsidRPr="00E90781" w:rsidRDefault="006003D9" w:rsidP="006003D9">
            <w:pPr>
              <w:jc w:val="center"/>
              <w:rPr>
                <w:rFonts w:ascii="Times New Roman" w:eastAsia="Times New Roman" w:hAnsi="Times New Roman" w:cs="Times New Roman"/>
                <w:b/>
                <w:bCs/>
                <w:sz w:val="20"/>
                <w:szCs w:val="20"/>
                <w:lang w:eastAsia="uk-UA"/>
              </w:rPr>
            </w:pPr>
            <w:r w:rsidRPr="00E90781">
              <w:rPr>
                <w:rFonts w:ascii="Times New Roman" w:eastAsia="Times New Roman" w:hAnsi="Times New Roman" w:cs="Times New Roman"/>
                <w:b/>
                <w:bCs/>
                <w:sz w:val="20"/>
                <w:szCs w:val="20"/>
                <w:lang w:eastAsia="uk-UA"/>
              </w:rPr>
              <w:t>СК07</w:t>
            </w:r>
          </w:p>
        </w:tc>
        <w:tc>
          <w:tcPr>
            <w:tcW w:w="737" w:type="dxa"/>
            <w:vAlign w:val="center"/>
          </w:tcPr>
          <w:p w14:paraId="43AA6D72" w14:textId="747E27E4" w:rsidR="006003D9" w:rsidRPr="00E90781" w:rsidRDefault="006003D9" w:rsidP="006003D9">
            <w:pPr>
              <w:jc w:val="center"/>
              <w:rPr>
                <w:rFonts w:ascii="Times New Roman" w:eastAsia="Times New Roman" w:hAnsi="Times New Roman" w:cs="Times New Roman"/>
                <w:b/>
                <w:bCs/>
                <w:sz w:val="20"/>
                <w:szCs w:val="20"/>
                <w:lang w:eastAsia="uk-UA"/>
              </w:rPr>
            </w:pPr>
            <w:r w:rsidRPr="00E90781">
              <w:rPr>
                <w:rFonts w:ascii="Times New Roman" w:eastAsia="Times New Roman" w:hAnsi="Times New Roman" w:cs="Times New Roman"/>
                <w:b/>
                <w:bCs/>
                <w:sz w:val="20"/>
                <w:szCs w:val="20"/>
                <w:lang w:eastAsia="uk-UA"/>
              </w:rPr>
              <w:t>СК08</w:t>
            </w:r>
          </w:p>
        </w:tc>
        <w:tc>
          <w:tcPr>
            <w:tcW w:w="737" w:type="dxa"/>
            <w:vAlign w:val="center"/>
          </w:tcPr>
          <w:p w14:paraId="7C357C1D" w14:textId="2A2BB38A" w:rsidR="006003D9" w:rsidRPr="00E90781" w:rsidRDefault="006003D9" w:rsidP="006003D9">
            <w:pPr>
              <w:jc w:val="center"/>
              <w:rPr>
                <w:rFonts w:ascii="Times New Roman" w:eastAsia="Times New Roman" w:hAnsi="Times New Roman" w:cs="Times New Roman"/>
                <w:b/>
                <w:bCs/>
                <w:sz w:val="20"/>
                <w:szCs w:val="20"/>
                <w:lang w:eastAsia="uk-UA"/>
              </w:rPr>
            </w:pPr>
            <w:r w:rsidRPr="00E90781">
              <w:rPr>
                <w:rFonts w:ascii="Times New Roman" w:eastAsia="Times New Roman" w:hAnsi="Times New Roman" w:cs="Times New Roman"/>
                <w:b/>
                <w:bCs/>
                <w:sz w:val="20"/>
                <w:szCs w:val="20"/>
                <w:lang w:eastAsia="uk-UA"/>
              </w:rPr>
              <w:t>СК09</w:t>
            </w:r>
          </w:p>
        </w:tc>
      </w:tr>
      <w:tr w:rsidR="006003D9" w:rsidRPr="006003D9" w14:paraId="4959BCB0" w14:textId="77777777" w:rsidTr="006003D9">
        <w:trPr>
          <w:jc w:val="center"/>
        </w:trPr>
        <w:tc>
          <w:tcPr>
            <w:tcW w:w="1191" w:type="dxa"/>
            <w:vAlign w:val="center"/>
          </w:tcPr>
          <w:p w14:paraId="77727E55" w14:textId="5B962700"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1.1</w:t>
            </w:r>
          </w:p>
        </w:tc>
        <w:tc>
          <w:tcPr>
            <w:tcW w:w="737" w:type="dxa"/>
            <w:vAlign w:val="center"/>
          </w:tcPr>
          <w:p w14:paraId="7E658D91" w14:textId="2A6311F4"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8F4FC46" w14:textId="35B48725"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97EC201" w14:textId="69B1778C"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EE55928"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F9A4799" w14:textId="58441F48"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CB979EB" w14:textId="4870FCCD"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2871531"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4344FD80"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48BDE55A"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72FB9FED" w14:textId="77777777" w:rsidTr="006003D9">
        <w:trPr>
          <w:jc w:val="center"/>
        </w:trPr>
        <w:tc>
          <w:tcPr>
            <w:tcW w:w="1191" w:type="dxa"/>
            <w:vAlign w:val="center"/>
          </w:tcPr>
          <w:p w14:paraId="12A87585" w14:textId="3E4F8C46"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1.2</w:t>
            </w:r>
          </w:p>
        </w:tc>
        <w:tc>
          <w:tcPr>
            <w:tcW w:w="737" w:type="dxa"/>
            <w:vAlign w:val="center"/>
          </w:tcPr>
          <w:p w14:paraId="63B13107"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FB2BED9" w14:textId="0CC5219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2750547D" w14:textId="641520D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FC60817"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B313B89"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2AC5E72A" w14:textId="199A3419"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541FB6C" w14:textId="22EB362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F570472"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8527BAE" w14:textId="3698323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r>
      <w:tr w:rsidR="006003D9" w:rsidRPr="006003D9" w14:paraId="158011F4" w14:textId="77777777" w:rsidTr="006003D9">
        <w:trPr>
          <w:jc w:val="center"/>
        </w:trPr>
        <w:tc>
          <w:tcPr>
            <w:tcW w:w="1191" w:type="dxa"/>
            <w:vAlign w:val="center"/>
          </w:tcPr>
          <w:p w14:paraId="3A3331B9" w14:textId="3C0DD1DB"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1.3</w:t>
            </w:r>
          </w:p>
        </w:tc>
        <w:tc>
          <w:tcPr>
            <w:tcW w:w="737" w:type="dxa"/>
            <w:vAlign w:val="center"/>
          </w:tcPr>
          <w:p w14:paraId="59074BF7"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7FA20B2" w14:textId="79389B51"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21C4F79A" w14:textId="0BAB6DB0"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C5B857F" w14:textId="4A9BA4C5"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E1D159A"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CD2A530" w14:textId="500CFD5F"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818002B" w14:textId="1D60FD41"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4BCB7ABD" w14:textId="2CE074F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8308E15"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4C535D61" w14:textId="77777777" w:rsidTr="006003D9">
        <w:trPr>
          <w:jc w:val="center"/>
        </w:trPr>
        <w:tc>
          <w:tcPr>
            <w:tcW w:w="1191" w:type="dxa"/>
            <w:vAlign w:val="center"/>
          </w:tcPr>
          <w:p w14:paraId="6D3D6E0B" w14:textId="0365C2AF"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1.4</w:t>
            </w:r>
          </w:p>
        </w:tc>
        <w:tc>
          <w:tcPr>
            <w:tcW w:w="737" w:type="dxa"/>
            <w:vAlign w:val="center"/>
          </w:tcPr>
          <w:p w14:paraId="68B382DF"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49B08DFC" w14:textId="71EA6ED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543E8BF" w14:textId="49AB21F2"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944A5F3"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99F4ED2"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F9F8536" w14:textId="454213DC"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5C647ED" w14:textId="1300BBB0"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2C22ABD"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DEE4DC1" w14:textId="3F04B6B7"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r>
      <w:tr w:rsidR="006003D9" w:rsidRPr="006003D9" w14:paraId="3F99738F" w14:textId="77777777" w:rsidTr="006003D9">
        <w:trPr>
          <w:jc w:val="center"/>
        </w:trPr>
        <w:tc>
          <w:tcPr>
            <w:tcW w:w="1191" w:type="dxa"/>
            <w:vAlign w:val="center"/>
          </w:tcPr>
          <w:p w14:paraId="353239A4" w14:textId="32A26A4A"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1.5</w:t>
            </w:r>
          </w:p>
        </w:tc>
        <w:tc>
          <w:tcPr>
            <w:tcW w:w="737" w:type="dxa"/>
            <w:vAlign w:val="center"/>
          </w:tcPr>
          <w:p w14:paraId="62DA1587" w14:textId="1BD466E3"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378CAC9" w14:textId="3E7BC950"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2C086CB1" w14:textId="2DE6DA68"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A3E9CD0"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2F12C196" w14:textId="0C55812E"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D997227" w14:textId="68EABB0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2BD3A22"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06BD67C"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4102C5D"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00E0484E" w14:textId="77777777" w:rsidTr="006003D9">
        <w:trPr>
          <w:jc w:val="center"/>
        </w:trPr>
        <w:tc>
          <w:tcPr>
            <w:tcW w:w="1191" w:type="dxa"/>
            <w:vAlign w:val="center"/>
          </w:tcPr>
          <w:p w14:paraId="7CF312FB" w14:textId="5B97F3BB"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1.6</w:t>
            </w:r>
          </w:p>
        </w:tc>
        <w:tc>
          <w:tcPr>
            <w:tcW w:w="737" w:type="dxa"/>
            <w:vAlign w:val="center"/>
          </w:tcPr>
          <w:p w14:paraId="142C25D1"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CB37580" w14:textId="6F6E2EB6"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BAFA0A5" w14:textId="7102FDE4"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BB29834"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D8600EC"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8DE254A" w14:textId="1AD304BF"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D4973A1" w14:textId="2C69E309"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5E5C8F8" w14:textId="74016048"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B5BB7FF"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35FC31A3" w14:textId="77777777" w:rsidTr="006003D9">
        <w:trPr>
          <w:jc w:val="center"/>
        </w:trPr>
        <w:tc>
          <w:tcPr>
            <w:tcW w:w="1191" w:type="dxa"/>
            <w:vAlign w:val="center"/>
          </w:tcPr>
          <w:p w14:paraId="37429913" w14:textId="3011C6D0"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1.7</w:t>
            </w:r>
          </w:p>
        </w:tc>
        <w:tc>
          <w:tcPr>
            <w:tcW w:w="737" w:type="dxa"/>
            <w:vAlign w:val="center"/>
          </w:tcPr>
          <w:p w14:paraId="10F74559"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92C254B" w14:textId="3504EA43"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2D9FB6C4" w14:textId="2DB53D16"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333553E"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435A15C6"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2021622" w14:textId="1CF53BE0"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51801F3" w14:textId="0706D3C6"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50F9AD3"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2B35870"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0DF429AD" w14:textId="77777777" w:rsidTr="006003D9">
        <w:trPr>
          <w:jc w:val="center"/>
        </w:trPr>
        <w:tc>
          <w:tcPr>
            <w:tcW w:w="1191" w:type="dxa"/>
            <w:vAlign w:val="center"/>
          </w:tcPr>
          <w:p w14:paraId="2709175A" w14:textId="3FB1EA76"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1.8</w:t>
            </w:r>
          </w:p>
        </w:tc>
        <w:tc>
          <w:tcPr>
            <w:tcW w:w="737" w:type="dxa"/>
            <w:vAlign w:val="center"/>
          </w:tcPr>
          <w:p w14:paraId="22D1A912"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04FD50E" w14:textId="6F103CD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1AD58CB" w14:textId="46657A5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234545E" w14:textId="3E12F588"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4C954DEC"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6DB4448" w14:textId="78623666"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4D7470F" w14:textId="75FD19D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1CE008A" w14:textId="09D63118"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6F76BCC"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381C9EC7" w14:textId="77777777" w:rsidTr="006003D9">
        <w:trPr>
          <w:jc w:val="center"/>
        </w:trPr>
        <w:tc>
          <w:tcPr>
            <w:tcW w:w="1191" w:type="dxa"/>
            <w:vAlign w:val="center"/>
          </w:tcPr>
          <w:p w14:paraId="6AEF9BF3" w14:textId="457EE663"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1.9</w:t>
            </w:r>
          </w:p>
        </w:tc>
        <w:tc>
          <w:tcPr>
            <w:tcW w:w="737" w:type="dxa"/>
            <w:vAlign w:val="center"/>
          </w:tcPr>
          <w:p w14:paraId="053EABC6"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0506D05" w14:textId="6C42C6E2"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8734B75" w14:textId="73EB7DE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A229DE6"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D104497"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4242BFF" w14:textId="2C49AAE3"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AB8B8FF" w14:textId="69BFD7C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B9DBC91" w14:textId="7FC6ED99"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D57EDC8" w14:textId="0D95F8C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0AE22EBB" w14:textId="77777777" w:rsidTr="006003D9">
        <w:trPr>
          <w:jc w:val="center"/>
        </w:trPr>
        <w:tc>
          <w:tcPr>
            <w:tcW w:w="1191" w:type="dxa"/>
            <w:vAlign w:val="center"/>
          </w:tcPr>
          <w:p w14:paraId="3D0401A6" w14:textId="3329EC23"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1.10</w:t>
            </w:r>
          </w:p>
        </w:tc>
        <w:tc>
          <w:tcPr>
            <w:tcW w:w="737" w:type="dxa"/>
            <w:vAlign w:val="center"/>
          </w:tcPr>
          <w:p w14:paraId="5DC01079" w14:textId="6A54CF9B"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2C44E3A0"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9DD39A7" w14:textId="52AD65CB"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6F9B546"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4AC3711"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2DC94B96" w14:textId="6126F995"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E658D1D" w14:textId="04637247"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8E36049"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5F1A6B1" w14:textId="7623C4A3"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2A66753C" w14:textId="77777777" w:rsidTr="006003D9">
        <w:trPr>
          <w:jc w:val="center"/>
        </w:trPr>
        <w:tc>
          <w:tcPr>
            <w:tcW w:w="1191" w:type="dxa"/>
            <w:vAlign w:val="center"/>
          </w:tcPr>
          <w:p w14:paraId="22276DC3" w14:textId="6B72DA34"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1.11</w:t>
            </w:r>
          </w:p>
        </w:tc>
        <w:tc>
          <w:tcPr>
            <w:tcW w:w="737" w:type="dxa"/>
            <w:vAlign w:val="center"/>
          </w:tcPr>
          <w:p w14:paraId="5DAAA3A9"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65571B8" w14:textId="51F420A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6F88C31" w14:textId="1D96609F"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48270074"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B493504"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28389E2" w14:textId="2D056A16"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B4D7C1D" w14:textId="42415C9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69F5CA6" w14:textId="48471A8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AB2065F"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475800C0" w14:textId="77777777" w:rsidTr="006003D9">
        <w:trPr>
          <w:jc w:val="center"/>
        </w:trPr>
        <w:tc>
          <w:tcPr>
            <w:tcW w:w="1191" w:type="dxa"/>
            <w:vAlign w:val="center"/>
          </w:tcPr>
          <w:p w14:paraId="37AC4156" w14:textId="79013312"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1.12</w:t>
            </w:r>
          </w:p>
        </w:tc>
        <w:tc>
          <w:tcPr>
            <w:tcW w:w="737" w:type="dxa"/>
            <w:vAlign w:val="center"/>
          </w:tcPr>
          <w:p w14:paraId="66533F1B" w14:textId="3E112390"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22A8D7DC" w14:textId="1256994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26DDFB9" w14:textId="1F437A2F"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C2C9D05"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26907001"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E25B021" w14:textId="7AB32FCB"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6E2ACB1" w14:textId="473D6CF7"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107DFD0"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621FC6A" w14:textId="1A8A2111"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48AEF768" w14:textId="77777777" w:rsidTr="006003D9">
        <w:trPr>
          <w:jc w:val="center"/>
        </w:trPr>
        <w:tc>
          <w:tcPr>
            <w:tcW w:w="1191" w:type="dxa"/>
            <w:vAlign w:val="center"/>
          </w:tcPr>
          <w:p w14:paraId="16218F55" w14:textId="2292C793"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1.13</w:t>
            </w:r>
          </w:p>
        </w:tc>
        <w:tc>
          <w:tcPr>
            <w:tcW w:w="737" w:type="dxa"/>
            <w:vAlign w:val="center"/>
          </w:tcPr>
          <w:p w14:paraId="20847198" w14:textId="73FF1FBA"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4069329" w14:textId="1D710DCC"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B48558C" w14:textId="152AFBE4"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106CAE8"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CA2E119"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FA26C7B" w14:textId="2D0E16D2"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5285504" w14:textId="3DD01D3B"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7526C58" w14:textId="73FE37DF"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0134968" w14:textId="7AB2653D"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0A25BCDE" w14:textId="77777777" w:rsidTr="006003D9">
        <w:trPr>
          <w:jc w:val="center"/>
        </w:trPr>
        <w:tc>
          <w:tcPr>
            <w:tcW w:w="1191" w:type="dxa"/>
            <w:vAlign w:val="center"/>
          </w:tcPr>
          <w:p w14:paraId="7B562526" w14:textId="1DD8C84C"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1.14</w:t>
            </w:r>
          </w:p>
        </w:tc>
        <w:tc>
          <w:tcPr>
            <w:tcW w:w="737" w:type="dxa"/>
            <w:vAlign w:val="center"/>
          </w:tcPr>
          <w:p w14:paraId="32DC10E0" w14:textId="2088D3B1"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F8034C5" w14:textId="4B539314"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47549C6" w14:textId="51618422"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29C1377"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8A36A3D"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02F6DDF" w14:textId="2516E3A5"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696B0F8" w14:textId="6AF66610"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E0FF356"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4F6F8EA" w14:textId="09B65BBE"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34C12D94" w14:textId="77777777" w:rsidTr="006003D9">
        <w:trPr>
          <w:jc w:val="center"/>
        </w:trPr>
        <w:tc>
          <w:tcPr>
            <w:tcW w:w="1191" w:type="dxa"/>
            <w:vAlign w:val="center"/>
          </w:tcPr>
          <w:p w14:paraId="64CB3762" w14:textId="3B9D7350"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1.15</w:t>
            </w:r>
          </w:p>
        </w:tc>
        <w:tc>
          <w:tcPr>
            <w:tcW w:w="737" w:type="dxa"/>
            <w:vAlign w:val="center"/>
          </w:tcPr>
          <w:p w14:paraId="6318A748"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43D65896" w14:textId="79325E9C"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1114DC2" w14:textId="1C647664"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FE0C818"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4D691889"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3DF151D" w14:textId="551EAD93"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039CF1B" w14:textId="30D45B42"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4CB02EB" w14:textId="5478AA5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B3BCF7B"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6D35E665" w14:textId="77777777" w:rsidTr="006003D9">
        <w:trPr>
          <w:jc w:val="center"/>
        </w:trPr>
        <w:tc>
          <w:tcPr>
            <w:tcW w:w="1191" w:type="dxa"/>
            <w:vAlign w:val="center"/>
          </w:tcPr>
          <w:p w14:paraId="71FE5DC1" w14:textId="7D6A82D9"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2.1</w:t>
            </w:r>
          </w:p>
        </w:tc>
        <w:tc>
          <w:tcPr>
            <w:tcW w:w="737" w:type="dxa"/>
            <w:vAlign w:val="center"/>
          </w:tcPr>
          <w:p w14:paraId="465FB0E5" w14:textId="56625D42"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0121DBA" w14:textId="282448C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20B4EEC" w14:textId="7B2B7378"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6DF9237" w14:textId="4CF9AB6B"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9F94A0E" w14:textId="2132063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B9AE183" w14:textId="7EA6143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FCA441E" w14:textId="084A686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DA41188" w14:textId="2994E0E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A41780F" w14:textId="4F841C49"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74474A26" w14:textId="77777777" w:rsidTr="006003D9">
        <w:trPr>
          <w:jc w:val="center"/>
        </w:trPr>
        <w:tc>
          <w:tcPr>
            <w:tcW w:w="1191" w:type="dxa"/>
            <w:vAlign w:val="center"/>
          </w:tcPr>
          <w:p w14:paraId="47D48F53" w14:textId="57FB43C1"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2.2</w:t>
            </w:r>
          </w:p>
        </w:tc>
        <w:tc>
          <w:tcPr>
            <w:tcW w:w="737" w:type="dxa"/>
            <w:vAlign w:val="center"/>
          </w:tcPr>
          <w:p w14:paraId="408B4CE0" w14:textId="5D632711"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B111287" w14:textId="5A3443B1"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900A720" w14:textId="3636B0B7"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918478C"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437DA64B"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46615C52" w14:textId="34BC70E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01F7DCC" w14:textId="3F9F0896"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329C3F0" w14:textId="53192BFF"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44EBD4F" w14:textId="07B9B6BF"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03E19089" w14:textId="77777777" w:rsidTr="006003D9">
        <w:trPr>
          <w:jc w:val="center"/>
        </w:trPr>
        <w:tc>
          <w:tcPr>
            <w:tcW w:w="1191" w:type="dxa"/>
            <w:vAlign w:val="center"/>
          </w:tcPr>
          <w:p w14:paraId="6DF48C10" w14:textId="13E0850F"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2.3</w:t>
            </w:r>
          </w:p>
        </w:tc>
        <w:tc>
          <w:tcPr>
            <w:tcW w:w="737" w:type="dxa"/>
            <w:vAlign w:val="center"/>
          </w:tcPr>
          <w:p w14:paraId="59AE302E" w14:textId="43BE01D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A7B43FC" w14:textId="575FBA8C"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5EBC3E9" w14:textId="0E846CB2"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0C77F50" w14:textId="094AA85B"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06BE658"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670A657" w14:textId="10296DAC"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AAA58DB"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41FB022"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EB4FBBD"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1E8F89B4" w14:textId="77777777" w:rsidTr="006003D9">
        <w:trPr>
          <w:jc w:val="center"/>
        </w:trPr>
        <w:tc>
          <w:tcPr>
            <w:tcW w:w="1191" w:type="dxa"/>
            <w:vAlign w:val="center"/>
          </w:tcPr>
          <w:p w14:paraId="7F727776" w14:textId="49E1795B"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2.4</w:t>
            </w:r>
          </w:p>
        </w:tc>
        <w:tc>
          <w:tcPr>
            <w:tcW w:w="737" w:type="dxa"/>
            <w:vAlign w:val="center"/>
          </w:tcPr>
          <w:p w14:paraId="655DE3B3" w14:textId="1FAD8C16"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DF5315A" w14:textId="443932D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273360B" w14:textId="615FA81C"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8ED1080"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99EC36E"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ABC575C" w14:textId="2DC123BF"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6703CC4"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AD7E49A"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769A0AA"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3D5F1EC5" w14:textId="77777777" w:rsidTr="006003D9">
        <w:trPr>
          <w:jc w:val="center"/>
        </w:trPr>
        <w:tc>
          <w:tcPr>
            <w:tcW w:w="1191" w:type="dxa"/>
            <w:vAlign w:val="center"/>
          </w:tcPr>
          <w:p w14:paraId="03A27385" w14:textId="41335745"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2.5</w:t>
            </w:r>
          </w:p>
        </w:tc>
        <w:tc>
          <w:tcPr>
            <w:tcW w:w="737" w:type="dxa"/>
            <w:vAlign w:val="center"/>
          </w:tcPr>
          <w:p w14:paraId="0A36607B" w14:textId="63D385A2"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31FF3C5" w14:textId="44850CF9"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BD7C965" w14:textId="3F4F9881"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0561910" w14:textId="6B9A63D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20C2779"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27530A54" w14:textId="15BA5C5C"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7BFF14D"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998E4C9"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98DD207"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1594263E" w14:textId="77777777" w:rsidTr="006003D9">
        <w:trPr>
          <w:jc w:val="center"/>
        </w:trPr>
        <w:tc>
          <w:tcPr>
            <w:tcW w:w="1191" w:type="dxa"/>
            <w:vAlign w:val="center"/>
          </w:tcPr>
          <w:p w14:paraId="052C353A" w14:textId="2D549BA1"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2.6</w:t>
            </w:r>
          </w:p>
        </w:tc>
        <w:tc>
          <w:tcPr>
            <w:tcW w:w="737" w:type="dxa"/>
            <w:vAlign w:val="center"/>
          </w:tcPr>
          <w:p w14:paraId="0C029464" w14:textId="27C8C9F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A037B25" w14:textId="43971F4F"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2982AD5" w14:textId="63B5106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2B018E7" w14:textId="34443550"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8B8227F" w14:textId="37BE0060"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B102E0A" w14:textId="07B5FA9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6C30F8B"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4384680"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DF571D7"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7A66FB0B" w14:textId="77777777" w:rsidTr="006003D9">
        <w:trPr>
          <w:jc w:val="center"/>
        </w:trPr>
        <w:tc>
          <w:tcPr>
            <w:tcW w:w="1191" w:type="dxa"/>
            <w:vAlign w:val="center"/>
          </w:tcPr>
          <w:p w14:paraId="6F8BC374" w14:textId="153B996D"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2.7</w:t>
            </w:r>
          </w:p>
        </w:tc>
        <w:tc>
          <w:tcPr>
            <w:tcW w:w="737" w:type="dxa"/>
            <w:vAlign w:val="center"/>
          </w:tcPr>
          <w:p w14:paraId="5FD63C6A" w14:textId="18613D2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8D89157" w14:textId="4A6C286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74C807C" w14:textId="2FDE7490"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CE9F2A1" w14:textId="042A7F46"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60E05AC" w14:textId="6D61546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2FC62A3" w14:textId="38369B57"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760E82C" w14:textId="6338749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BB7BB79" w14:textId="07DD2756"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29FE27A"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09934BED" w14:textId="77777777" w:rsidTr="006003D9">
        <w:trPr>
          <w:jc w:val="center"/>
        </w:trPr>
        <w:tc>
          <w:tcPr>
            <w:tcW w:w="1191" w:type="dxa"/>
            <w:vAlign w:val="center"/>
          </w:tcPr>
          <w:p w14:paraId="5BB9DB57" w14:textId="4DA4A4CE"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2.8</w:t>
            </w:r>
          </w:p>
        </w:tc>
        <w:tc>
          <w:tcPr>
            <w:tcW w:w="737" w:type="dxa"/>
            <w:vAlign w:val="center"/>
          </w:tcPr>
          <w:p w14:paraId="04208CAC" w14:textId="5780513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FC163D2" w14:textId="67C2719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91F581D" w14:textId="7E21CE6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2842EDE" w14:textId="71F92042"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406EEC9"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290383D7" w14:textId="2068769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6E59B63"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186D4FF"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CA5FEAD"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47F70ADF" w14:textId="77777777" w:rsidTr="006003D9">
        <w:trPr>
          <w:jc w:val="center"/>
        </w:trPr>
        <w:tc>
          <w:tcPr>
            <w:tcW w:w="1191" w:type="dxa"/>
            <w:vAlign w:val="center"/>
          </w:tcPr>
          <w:p w14:paraId="72D4742C" w14:textId="7A549732"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2.9</w:t>
            </w:r>
          </w:p>
        </w:tc>
        <w:tc>
          <w:tcPr>
            <w:tcW w:w="737" w:type="dxa"/>
            <w:vAlign w:val="center"/>
          </w:tcPr>
          <w:p w14:paraId="5B79BB36" w14:textId="1A395FAA"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80FF0F0" w14:textId="7615BC5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69B1DB9" w14:textId="3AE8255C"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47D029AF"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7DBF27F" w14:textId="76EE11B6"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BF2B665" w14:textId="435ADC32"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94C2CBD" w14:textId="0FBE520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A5D25CD"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42800CD4"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573886FD" w14:textId="77777777" w:rsidTr="006003D9">
        <w:trPr>
          <w:jc w:val="center"/>
        </w:trPr>
        <w:tc>
          <w:tcPr>
            <w:tcW w:w="1191" w:type="dxa"/>
            <w:vAlign w:val="center"/>
          </w:tcPr>
          <w:p w14:paraId="6B68F72F" w14:textId="799B0836"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2.10</w:t>
            </w:r>
          </w:p>
        </w:tc>
        <w:tc>
          <w:tcPr>
            <w:tcW w:w="737" w:type="dxa"/>
            <w:vAlign w:val="center"/>
          </w:tcPr>
          <w:p w14:paraId="34DFAEAD" w14:textId="78238C97"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43CEC35" w14:textId="439C4344"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03E5A10" w14:textId="5076E866"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311E31D" w14:textId="7CBE6160"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042BE6E" w14:textId="2EAA954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B905534" w14:textId="3D4E5031"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B21A486" w14:textId="155C3619"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4B19373" w14:textId="0D940C5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B729CC4"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034115FB" w14:textId="77777777" w:rsidTr="006003D9">
        <w:trPr>
          <w:jc w:val="center"/>
        </w:trPr>
        <w:tc>
          <w:tcPr>
            <w:tcW w:w="1191" w:type="dxa"/>
            <w:vAlign w:val="center"/>
          </w:tcPr>
          <w:p w14:paraId="2E9F7A24" w14:textId="57C0257A"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2.11</w:t>
            </w:r>
          </w:p>
        </w:tc>
        <w:tc>
          <w:tcPr>
            <w:tcW w:w="737" w:type="dxa"/>
            <w:vAlign w:val="center"/>
          </w:tcPr>
          <w:p w14:paraId="371D95F0"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50DF062" w14:textId="6F7952A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2CB8B10" w14:textId="04A810F6"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5A2A5C6" w14:textId="3E9F6411"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BBE8947" w14:textId="03CEAA9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7A54C4C" w14:textId="12CC588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B6CE1D7" w14:textId="360479F4"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B20D3F6" w14:textId="64C743FB"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57082EC" w14:textId="34AF859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r>
      <w:tr w:rsidR="006003D9" w:rsidRPr="006003D9" w14:paraId="0C6976B0" w14:textId="77777777" w:rsidTr="006003D9">
        <w:trPr>
          <w:jc w:val="center"/>
        </w:trPr>
        <w:tc>
          <w:tcPr>
            <w:tcW w:w="1191" w:type="dxa"/>
            <w:vAlign w:val="center"/>
          </w:tcPr>
          <w:p w14:paraId="72F4FF98" w14:textId="52CEFEB2"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2.12</w:t>
            </w:r>
          </w:p>
        </w:tc>
        <w:tc>
          <w:tcPr>
            <w:tcW w:w="737" w:type="dxa"/>
            <w:vAlign w:val="center"/>
          </w:tcPr>
          <w:p w14:paraId="3BFE5A04" w14:textId="2D06D29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7D0164F" w14:textId="319328F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4F499C8" w14:textId="5D769C08"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6BC79A0" w14:textId="2A4CBDD8"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792E596" w14:textId="0CABBE68"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97E8C01" w14:textId="296530B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6CDB40A" w14:textId="2A0B0778"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C80CDE2"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467204E"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73E9054F" w14:textId="77777777" w:rsidTr="006003D9">
        <w:trPr>
          <w:jc w:val="center"/>
        </w:trPr>
        <w:tc>
          <w:tcPr>
            <w:tcW w:w="1191" w:type="dxa"/>
            <w:vAlign w:val="center"/>
          </w:tcPr>
          <w:p w14:paraId="44FAFAA1" w14:textId="65E834D8"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2.13</w:t>
            </w:r>
          </w:p>
        </w:tc>
        <w:tc>
          <w:tcPr>
            <w:tcW w:w="737" w:type="dxa"/>
            <w:vAlign w:val="center"/>
          </w:tcPr>
          <w:p w14:paraId="6B6DD145" w14:textId="701D424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F023BA6" w14:textId="3C645D9B"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3B74B9C" w14:textId="38652EEF"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9DC86B2" w14:textId="1CC661D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C285180" w14:textId="3830929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1CB787C" w14:textId="337B20DB"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5DA16D9" w14:textId="15A8451B"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AAB4898"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80CA6D0"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1B5C902B" w14:textId="77777777" w:rsidTr="006003D9">
        <w:trPr>
          <w:jc w:val="center"/>
        </w:trPr>
        <w:tc>
          <w:tcPr>
            <w:tcW w:w="1191" w:type="dxa"/>
            <w:vAlign w:val="center"/>
          </w:tcPr>
          <w:p w14:paraId="4D7DABA6" w14:textId="26A14F25"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2.14</w:t>
            </w:r>
          </w:p>
        </w:tc>
        <w:tc>
          <w:tcPr>
            <w:tcW w:w="737" w:type="dxa"/>
            <w:vAlign w:val="center"/>
          </w:tcPr>
          <w:p w14:paraId="692ED432" w14:textId="080C1BD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48F7AA6" w14:textId="1B008870"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F610F24" w14:textId="66E11B76"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98EB3F0" w14:textId="64E75DB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299F28D" w14:textId="1B02821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6FAE86E" w14:textId="593F6A5B"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2B3C2AB" w14:textId="5DEBFC16"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53FD398" w14:textId="4132B56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CA52DE8" w14:textId="516703D8"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1CC66C31" w14:textId="77777777" w:rsidTr="006003D9">
        <w:trPr>
          <w:jc w:val="center"/>
        </w:trPr>
        <w:tc>
          <w:tcPr>
            <w:tcW w:w="1191" w:type="dxa"/>
            <w:vAlign w:val="center"/>
          </w:tcPr>
          <w:p w14:paraId="4913788B" w14:textId="63F7267E"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2.15</w:t>
            </w:r>
          </w:p>
        </w:tc>
        <w:tc>
          <w:tcPr>
            <w:tcW w:w="737" w:type="dxa"/>
            <w:vAlign w:val="center"/>
          </w:tcPr>
          <w:p w14:paraId="0B044BCF" w14:textId="7AD58EB4"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EDCF979" w14:textId="7269EB42"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E5B766B" w14:textId="35DC4256"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5DAAA15" w14:textId="5DE9B47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0BBBED9" w14:textId="69BCD6D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D954ECA" w14:textId="31A63FE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3FC91EB" w14:textId="5078B9B8"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B76CBFF" w14:textId="4279B3E4"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77CD77E"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5C723301" w14:textId="77777777" w:rsidTr="006003D9">
        <w:trPr>
          <w:jc w:val="center"/>
        </w:trPr>
        <w:tc>
          <w:tcPr>
            <w:tcW w:w="1191" w:type="dxa"/>
            <w:vAlign w:val="center"/>
          </w:tcPr>
          <w:p w14:paraId="033146AE" w14:textId="0D1A35B6"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2.16</w:t>
            </w:r>
          </w:p>
        </w:tc>
        <w:tc>
          <w:tcPr>
            <w:tcW w:w="737" w:type="dxa"/>
            <w:vAlign w:val="center"/>
          </w:tcPr>
          <w:p w14:paraId="14714181" w14:textId="15BB263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7EA9F7F" w14:textId="45AF67D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EF5AD5E" w14:textId="63FA3C5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208CE03" w14:textId="11EA46C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6D3FAEA" w14:textId="63AAF4D9"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D4DDB31" w14:textId="39ED926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EDECE20"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4968DF8"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4ED1561C"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10C1CDC0" w14:textId="77777777" w:rsidTr="006003D9">
        <w:trPr>
          <w:jc w:val="center"/>
        </w:trPr>
        <w:tc>
          <w:tcPr>
            <w:tcW w:w="1191" w:type="dxa"/>
            <w:vAlign w:val="center"/>
          </w:tcPr>
          <w:p w14:paraId="241B8A34" w14:textId="07EF088F"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2.17</w:t>
            </w:r>
          </w:p>
        </w:tc>
        <w:tc>
          <w:tcPr>
            <w:tcW w:w="737" w:type="dxa"/>
            <w:vAlign w:val="center"/>
          </w:tcPr>
          <w:p w14:paraId="4F91A264" w14:textId="78280261"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10FA455" w14:textId="67B18ABB"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02007B9" w14:textId="01DFC701"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7D542EA" w14:textId="00E229B7"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B74C47A" w14:textId="7F66F55F"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9A2625F" w14:textId="526787C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5A4BFA2" w14:textId="546BDD1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C58A40E" w14:textId="490D160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F9AB71A"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56FFEFA7" w14:textId="77777777" w:rsidTr="006003D9">
        <w:trPr>
          <w:jc w:val="center"/>
        </w:trPr>
        <w:tc>
          <w:tcPr>
            <w:tcW w:w="1191" w:type="dxa"/>
            <w:vAlign w:val="center"/>
          </w:tcPr>
          <w:p w14:paraId="75FEF632" w14:textId="022EAAAE"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2.18</w:t>
            </w:r>
          </w:p>
        </w:tc>
        <w:tc>
          <w:tcPr>
            <w:tcW w:w="737" w:type="dxa"/>
            <w:vAlign w:val="center"/>
          </w:tcPr>
          <w:p w14:paraId="5137C5E3" w14:textId="3A7E9156"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3AF7AB1" w14:textId="513DEC50"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E02C159" w14:textId="368EA834"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AC06680" w14:textId="19D7B19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228F6F2" w14:textId="02C52B34"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8966F76" w14:textId="4ED7106F"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E3F01FE" w14:textId="7463A757"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23C5E58" w14:textId="2E179CFB"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0FC0D30"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3A60F2DB" w14:textId="77777777" w:rsidTr="006003D9">
        <w:trPr>
          <w:jc w:val="center"/>
        </w:trPr>
        <w:tc>
          <w:tcPr>
            <w:tcW w:w="1191" w:type="dxa"/>
            <w:vAlign w:val="center"/>
          </w:tcPr>
          <w:p w14:paraId="3399AB1E" w14:textId="7CEAAD0A"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2.19</w:t>
            </w:r>
          </w:p>
        </w:tc>
        <w:tc>
          <w:tcPr>
            <w:tcW w:w="737" w:type="dxa"/>
            <w:vAlign w:val="center"/>
          </w:tcPr>
          <w:p w14:paraId="29466262" w14:textId="7C4EFDA1"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C392431" w14:textId="257CDC4B"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72E366F" w14:textId="4353E6D8"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2EAF082" w14:textId="04CBB99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A1956D5" w14:textId="506A427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9251EA5" w14:textId="7A0BF976"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0155DAF" w14:textId="386E220C"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EB7CFD4"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CACB5E8"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5E3DF400" w14:textId="77777777" w:rsidTr="006003D9">
        <w:trPr>
          <w:jc w:val="center"/>
        </w:trPr>
        <w:tc>
          <w:tcPr>
            <w:tcW w:w="1191" w:type="dxa"/>
            <w:vAlign w:val="center"/>
          </w:tcPr>
          <w:p w14:paraId="345194CD" w14:textId="16F0FDF6"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2.20</w:t>
            </w:r>
          </w:p>
        </w:tc>
        <w:tc>
          <w:tcPr>
            <w:tcW w:w="737" w:type="dxa"/>
            <w:vAlign w:val="center"/>
          </w:tcPr>
          <w:p w14:paraId="38C63CC3" w14:textId="364B8AA1"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815D8D6" w14:textId="4DD056F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92C54F8" w14:textId="05B522B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4C49604"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4BC152E" w14:textId="1100ED0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E857DF9" w14:textId="4A7222E6"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23E8164" w14:textId="17EBFDA4"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2F69B31"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39AC73AE"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6699AF39" w14:textId="77777777" w:rsidTr="006003D9">
        <w:trPr>
          <w:jc w:val="center"/>
        </w:trPr>
        <w:tc>
          <w:tcPr>
            <w:tcW w:w="1191" w:type="dxa"/>
            <w:vAlign w:val="center"/>
          </w:tcPr>
          <w:p w14:paraId="09C68C61" w14:textId="44E01EA3"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2.21</w:t>
            </w:r>
          </w:p>
        </w:tc>
        <w:tc>
          <w:tcPr>
            <w:tcW w:w="737" w:type="dxa"/>
            <w:vAlign w:val="center"/>
          </w:tcPr>
          <w:p w14:paraId="210419B1" w14:textId="6D77B5C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55A5479" w14:textId="4130E2D9"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5677022" w14:textId="1A3E96C1"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C45C1CF" w14:textId="6E2A2F7F"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B290CE6" w14:textId="636CFC9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0E0A034" w14:textId="6FD487E1"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46EE420" w14:textId="567B04B7"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D32756B" w14:textId="4870B82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3CF62E3"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4EED1A37" w14:textId="77777777" w:rsidTr="006003D9">
        <w:trPr>
          <w:jc w:val="center"/>
        </w:trPr>
        <w:tc>
          <w:tcPr>
            <w:tcW w:w="1191" w:type="dxa"/>
            <w:vAlign w:val="center"/>
          </w:tcPr>
          <w:p w14:paraId="30E40C87" w14:textId="0F19626E"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2.22</w:t>
            </w:r>
          </w:p>
        </w:tc>
        <w:tc>
          <w:tcPr>
            <w:tcW w:w="737" w:type="dxa"/>
            <w:vAlign w:val="center"/>
          </w:tcPr>
          <w:p w14:paraId="37C16352"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10C172F" w14:textId="025B03F2"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17E22A1D" w14:textId="78B316A1"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A764B50" w14:textId="097815C8"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07341F6C" w14:textId="5EE84470"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5A6202A" w14:textId="19A13B41"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12CD25D" w14:textId="77625EA6"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F8EEADD"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18D4F927" w14:textId="13D60456"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44C9399B" w14:textId="77777777" w:rsidTr="006003D9">
        <w:trPr>
          <w:jc w:val="center"/>
        </w:trPr>
        <w:tc>
          <w:tcPr>
            <w:tcW w:w="1191" w:type="dxa"/>
            <w:vAlign w:val="center"/>
          </w:tcPr>
          <w:p w14:paraId="79138D0A" w14:textId="52B763DB"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2.23</w:t>
            </w:r>
          </w:p>
        </w:tc>
        <w:tc>
          <w:tcPr>
            <w:tcW w:w="737" w:type="dxa"/>
            <w:vAlign w:val="center"/>
          </w:tcPr>
          <w:p w14:paraId="7E16A965" w14:textId="764E2788"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66D9621" w14:textId="1A000C5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525555D" w14:textId="403447C8"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448C7C6" w14:textId="30B2A42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724BB7D" w14:textId="5050B74C"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7398BF8" w14:textId="3DEA6921"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5BB6F9A" w14:textId="15404A41"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2B53DDD" w14:textId="5E6D676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E1315BC" w14:textId="77777777"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1D087A05" w14:textId="77777777" w:rsidTr="006003D9">
        <w:trPr>
          <w:jc w:val="center"/>
        </w:trPr>
        <w:tc>
          <w:tcPr>
            <w:tcW w:w="1191" w:type="dxa"/>
            <w:vAlign w:val="center"/>
          </w:tcPr>
          <w:p w14:paraId="76B3CFBD" w14:textId="5DB5DD4D"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2.24</w:t>
            </w:r>
          </w:p>
        </w:tc>
        <w:tc>
          <w:tcPr>
            <w:tcW w:w="737" w:type="dxa"/>
            <w:vAlign w:val="center"/>
          </w:tcPr>
          <w:p w14:paraId="6B357D18" w14:textId="24F7BA00"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E0CF03C" w14:textId="067998F2"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1692B00" w14:textId="05A4257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AA38CEB"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7F61FF1D"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D850361" w14:textId="2AC01ABD"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2DF8638" w14:textId="5C741EDC"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42CCE0F" w14:textId="6DD0CA1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5EA0CBB" w14:textId="7DE6C5D3"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38667C2F" w14:textId="77777777" w:rsidTr="006003D9">
        <w:trPr>
          <w:jc w:val="center"/>
        </w:trPr>
        <w:tc>
          <w:tcPr>
            <w:tcW w:w="1191" w:type="dxa"/>
            <w:vAlign w:val="center"/>
          </w:tcPr>
          <w:p w14:paraId="693DDAF2" w14:textId="4C95CC08"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2.25</w:t>
            </w:r>
          </w:p>
        </w:tc>
        <w:tc>
          <w:tcPr>
            <w:tcW w:w="737" w:type="dxa"/>
            <w:vAlign w:val="center"/>
          </w:tcPr>
          <w:p w14:paraId="05055A8C" w14:textId="73840AB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96F5E2A" w14:textId="064C05D7"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07C38AB" w14:textId="7443F471"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896AF92" w14:textId="6E05840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7DA3768" w14:textId="64A77089"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98C34AC" w14:textId="24662A95"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2CD848C" w14:textId="020C4661"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162D56F" w14:textId="2BF4B19C"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7A2F6CA" w14:textId="654E7441"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306CA6F9" w14:textId="77777777" w:rsidTr="006003D9">
        <w:trPr>
          <w:jc w:val="center"/>
        </w:trPr>
        <w:tc>
          <w:tcPr>
            <w:tcW w:w="1191" w:type="dxa"/>
            <w:vAlign w:val="center"/>
          </w:tcPr>
          <w:p w14:paraId="4EB6EEF7" w14:textId="5307D420"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2.26</w:t>
            </w:r>
          </w:p>
        </w:tc>
        <w:tc>
          <w:tcPr>
            <w:tcW w:w="737" w:type="dxa"/>
            <w:vAlign w:val="center"/>
          </w:tcPr>
          <w:p w14:paraId="5AFA560A" w14:textId="6E61B17B"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0C3B571" w14:textId="74D6B8AE"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F149AE5" w14:textId="4F1EF839"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4874424" w14:textId="72258370"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44E0A25" w14:textId="24304CA3"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20E80AF4" w14:textId="410C9CBB"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00F9007F" w14:textId="500D7E27"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B94B10C" w14:textId="0B79E40A"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4258F9F1" w14:textId="5E2DFCEB" w:rsidR="006003D9" w:rsidRPr="00E90781" w:rsidRDefault="006003D9" w:rsidP="006003D9">
            <w:pPr>
              <w:jc w:val="center"/>
              <w:rPr>
                <w:rFonts w:ascii="Times New Roman" w:eastAsia="Times New Roman" w:hAnsi="Times New Roman" w:cs="Times New Roman"/>
                <w:sz w:val="20"/>
                <w:szCs w:val="20"/>
                <w:lang w:eastAsia="uk-UA"/>
              </w:rPr>
            </w:pPr>
          </w:p>
        </w:tc>
      </w:tr>
      <w:tr w:rsidR="006003D9" w:rsidRPr="006003D9" w14:paraId="3E78CD67" w14:textId="77777777" w:rsidTr="006003D9">
        <w:trPr>
          <w:jc w:val="center"/>
        </w:trPr>
        <w:tc>
          <w:tcPr>
            <w:tcW w:w="1191" w:type="dxa"/>
            <w:vAlign w:val="center"/>
          </w:tcPr>
          <w:p w14:paraId="534E7AFE" w14:textId="07B38CBB" w:rsidR="006003D9" w:rsidRPr="00E90781" w:rsidRDefault="006003D9" w:rsidP="006003D9">
            <w:pPr>
              <w:rPr>
                <w:rFonts w:ascii="Times New Roman" w:eastAsia="Times New Roman" w:hAnsi="Times New Roman" w:cs="Times New Roman"/>
                <w:sz w:val="24"/>
                <w:szCs w:val="24"/>
                <w:lang w:eastAsia="uk-UA"/>
              </w:rPr>
            </w:pPr>
            <w:r w:rsidRPr="00E90781">
              <w:rPr>
                <w:rFonts w:ascii="Times New Roman" w:eastAsia="Times New Roman" w:hAnsi="Times New Roman" w:cs="Times New Roman"/>
                <w:sz w:val="24"/>
                <w:szCs w:val="24"/>
                <w:lang w:eastAsia="uk-UA"/>
              </w:rPr>
              <w:t>ОК 2.27</w:t>
            </w:r>
          </w:p>
        </w:tc>
        <w:tc>
          <w:tcPr>
            <w:tcW w:w="737" w:type="dxa"/>
            <w:vAlign w:val="center"/>
          </w:tcPr>
          <w:p w14:paraId="04D148A1" w14:textId="77777777"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6BDC009B" w14:textId="14D1F660"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2103C62" w14:textId="629E64F9"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73E96207" w14:textId="71948928" w:rsidR="006003D9" w:rsidRPr="00E90781" w:rsidRDefault="006003D9" w:rsidP="006003D9">
            <w:pPr>
              <w:jc w:val="center"/>
              <w:rPr>
                <w:rFonts w:ascii="Times New Roman" w:eastAsia="Times New Roman" w:hAnsi="Times New Roman" w:cs="Times New Roman"/>
                <w:sz w:val="20"/>
                <w:szCs w:val="20"/>
                <w:lang w:eastAsia="uk-UA"/>
              </w:rPr>
            </w:pPr>
          </w:p>
        </w:tc>
        <w:tc>
          <w:tcPr>
            <w:tcW w:w="737" w:type="dxa"/>
            <w:vAlign w:val="center"/>
          </w:tcPr>
          <w:p w14:paraId="5B628C12" w14:textId="6A5EC887"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EA46D2C" w14:textId="179F605C"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34FD1AA2" w14:textId="3974E700"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6CF3972F" w14:textId="54CECB6F" w:rsidR="006003D9" w:rsidRPr="00E90781" w:rsidRDefault="006003D9" w:rsidP="006003D9">
            <w:pPr>
              <w:jc w:val="center"/>
              <w:rPr>
                <w:rFonts w:ascii="Times New Roman" w:eastAsia="Times New Roman" w:hAnsi="Times New Roman" w:cs="Times New Roman"/>
                <w:sz w:val="20"/>
                <w:szCs w:val="20"/>
                <w:lang w:eastAsia="uk-UA"/>
              </w:rPr>
            </w:pPr>
            <w:r w:rsidRPr="00E90781">
              <w:rPr>
                <w:rFonts w:ascii="Times New Roman" w:eastAsia="Times New Roman" w:hAnsi="Times New Roman" w:cs="Times New Roman"/>
                <w:sz w:val="20"/>
                <w:szCs w:val="20"/>
                <w:lang w:eastAsia="uk-UA"/>
              </w:rPr>
              <w:t>+</w:t>
            </w:r>
          </w:p>
        </w:tc>
        <w:tc>
          <w:tcPr>
            <w:tcW w:w="737" w:type="dxa"/>
            <w:vAlign w:val="center"/>
          </w:tcPr>
          <w:p w14:paraId="57FBDA36" w14:textId="77777777" w:rsidR="006003D9" w:rsidRPr="00E90781" w:rsidRDefault="006003D9" w:rsidP="006003D9">
            <w:pPr>
              <w:jc w:val="center"/>
              <w:rPr>
                <w:rFonts w:ascii="Times New Roman" w:eastAsia="Times New Roman" w:hAnsi="Times New Roman" w:cs="Times New Roman"/>
                <w:sz w:val="20"/>
                <w:szCs w:val="20"/>
                <w:lang w:eastAsia="uk-UA"/>
              </w:rPr>
            </w:pPr>
          </w:p>
        </w:tc>
      </w:tr>
    </w:tbl>
    <w:p w14:paraId="4CE8AF20" w14:textId="77777777" w:rsidR="006003D9" w:rsidRDefault="006003D9" w:rsidP="006003D9">
      <w:pPr>
        <w:rPr>
          <w:rFonts w:ascii="Times New Roman" w:eastAsia="Times New Roman" w:hAnsi="Times New Roman" w:cs="Times New Roman"/>
          <w:sz w:val="18"/>
          <w:szCs w:val="18"/>
          <w:lang w:eastAsia="uk-UA"/>
        </w:rPr>
        <w:sectPr w:rsidR="006003D9" w:rsidSect="006003D9">
          <w:pgSz w:w="11906" w:h="16838"/>
          <w:pgMar w:top="1276" w:right="1276" w:bottom="1134" w:left="567" w:header="709" w:footer="709" w:gutter="0"/>
          <w:cols w:space="708"/>
          <w:docGrid w:linePitch="360"/>
        </w:sectPr>
      </w:pPr>
    </w:p>
    <w:p w14:paraId="51907FDC" w14:textId="77777777" w:rsidR="00B96516" w:rsidRPr="007B68AD" w:rsidRDefault="00B96516" w:rsidP="00821132">
      <w:pPr>
        <w:spacing w:after="0" w:line="240" w:lineRule="auto"/>
        <w:jc w:val="center"/>
        <w:rPr>
          <w:rFonts w:ascii="Times New Roman" w:hAnsi="Times New Roman" w:cs="Times New Roman"/>
          <w:b/>
          <w:sz w:val="28"/>
          <w:szCs w:val="28"/>
        </w:rPr>
      </w:pPr>
      <w:r w:rsidRPr="007B68AD">
        <w:rPr>
          <w:rFonts w:ascii="Times New Roman" w:hAnsi="Times New Roman" w:cs="Times New Roman"/>
          <w:b/>
          <w:sz w:val="28"/>
          <w:szCs w:val="28"/>
        </w:rPr>
        <w:lastRenderedPageBreak/>
        <w:t>9. Матриця забезпечення програмних результатів навчання (ПРН)</w:t>
      </w:r>
    </w:p>
    <w:p w14:paraId="43EE6D46" w14:textId="259CE4DD" w:rsidR="00B96516" w:rsidRDefault="00B96516" w:rsidP="00821132">
      <w:pPr>
        <w:spacing w:after="0" w:line="240" w:lineRule="auto"/>
        <w:jc w:val="center"/>
        <w:rPr>
          <w:rFonts w:ascii="Times New Roman" w:hAnsi="Times New Roman" w:cs="Times New Roman"/>
          <w:b/>
          <w:sz w:val="28"/>
          <w:szCs w:val="28"/>
        </w:rPr>
      </w:pPr>
      <w:r w:rsidRPr="007B68AD">
        <w:rPr>
          <w:rFonts w:ascii="Times New Roman" w:hAnsi="Times New Roman" w:cs="Times New Roman"/>
          <w:b/>
          <w:sz w:val="28"/>
          <w:szCs w:val="28"/>
        </w:rPr>
        <w:t>відповідними компонентами освітньої програми</w:t>
      </w:r>
    </w:p>
    <w:tbl>
      <w:tblPr>
        <w:tblStyle w:val="a3"/>
        <w:tblW w:w="15352" w:type="dxa"/>
        <w:tblLayout w:type="fixed"/>
        <w:tblLook w:val="04A0" w:firstRow="1" w:lastRow="0" w:firstColumn="1" w:lastColumn="0" w:noHBand="0" w:noVBand="1"/>
      </w:tblPr>
      <w:tblGrid>
        <w:gridCol w:w="817"/>
        <w:gridCol w:w="599"/>
        <w:gridCol w:w="729"/>
        <w:gridCol w:w="729"/>
        <w:gridCol w:w="729"/>
        <w:gridCol w:w="729"/>
        <w:gridCol w:w="729"/>
        <w:gridCol w:w="729"/>
        <w:gridCol w:w="729"/>
        <w:gridCol w:w="730"/>
        <w:gridCol w:w="730"/>
        <w:gridCol w:w="730"/>
        <w:gridCol w:w="730"/>
        <w:gridCol w:w="730"/>
        <w:gridCol w:w="730"/>
        <w:gridCol w:w="730"/>
        <w:gridCol w:w="730"/>
        <w:gridCol w:w="730"/>
        <w:gridCol w:w="730"/>
        <w:gridCol w:w="730"/>
        <w:gridCol w:w="803"/>
      </w:tblGrid>
      <w:tr w:rsidR="006003D9" w14:paraId="10111F3A" w14:textId="77777777" w:rsidTr="006003D9">
        <w:tc>
          <w:tcPr>
            <w:tcW w:w="817" w:type="dxa"/>
            <w:vAlign w:val="center"/>
          </w:tcPr>
          <w:p w14:paraId="0889CD1A" w14:textId="77777777" w:rsidR="006003D9" w:rsidRPr="001F2FD1" w:rsidRDefault="006003D9" w:rsidP="006003D9">
            <w:pPr>
              <w:jc w:val="center"/>
              <w:rPr>
                <w:rFonts w:ascii="Times New Roman" w:eastAsia="Times New Roman" w:hAnsi="Times New Roman" w:cs="Times New Roman"/>
                <w:bCs/>
                <w:sz w:val="16"/>
                <w:szCs w:val="16"/>
                <w:lang w:eastAsia="uk-UA"/>
              </w:rPr>
            </w:pPr>
          </w:p>
        </w:tc>
        <w:tc>
          <w:tcPr>
            <w:tcW w:w="599" w:type="dxa"/>
            <w:vAlign w:val="center"/>
          </w:tcPr>
          <w:p w14:paraId="298E0316"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ПРН01</w:t>
            </w:r>
          </w:p>
        </w:tc>
        <w:tc>
          <w:tcPr>
            <w:tcW w:w="729" w:type="dxa"/>
            <w:vAlign w:val="center"/>
          </w:tcPr>
          <w:p w14:paraId="48193603"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ПРН02</w:t>
            </w:r>
          </w:p>
        </w:tc>
        <w:tc>
          <w:tcPr>
            <w:tcW w:w="729" w:type="dxa"/>
            <w:vAlign w:val="center"/>
          </w:tcPr>
          <w:p w14:paraId="0A39F4D3"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ПРН03</w:t>
            </w:r>
          </w:p>
        </w:tc>
        <w:tc>
          <w:tcPr>
            <w:tcW w:w="729" w:type="dxa"/>
            <w:vAlign w:val="center"/>
          </w:tcPr>
          <w:p w14:paraId="6C71ED0F"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ПРН04</w:t>
            </w:r>
          </w:p>
        </w:tc>
        <w:tc>
          <w:tcPr>
            <w:tcW w:w="729" w:type="dxa"/>
            <w:vAlign w:val="center"/>
          </w:tcPr>
          <w:p w14:paraId="69A0514E"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ПРН05</w:t>
            </w:r>
          </w:p>
        </w:tc>
        <w:tc>
          <w:tcPr>
            <w:tcW w:w="729" w:type="dxa"/>
            <w:vAlign w:val="center"/>
          </w:tcPr>
          <w:p w14:paraId="465C1D17"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ПРН06</w:t>
            </w:r>
          </w:p>
        </w:tc>
        <w:tc>
          <w:tcPr>
            <w:tcW w:w="729" w:type="dxa"/>
            <w:vAlign w:val="center"/>
          </w:tcPr>
          <w:p w14:paraId="56D4C994"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ПРН07</w:t>
            </w:r>
          </w:p>
        </w:tc>
        <w:tc>
          <w:tcPr>
            <w:tcW w:w="729" w:type="dxa"/>
            <w:vAlign w:val="center"/>
          </w:tcPr>
          <w:p w14:paraId="3C4624E2"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ПРН08</w:t>
            </w:r>
          </w:p>
        </w:tc>
        <w:tc>
          <w:tcPr>
            <w:tcW w:w="730" w:type="dxa"/>
            <w:vAlign w:val="center"/>
          </w:tcPr>
          <w:p w14:paraId="6A01BE14"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ПРН09</w:t>
            </w:r>
          </w:p>
        </w:tc>
        <w:tc>
          <w:tcPr>
            <w:tcW w:w="730" w:type="dxa"/>
            <w:vAlign w:val="center"/>
          </w:tcPr>
          <w:p w14:paraId="5FE5E625"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ПРН10</w:t>
            </w:r>
          </w:p>
        </w:tc>
        <w:tc>
          <w:tcPr>
            <w:tcW w:w="730" w:type="dxa"/>
            <w:vAlign w:val="center"/>
          </w:tcPr>
          <w:p w14:paraId="11BB1454"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ПРН11</w:t>
            </w:r>
          </w:p>
        </w:tc>
        <w:tc>
          <w:tcPr>
            <w:tcW w:w="730" w:type="dxa"/>
            <w:vAlign w:val="center"/>
          </w:tcPr>
          <w:p w14:paraId="510789CB"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ПРН12</w:t>
            </w:r>
          </w:p>
        </w:tc>
        <w:tc>
          <w:tcPr>
            <w:tcW w:w="730" w:type="dxa"/>
            <w:vAlign w:val="center"/>
          </w:tcPr>
          <w:p w14:paraId="293E2230"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ПРН13</w:t>
            </w:r>
          </w:p>
        </w:tc>
        <w:tc>
          <w:tcPr>
            <w:tcW w:w="730" w:type="dxa"/>
            <w:vAlign w:val="center"/>
          </w:tcPr>
          <w:p w14:paraId="4FB2656D"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ПРН14</w:t>
            </w:r>
          </w:p>
        </w:tc>
        <w:tc>
          <w:tcPr>
            <w:tcW w:w="730" w:type="dxa"/>
            <w:vAlign w:val="center"/>
          </w:tcPr>
          <w:p w14:paraId="09E9E636"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ПРН15</w:t>
            </w:r>
          </w:p>
        </w:tc>
        <w:tc>
          <w:tcPr>
            <w:tcW w:w="730" w:type="dxa"/>
            <w:vAlign w:val="center"/>
          </w:tcPr>
          <w:p w14:paraId="6D315066"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ПРН16</w:t>
            </w:r>
          </w:p>
        </w:tc>
        <w:tc>
          <w:tcPr>
            <w:tcW w:w="730" w:type="dxa"/>
            <w:vAlign w:val="center"/>
          </w:tcPr>
          <w:p w14:paraId="17E64E65"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ПРН17</w:t>
            </w:r>
          </w:p>
        </w:tc>
        <w:tc>
          <w:tcPr>
            <w:tcW w:w="730" w:type="dxa"/>
            <w:vAlign w:val="center"/>
          </w:tcPr>
          <w:p w14:paraId="795A3D8C"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ПРН18</w:t>
            </w:r>
          </w:p>
        </w:tc>
        <w:tc>
          <w:tcPr>
            <w:tcW w:w="730" w:type="dxa"/>
            <w:vAlign w:val="center"/>
          </w:tcPr>
          <w:p w14:paraId="15F8214B"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ПРН19</w:t>
            </w:r>
          </w:p>
        </w:tc>
        <w:tc>
          <w:tcPr>
            <w:tcW w:w="803" w:type="dxa"/>
            <w:vAlign w:val="center"/>
          </w:tcPr>
          <w:p w14:paraId="6B21F06B" w14:textId="77777777" w:rsidR="006003D9" w:rsidRPr="001F2FD1" w:rsidRDefault="006003D9" w:rsidP="006003D9">
            <w:pPr>
              <w:jc w:val="center"/>
              <w:rPr>
                <w:rFonts w:ascii="Times New Roman" w:eastAsia="Times New Roman" w:hAnsi="Times New Roman" w:cs="Times New Roman"/>
                <w:bCs/>
                <w:sz w:val="16"/>
                <w:szCs w:val="16"/>
                <w:lang w:eastAsia="uk-UA"/>
              </w:rPr>
            </w:pPr>
            <w:r w:rsidRPr="001F2FD1">
              <w:rPr>
                <w:rFonts w:ascii="Times New Roman" w:eastAsia="Times New Roman" w:hAnsi="Times New Roman" w:cs="Times New Roman"/>
                <w:bCs/>
                <w:sz w:val="16"/>
                <w:szCs w:val="16"/>
                <w:lang w:eastAsia="uk-UA"/>
              </w:rPr>
              <w:t>ПРН20*</w:t>
            </w:r>
          </w:p>
        </w:tc>
      </w:tr>
      <w:tr w:rsidR="006003D9" w14:paraId="3E7DA1E1" w14:textId="77777777" w:rsidTr="006003D9">
        <w:tc>
          <w:tcPr>
            <w:tcW w:w="817" w:type="dxa"/>
            <w:vAlign w:val="center"/>
          </w:tcPr>
          <w:p w14:paraId="7BE7AC57"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1.1</w:t>
            </w:r>
          </w:p>
        </w:tc>
        <w:tc>
          <w:tcPr>
            <w:tcW w:w="599" w:type="dxa"/>
            <w:vAlign w:val="center"/>
          </w:tcPr>
          <w:p w14:paraId="01CB6F4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7477EEF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3816AE0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9202E7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2A3943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87943D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F2D5F3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AAB547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9D53B9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45B02B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283120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95836B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837FAF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6A3086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786463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5415E6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7D0C53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F2B3A7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86F568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72583F34"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00337E15" w14:textId="77777777" w:rsidTr="006003D9">
        <w:tc>
          <w:tcPr>
            <w:tcW w:w="817" w:type="dxa"/>
            <w:vAlign w:val="center"/>
          </w:tcPr>
          <w:p w14:paraId="74B81578"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1.2</w:t>
            </w:r>
          </w:p>
        </w:tc>
        <w:tc>
          <w:tcPr>
            <w:tcW w:w="599" w:type="dxa"/>
            <w:vAlign w:val="center"/>
          </w:tcPr>
          <w:p w14:paraId="551C898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2D5512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C97B6E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34FFB4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E66CFD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93F71A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1F7B64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718E53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11E288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D0589B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8807CF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446902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216120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3BD42F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EBE198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DE715A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5379DC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1ACFF4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4CB6AF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3AD45E54"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2BFD8F66" w14:textId="77777777" w:rsidTr="006003D9">
        <w:tc>
          <w:tcPr>
            <w:tcW w:w="817" w:type="dxa"/>
            <w:vAlign w:val="center"/>
          </w:tcPr>
          <w:p w14:paraId="52789CA2"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1.3</w:t>
            </w:r>
          </w:p>
        </w:tc>
        <w:tc>
          <w:tcPr>
            <w:tcW w:w="599" w:type="dxa"/>
            <w:vAlign w:val="center"/>
          </w:tcPr>
          <w:p w14:paraId="781DC4B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911D01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B67FF9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4FC5B89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F469C0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2DC43A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71B733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31F1AB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B51796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FAB863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247BF9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58D1F9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2022F7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8E2A31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997AD8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AE8FDC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75C2D5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644DE2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B0ADC0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3AA6CC6F"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53632241" w14:textId="77777777" w:rsidTr="006003D9">
        <w:tc>
          <w:tcPr>
            <w:tcW w:w="817" w:type="dxa"/>
            <w:vAlign w:val="center"/>
          </w:tcPr>
          <w:p w14:paraId="39730410"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1.4</w:t>
            </w:r>
          </w:p>
        </w:tc>
        <w:tc>
          <w:tcPr>
            <w:tcW w:w="599" w:type="dxa"/>
            <w:vAlign w:val="center"/>
          </w:tcPr>
          <w:p w14:paraId="0C6FA2A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1BF5CB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55400D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2B017D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88F324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88896D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B0FE07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B241D8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38EE46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BDDC52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5E1FCD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9AD34B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4CD542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4227B6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9E484A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EC1753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EB9F56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F083C0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9F3704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4B27DD57"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r>
      <w:tr w:rsidR="006003D9" w14:paraId="622CE859" w14:textId="77777777" w:rsidTr="006003D9">
        <w:tc>
          <w:tcPr>
            <w:tcW w:w="817" w:type="dxa"/>
            <w:vAlign w:val="center"/>
          </w:tcPr>
          <w:p w14:paraId="1D25F4AD"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1.5</w:t>
            </w:r>
          </w:p>
        </w:tc>
        <w:tc>
          <w:tcPr>
            <w:tcW w:w="599" w:type="dxa"/>
            <w:vAlign w:val="center"/>
          </w:tcPr>
          <w:p w14:paraId="54285B4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B418E4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CFB0B9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5F8474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0D2EA5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676233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D31D39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B9017A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1E972C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3E462A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BAA7DC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6A75F6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E04E4A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CC42DB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D1A798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BB61FA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4E8B58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E8841D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C52105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4348FD5E"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11CE314E" w14:textId="77777777" w:rsidTr="006003D9">
        <w:tc>
          <w:tcPr>
            <w:tcW w:w="817" w:type="dxa"/>
            <w:vAlign w:val="center"/>
          </w:tcPr>
          <w:p w14:paraId="6FDA7911"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1.6</w:t>
            </w:r>
          </w:p>
        </w:tc>
        <w:tc>
          <w:tcPr>
            <w:tcW w:w="599" w:type="dxa"/>
            <w:vAlign w:val="center"/>
          </w:tcPr>
          <w:p w14:paraId="2B63801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3365A4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73176A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FA10AD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029491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AE6150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7C0A7C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4F20E4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519C8F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93EFD5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08A2ED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033394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82956E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4F783E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68D298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07F522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F7F4C6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1A3DC8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64FC76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7DA082FD"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692C6EFD" w14:textId="77777777" w:rsidTr="006003D9">
        <w:tc>
          <w:tcPr>
            <w:tcW w:w="817" w:type="dxa"/>
            <w:vAlign w:val="center"/>
          </w:tcPr>
          <w:p w14:paraId="2E462786"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1.7</w:t>
            </w:r>
          </w:p>
        </w:tc>
        <w:tc>
          <w:tcPr>
            <w:tcW w:w="599" w:type="dxa"/>
            <w:vAlign w:val="center"/>
          </w:tcPr>
          <w:p w14:paraId="5466FD4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E0F25B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627D68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15D86C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C077D3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65C995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973E5C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0E42626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3C5C6D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56ABDA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AFAF12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8017F3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C794C7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477975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AF5FF8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A59DCB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474B17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BC823F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819052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72E8D47B"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72D9DE4E" w14:textId="77777777" w:rsidTr="006003D9">
        <w:tc>
          <w:tcPr>
            <w:tcW w:w="817" w:type="dxa"/>
            <w:vAlign w:val="center"/>
          </w:tcPr>
          <w:p w14:paraId="68AAC6EF"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1.8</w:t>
            </w:r>
          </w:p>
        </w:tc>
        <w:tc>
          <w:tcPr>
            <w:tcW w:w="599" w:type="dxa"/>
            <w:vAlign w:val="center"/>
          </w:tcPr>
          <w:p w14:paraId="7A9EB5A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5ABF16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058001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B09254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8E7552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DBB977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0AE43D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86E3F6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882AB7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7F86FF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0EBFCA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8481C5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173D34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37D2D7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4465D4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A74C4A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CA846E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2EB4F3C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EF89CF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52AA85BF"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7DE526AC" w14:textId="77777777" w:rsidTr="006003D9">
        <w:tc>
          <w:tcPr>
            <w:tcW w:w="817" w:type="dxa"/>
            <w:vAlign w:val="center"/>
          </w:tcPr>
          <w:p w14:paraId="2B324216"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1.9</w:t>
            </w:r>
          </w:p>
        </w:tc>
        <w:tc>
          <w:tcPr>
            <w:tcW w:w="599" w:type="dxa"/>
            <w:vAlign w:val="center"/>
          </w:tcPr>
          <w:p w14:paraId="421E014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42334D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5AE08B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091700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683C00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76B375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737F507"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78BFEC4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5D743D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E5375C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2DA8DA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5789C7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F16D9B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AAC326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B1768B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C19550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2E0B76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1E7CE0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4D8529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29E629FA"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466E8F6C" w14:textId="77777777" w:rsidTr="006003D9">
        <w:tc>
          <w:tcPr>
            <w:tcW w:w="817" w:type="dxa"/>
            <w:vAlign w:val="center"/>
          </w:tcPr>
          <w:p w14:paraId="5B097FEE"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1.10</w:t>
            </w:r>
          </w:p>
        </w:tc>
        <w:tc>
          <w:tcPr>
            <w:tcW w:w="599" w:type="dxa"/>
            <w:vAlign w:val="center"/>
          </w:tcPr>
          <w:p w14:paraId="167DB99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045671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190AEA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68919A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4AA057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9A0925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01B64A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5F1525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5F03D6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C71616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4B382D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5AF4FB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1910E1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4D7866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B4C717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EA9BDD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0E5CD1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AFA6E6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4697CD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3DE64840"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187AAB95" w14:textId="77777777" w:rsidTr="006003D9">
        <w:tc>
          <w:tcPr>
            <w:tcW w:w="817" w:type="dxa"/>
            <w:vAlign w:val="center"/>
          </w:tcPr>
          <w:p w14:paraId="1A8109B7"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1.11</w:t>
            </w:r>
          </w:p>
        </w:tc>
        <w:tc>
          <w:tcPr>
            <w:tcW w:w="599" w:type="dxa"/>
            <w:vAlign w:val="center"/>
          </w:tcPr>
          <w:p w14:paraId="635E5F0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670C6E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F8B04E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3346DC5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080D79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9DAB23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5F3A7F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F7FB39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119107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999FEB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3CECAD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F4871B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93EA07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29ED72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2B1293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188183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D152CD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066763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5D31A9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7EAEF1AE"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5B8318EA" w14:textId="77777777" w:rsidTr="006003D9">
        <w:tc>
          <w:tcPr>
            <w:tcW w:w="817" w:type="dxa"/>
            <w:vAlign w:val="center"/>
          </w:tcPr>
          <w:p w14:paraId="351520E9"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1.12</w:t>
            </w:r>
          </w:p>
        </w:tc>
        <w:tc>
          <w:tcPr>
            <w:tcW w:w="599" w:type="dxa"/>
            <w:vAlign w:val="center"/>
          </w:tcPr>
          <w:p w14:paraId="069C63D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38ADDBE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0D9453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A41403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448A99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29FBD2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528131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D72197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D48995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52FF80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C4BC2D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17EB42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4D32F2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4C4372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685443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196B26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D4794C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E2465D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563121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14BAC0CC"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00EFF53A" w14:textId="77777777" w:rsidTr="006003D9">
        <w:tc>
          <w:tcPr>
            <w:tcW w:w="817" w:type="dxa"/>
            <w:vAlign w:val="center"/>
          </w:tcPr>
          <w:p w14:paraId="4F5FBBCC"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1.13</w:t>
            </w:r>
          </w:p>
        </w:tc>
        <w:tc>
          <w:tcPr>
            <w:tcW w:w="599" w:type="dxa"/>
            <w:vAlign w:val="center"/>
          </w:tcPr>
          <w:p w14:paraId="26B4657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1A45BD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964455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6C5B6C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A02FB9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F7B9CC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439BFC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68008F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8E3EDD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B28980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F5D9B4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51B2FD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F07094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BFC794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FC6973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0A4698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E70671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930709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25B4AE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2354A2A2"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431297C9" w14:textId="77777777" w:rsidTr="006003D9">
        <w:tc>
          <w:tcPr>
            <w:tcW w:w="817" w:type="dxa"/>
            <w:vAlign w:val="center"/>
          </w:tcPr>
          <w:p w14:paraId="109F536B"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1.14</w:t>
            </w:r>
          </w:p>
        </w:tc>
        <w:tc>
          <w:tcPr>
            <w:tcW w:w="599" w:type="dxa"/>
            <w:vAlign w:val="center"/>
          </w:tcPr>
          <w:p w14:paraId="4B4FDCD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51D795C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699027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6FFE0D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161D45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11B58C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129C85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0AF6DF9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BEB5A4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EF28E5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A4BD1E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9C1A35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4A4924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88BAA4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110E1A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FACA3E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D1964A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238602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7CD4BE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29E4A174"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6913B9B7" w14:textId="77777777" w:rsidTr="006003D9">
        <w:tc>
          <w:tcPr>
            <w:tcW w:w="817" w:type="dxa"/>
            <w:vAlign w:val="center"/>
          </w:tcPr>
          <w:p w14:paraId="3B55E026"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1.15</w:t>
            </w:r>
          </w:p>
        </w:tc>
        <w:tc>
          <w:tcPr>
            <w:tcW w:w="599" w:type="dxa"/>
            <w:vAlign w:val="center"/>
          </w:tcPr>
          <w:p w14:paraId="6884DB6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BE126A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795A027"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22DC1D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071845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DEE920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46639D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0C5D8A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114652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678E8F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78D881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BA9F38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1F1605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4097D3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2B16574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31E97E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7B66EB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CC1DDE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46B0A6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597B4505"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1E1D41F1" w14:textId="77777777" w:rsidTr="006003D9">
        <w:tc>
          <w:tcPr>
            <w:tcW w:w="817" w:type="dxa"/>
            <w:vAlign w:val="center"/>
          </w:tcPr>
          <w:p w14:paraId="34C886B6"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2.1</w:t>
            </w:r>
          </w:p>
        </w:tc>
        <w:tc>
          <w:tcPr>
            <w:tcW w:w="599" w:type="dxa"/>
            <w:vAlign w:val="center"/>
          </w:tcPr>
          <w:p w14:paraId="0BE4B6C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045C9A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7055530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45EDAB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5FA11C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588AA9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705AF5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024447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A637B5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57FD14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38DA49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BEFBCA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72501F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1C8926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6A666E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8C720D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A44697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D8E05D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C83EC1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4C0605E7"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7599F0D1" w14:textId="77777777" w:rsidTr="006003D9">
        <w:tc>
          <w:tcPr>
            <w:tcW w:w="817" w:type="dxa"/>
            <w:vAlign w:val="center"/>
          </w:tcPr>
          <w:p w14:paraId="637777EA"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2.2</w:t>
            </w:r>
          </w:p>
        </w:tc>
        <w:tc>
          <w:tcPr>
            <w:tcW w:w="599" w:type="dxa"/>
            <w:vAlign w:val="center"/>
          </w:tcPr>
          <w:p w14:paraId="7940432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15CB4F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4C96349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396BDFF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A7CDF0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384DB8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AE65E5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32BE5EC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C4738C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35A42D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8C351C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8251C0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2B219F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59B844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A2F812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B7B50D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4D962D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2B1629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A20133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7B8D44EB"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18D29259" w14:textId="77777777" w:rsidTr="006003D9">
        <w:tc>
          <w:tcPr>
            <w:tcW w:w="817" w:type="dxa"/>
            <w:vAlign w:val="center"/>
          </w:tcPr>
          <w:p w14:paraId="2DB86F19"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2.3</w:t>
            </w:r>
          </w:p>
        </w:tc>
        <w:tc>
          <w:tcPr>
            <w:tcW w:w="599" w:type="dxa"/>
            <w:vAlign w:val="center"/>
          </w:tcPr>
          <w:p w14:paraId="178ADE9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4589E56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563364A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CA8731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5551EB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D87292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54236C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383D1F7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BEC7BD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A577A4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8FB2F8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75BA5F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1FBA11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D60DD4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816D84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F73AE3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3EFB4C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DF6D157"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0C9E66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4C98B131"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60AC4C46" w14:textId="77777777" w:rsidTr="006003D9">
        <w:tc>
          <w:tcPr>
            <w:tcW w:w="817" w:type="dxa"/>
            <w:vAlign w:val="center"/>
          </w:tcPr>
          <w:p w14:paraId="6145293C"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2.4</w:t>
            </w:r>
          </w:p>
        </w:tc>
        <w:tc>
          <w:tcPr>
            <w:tcW w:w="599" w:type="dxa"/>
            <w:vAlign w:val="center"/>
          </w:tcPr>
          <w:p w14:paraId="354BD8E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39CC3A2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ADEF0A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5C25F3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CCC0EF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B66B38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E01484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23EEBF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2F0303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3775A2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4CA09F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5EC4DD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5735BD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5982BE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9D988C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961DD5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A7432C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6CD120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43860B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01E24637"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0DB5047F" w14:textId="77777777" w:rsidTr="006003D9">
        <w:tc>
          <w:tcPr>
            <w:tcW w:w="817" w:type="dxa"/>
            <w:vAlign w:val="center"/>
          </w:tcPr>
          <w:p w14:paraId="4CF6FE49"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2.5</w:t>
            </w:r>
          </w:p>
        </w:tc>
        <w:tc>
          <w:tcPr>
            <w:tcW w:w="599" w:type="dxa"/>
            <w:vAlign w:val="center"/>
          </w:tcPr>
          <w:p w14:paraId="3A8613B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44AFC54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62FEE3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7D1868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C22896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3FE6CF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2A7282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1BD4E7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679132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DE1E2F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DCDF9E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1F9AFC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2D9EFA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DCC1C5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A67BEF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91624F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19598C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3141F0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5F83E7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2F814807"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7FF1342A" w14:textId="77777777" w:rsidTr="006003D9">
        <w:tc>
          <w:tcPr>
            <w:tcW w:w="817" w:type="dxa"/>
            <w:vAlign w:val="center"/>
          </w:tcPr>
          <w:p w14:paraId="747A2857"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2.6</w:t>
            </w:r>
          </w:p>
        </w:tc>
        <w:tc>
          <w:tcPr>
            <w:tcW w:w="599" w:type="dxa"/>
            <w:vAlign w:val="center"/>
          </w:tcPr>
          <w:p w14:paraId="0D6A984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4D5FB8D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C424DD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6B227F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BB44BB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EC926D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5E3AF8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AD22C2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BF3D68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479485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BD908E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0372A7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F65A31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92EDDF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604EA3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59A62B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ECA412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031545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F7EA22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181F32EC"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613B0FB7" w14:textId="77777777" w:rsidTr="006003D9">
        <w:tc>
          <w:tcPr>
            <w:tcW w:w="817" w:type="dxa"/>
            <w:vAlign w:val="center"/>
          </w:tcPr>
          <w:p w14:paraId="636B2472"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2.7</w:t>
            </w:r>
          </w:p>
        </w:tc>
        <w:tc>
          <w:tcPr>
            <w:tcW w:w="599" w:type="dxa"/>
            <w:vAlign w:val="center"/>
          </w:tcPr>
          <w:p w14:paraId="2062068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BA2209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45C94B1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5652DCD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3F001D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9849DF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FAC809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37CE10B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7646A5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24F687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B684CC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B55CE6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5DB042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E3C213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3D41AC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B13C9E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135E16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B146277"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8123E5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6EEEFBB4"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457359F7" w14:textId="77777777" w:rsidTr="006003D9">
        <w:tc>
          <w:tcPr>
            <w:tcW w:w="817" w:type="dxa"/>
            <w:vAlign w:val="center"/>
          </w:tcPr>
          <w:p w14:paraId="31D6CBE7"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2.8</w:t>
            </w:r>
          </w:p>
        </w:tc>
        <w:tc>
          <w:tcPr>
            <w:tcW w:w="599" w:type="dxa"/>
            <w:vAlign w:val="center"/>
          </w:tcPr>
          <w:p w14:paraId="1859306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30A22D2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58AA9C7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4423C2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C0A8EB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C11E78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5ED341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7F31ED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4F3979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00C5CF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55858F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959A34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EDA4A7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76879D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E183F6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344E84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59086F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495DBD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42080F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3E00F2E7"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14DCF14C" w14:textId="77777777" w:rsidTr="006003D9">
        <w:tc>
          <w:tcPr>
            <w:tcW w:w="817" w:type="dxa"/>
            <w:vAlign w:val="center"/>
          </w:tcPr>
          <w:p w14:paraId="754F2E98"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2.9</w:t>
            </w:r>
          </w:p>
        </w:tc>
        <w:tc>
          <w:tcPr>
            <w:tcW w:w="599" w:type="dxa"/>
            <w:vAlign w:val="center"/>
          </w:tcPr>
          <w:p w14:paraId="79BB839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9B31F6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57C78DA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D92091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673DE3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620F7E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9D2AEB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286320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139CDD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19AC41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9628BF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4A141A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95F735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DD9814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C40D65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E6A6EE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42DD52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D574AA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8D8C55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7F164834"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0CDAA92C" w14:textId="77777777" w:rsidTr="006003D9">
        <w:tc>
          <w:tcPr>
            <w:tcW w:w="817" w:type="dxa"/>
            <w:vAlign w:val="center"/>
          </w:tcPr>
          <w:p w14:paraId="7B21B491"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2.10</w:t>
            </w:r>
          </w:p>
        </w:tc>
        <w:tc>
          <w:tcPr>
            <w:tcW w:w="599" w:type="dxa"/>
            <w:vAlign w:val="center"/>
          </w:tcPr>
          <w:p w14:paraId="5719153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784FA03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1C34C6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C5607C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B74E4E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E7F92E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F332E9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98F10C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083658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BD9DD1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0033297"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5B89B0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620430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EB7EAB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20B518E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E89DB7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9B64EB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1F7539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84ECB2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61D393D1"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141BD4C9" w14:textId="77777777" w:rsidTr="006003D9">
        <w:tc>
          <w:tcPr>
            <w:tcW w:w="817" w:type="dxa"/>
            <w:vAlign w:val="center"/>
          </w:tcPr>
          <w:p w14:paraId="3B98B435"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2.11</w:t>
            </w:r>
          </w:p>
        </w:tc>
        <w:tc>
          <w:tcPr>
            <w:tcW w:w="599" w:type="dxa"/>
            <w:vAlign w:val="center"/>
          </w:tcPr>
          <w:p w14:paraId="6C462A1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AC8E60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82E881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5C28C95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3C1757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FC3FBB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C9BAE9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B86736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20073E3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0EABC8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84FDDF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B0217E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A5CD3D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637926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CF9701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284CD11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5FDE01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78B3E9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3ED8F2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5B98E87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r>
      <w:tr w:rsidR="006003D9" w14:paraId="4748B8FE" w14:textId="77777777" w:rsidTr="006003D9">
        <w:tc>
          <w:tcPr>
            <w:tcW w:w="817" w:type="dxa"/>
            <w:vAlign w:val="center"/>
          </w:tcPr>
          <w:p w14:paraId="0ABEE08A"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2.12</w:t>
            </w:r>
          </w:p>
        </w:tc>
        <w:tc>
          <w:tcPr>
            <w:tcW w:w="599" w:type="dxa"/>
            <w:vAlign w:val="center"/>
          </w:tcPr>
          <w:p w14:paraId="57B8C67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6A326E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C199F4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DFF40D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466D20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5794BF5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07D7A8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8D21B3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F6A806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3CC743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5932D6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A42D1C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07723C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5A34FC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5381C4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4A2606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458621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DB8327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E751A2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2D7A48D4"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65E6CE4A" w14:textId="77777777" w:rsidTr="006003D9">
        <w:tc>
          <w:tcPr>
            <w:tcW w:w="817" w:type="dxa"/>
            <w:vAlign w:val="center"/>
          </w:tcPr>
          <w:p w14:paraId="4BEDC928"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2.13</w:t>
            </w:r>
          </w:p>
        </w:tc>
        <w:tc>
          <w:tcPr>
            <w:tcW w:w="599" w:type="dxa"/>
            <w:vAlign w:val="center"/>
          </w:tcPr>
          <w:p w14:paraId="7C4AD80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5E4F405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165214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FBB67E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38EF0F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DBE6BC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D3A62E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03F1F4A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443098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AD2351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D4CCA7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5FF254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845A83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352881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03BB2D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D48F62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2318801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DF72D0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E8644C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50083505"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78A94071" w14:textId="77777777" w:rsidTr="006003D9">
        <w:tc>
          <w:tcPr>
            <w:tcW w:w="817" w:type="dxa"/>
            <w:vAlign w:val="center"/>
          </w:tcPr>
          <w:p w14:paraId="6284E60A"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2.14</w:t>
            </w:r>
          </w:p>
        </w:tc>
        <w:tc>
          <w:tcPr>
            <w:tcW w:w="599" w:type="dxa"/>
            <w:vAlign w:val="center"/>
          </w:tcPr>
          <w:p w14:paraId="1F7A02D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6CB0F6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571B99F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58EEA2F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5EF092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E3F80E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53FEB7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30380E4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18813C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C6C9C2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DAF679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D2633D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D9FC87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5D9BB9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CFE8B9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C3CE8E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27BEEA37"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22BF7B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BCB79C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580CA881"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2F97D7F6" w14:textId="77777777" w:rsidTr="006003D9">
        <w:tc>
          <w:tcPr>
            <w:tcW w:w="817" w:type="dxa"/>
            <w:vAlign w:val="center"/>
          </w:tcPr>
          <w:p w14:paraId="101A1841"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2.15</w:t>
            </w:r>
          </w:p>
        </w:tc>
        <w:tc>
          <w:tcPr>
            <w:tcW w:w="599" w:type="dxa"/>
            <w:vAlign w:val="center"/>
          </w:tcPr>
          <w:p w14:paraId="542129F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754A77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5A9C19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7C75C37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CD933E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3A9064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6619D37"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9D92A4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B3719A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BE079F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DB4694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D3698A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28A7DA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2602703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697C8F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804B30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754AF1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6CEE5B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A508DC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0F5AF5E4"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37613E08" w14:textId="77777777" w:rsidTr="006003D9">
        <w:tc>
          <w:tcPr>
            <w:tcW w:w="817" w:type="dxa"/>
            <w:vAlign w:val="center"/>
          </w:tcPr>
          <w:p w14:paraId="6F44D1AE"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2.16</w:t>
            </w:r>
          </w:p>
        </w:tc>
        <w:tc>
          <w:tcPr>
            <w:tcW w:w="599" w:type="dxa"/>
            <w:vAlign w:val="center"/>
          </w:tcPr>
          <w:p w14:paraId="3E2CEDD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5CACD45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D5A6D1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117C54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7F7F80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EF2159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832B91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4CF3778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33D5DA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43F4AF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B2C3B3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AE8005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161401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AE4F80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D0B91B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FE2CE4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B11188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9E5FBB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6F6A4C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6F1C9A88"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0BE3D09B" w14:textId="77777777" w:rsidTr="006003D9">
        <w:tc>
          <w:tcPr>
            <w:tcW w:w="817" w:type="dxa"/>
            <w:vAlign w:val="center"/>
          </w:tcPr>
          <w:p w14:paraId="28957EAB"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2.17</w:t>
            </w:r>
          </w:p>
        </w:tc>
        <w:tc>
          <w:tcPr>
            <w:tcW w:w="599" w:type="dxa"/>
            <w:vAlign w:val="center"/>
          </w:tcPr>
          <w:p w14:paraId="0A291DB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665ED2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F475AF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F7A7EB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95D08F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12E436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6DB8A9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4F5FF4E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F442BE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554DD6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3BFE51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3C436D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978924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1905BE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A216F0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FAE14E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4657B5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439E877"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C97DCA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38F78CDD"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58ED947A" w14:textId="77777777" w:rsidTr="006003D9">
        <w:tc>
          <w:tcPr>
            <w:tcW w:w="817" w:type="dxa"/>
            <w:vAlign w:val="center"/>
          </w:tcPr>
          <w:p w14:paraId="3DC68760"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2.18</w:t>
            </w:r>
          </w:p>
        </w:tc>
        <w:tc>
          <w:tcPr>
            <w:tcW w:w="599" w:type="dxa"/>
            <w:vAlign w:val="center"/>
          </w:tcPr>
          <w:p w14:paraId="0444492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4AB6A6B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5C25D27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32088E0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D3D781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A35B4A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95FFC0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02555DF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00254A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4772E1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B2F1C0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952972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07C800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347E7A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88FC9F7"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F43D4B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84404A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472B5B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FB2C2F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27ED62A1"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25C855DC" w14:textId="77777777" w:rsidTr="006003D9">
        <w:tc>
          <w:tcPr>
            <w:tcW w:w="817" w:type="dxa"/>
            <w:vAlign w:val="center"/>
          </w:tcPr>
          <w:p w14:paraId="2D65EBEE"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2.19</w:t>
            </w:r>
          </w:p>
        </w:tc>
        <w:tc>
          <w:tcPr>
            <w:tcW w:w="599" w:type="dxa"/>
            <w:vAlign w:val="center"/>
          </w:tcPr>
          <w:p w14:paraId="3A18DA9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68761A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72B9E20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0207C9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95844C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A529E2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E89B8D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44853AA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6278F4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6B1621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E0E47B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4E1BBC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2EC9C2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A2F511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447DAB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39E913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535088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E94E2F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0D3A88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22F4D627"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0D70BFCB" w14:textId="77777777" w:rsidTr="006003D9">
        <w:tc>
          <w:tcPr>
            <w:tcW w:w="817" w:type="dxa"/>
            <w:vAlign w:val="center"/>
          </w:tcPr>
          <w:p w14:paraId="11929B89"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2.20</w:t>
            </w:r>
          </w:p>
        </w:tc>
        <w:tc>
          <w:tcPr>
            <w:tcW w:w="599" w:type="dxa"/>
            <w:vAlign w:val="center"/>
          </w:tcPr>
          <w:p w14:paraId="40659C9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535A4E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4602F28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7A1FE88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527A28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C933D6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7A79E3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046E73B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C5ACA8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217EDE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B0EFA2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8A09E3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4E16B5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6E06CA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AB63B4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C0C29F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9B2E48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EF5521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245C7BF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0B0D0475"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1336DAC4" w14:textId="77777777" w:rsidTr="006003D9">
        <w:tc>
          <w:tcPr>
            <w:tcW w:w="817" w:type="dxa"/>
            <w:vAlign w:val="center"/>
          </w:tcPr>
          <w:p w14:paraId="397A8692"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2.21</w:t>
            </w:r>
          </w:p>
        </w:tc>
        <w:tc>
          <w:tcPr>
            <w:tcW w:w="599" w:type="dxa"/>
            <w:vAlign w:val="center"/>
          </w:tcPr>
          <w:p w14:paraId="2C894EE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AA3DE4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B937A7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3CE59A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E51886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8EB78A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C800A8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72022C0"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6E1ED7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45F3C7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49FFD2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8BF52C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2ED76A12"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90CFCD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224CCF2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7B4A99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8DBFC0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A6136B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E7C187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59C26F5B"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7D6607BF" w14:textId="77777777" w:rsidTr="006003D9">
        <w:tc>
          <w:tcPr>
            <w:tcW w:w="817" w:type="dxa"/>
            <w:vAlign w:val="center"/>
          </w:tcPr>
          <w:p w14:paraId="3A73497A"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2.22</w:t>
            </w:r>
          </w:p>
        </w:tc>
        <w:tc>
          <w:tcPr>
            <w:tcW w:w="599" w:type="dxa"/>
            <w:vAlign w:val="center"/>
          </w:tcPr>
          <w:p w14:paraId="73D6909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976687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E93900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E0A1A3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049D75F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7C4775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722942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44997BD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F300C3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1518D8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0AF049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550674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8960FC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FE726E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1CBF97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92EB8E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077575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2D5FA3D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91E32B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268CAA17"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58B9C74D" w14:textId="77777777" w:rsidTr="006003D9">
        <w:tc>
          <w:tcPr>
            <w:tcW w:w="817" w:type="dxa"/>
            <w:vAlign w:val="center"/>
          </w:tcPr>
          <w:p w14:paraId="4E4430F5"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2.23</w:t>
            </w:r>
          </w:p>
        </w:tc>
        <w:tc>
          <w:tcPr>
            <w:tcW w:w="599" w:type="dxa"/>
            <w:vAlign w:val="center"/>
          </w:tcPr>
          <w:p w14:paraId="2917098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73D5A12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593A9C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CE5576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5575DB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73B3180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8ACFF7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5FD119B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3D4AF7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15C393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A0C4D8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507C7C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68807E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BA4880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204581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BB3CCA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BC0321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74F4287"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6B7ED5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6917FFB6"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5140EDC0" w14:textId="77777777" w:rsidTr="006003D9">
        <w:tc>
          <w:tcPr>
            <w:tcW w:w="817" w:type="dxa"/>
            <w:vAlign w:val="center"/>
          </w:tcPr>
          <w:p w14:paraId="6A1FBB2C"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2.24</w:t>
            </w:r>
          </w:p>
        </w:tc>
        <w:tc>
          <w:tcPr>
            <w:tcW w:w="599" w:type="dxa"/>
            <w:vAlign w:val="center"/>
          </w:tcPr>
          <w:p w14:paraId="5E5C7DE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D569E2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EFDD71F"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0B32866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C5AAB2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D63F40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6E9628C7"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1A751E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AFCFAA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3629CC2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C8A30C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C7D89F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721F25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4C5ABCE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00D1CAB"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22119B8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889120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D84FA3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1801D3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803" w:type="dxa"/>
            <w:vAlign w:val="center"/>
          </w:tcPr>
          <w:p w14:paraId="3AEDD63E"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42302DCB" w14:textId="77777777" w:rsidTr="006003D9">
        <w:tc>
          <w:tcPr>
            <w:tcW w:w="817" w:type="dxa"/>
            <w:vAlign w:val="center"/>
          </w:tcPr>
          <w:p w14:paraId="42EDC7CD"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2.25</w:t>
            </w:r>
          </w:p>
        </w:tc>
        <w:tc>
          <w:tcPr>
            <w:tcW w:w="599" w:type="dxa"/>
            <w:vAlign w:val="center"/>
          </w:tcPr>
          <w:p w14:paraId="3716D04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0140EE3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330067B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31978AE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DB7D64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0A55A7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528D886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1AB6937A"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944660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00A9839"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17E845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DA8024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16D45C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2819A14E"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A4DFCE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CEC4CB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048BD4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1917B9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53E6DC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770627C2"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4FD66DF6" w14:textId="77777777" w:rsidTr="006003D9">
        <w:tc>
          <w:tcPr>
            <w:tcW w:w="817" w:type="dxa"/>
            <w:vAlign w:val="center"/>
          </w:tcPr>
          <w:p w14:paraId="4D59A960"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2.26</w:t>
            </w:r>
          </w:p>
        </w:tc>
        <w:tc>
          <w:tcPr>
            <w:tcW w:w="599" w:type="dxa"/>
            <w:vAlign w:val="center"/>
          </w:tcPr>
          <w:p w14:paraId="03C39F8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02CC5EE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7561A1B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3D86464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343A76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3579F36F"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227CBB1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262181E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E811EA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6A820585"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191AAE2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2F9740FE"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58A526AA"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2C9322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B95FFAD"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147E4CD8"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C56A866"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387382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65822DF8"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4E2A8252"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6003D9" w14:paraId="0E53CD74" w14:textId="77777777" w:rsidTr="006003D9">
        <w:tc>
          <w:tcPr>
            <w:tcW w:w="817" w:type="dxa"/>
            <w:vAlign w:val="center"/>
          </w:tcPr>
          <w:p w14:paraId="70455EF7" w14:textId="77777777" w:rsidR="006003D9" w:rsidRPr="001F2FD1" w:rsidRDefault="006003D9" w:rsidP="006003D9">
            <w:pPr>
              <w:rPr>
                <w:rFonts w:ascii="Times New Roman" w:eastAsia="Times New Roman" w:hAnsi="Times New Roman" w:cs="Times New Roman"/>
                <w:sz w:val="16"/>
                <w:szCs w:val="16"/>
                <w:lang w:eastAsia="uk-UA"/>
              </w:rPr>
            </w:pPr>
            <w:r w:rsidRPr="00615776">
              <w:rPr>
                <w:rFonts w:ascii="Times New Roman" w:eastAsia="Times New Roman" w:hAnsi="Times New Roman" w:cs="Times New Roman"/>
                <w:bCs/>
                <w:sz w:val="16"/>
                <w:szCs w:val="16"/>
                <w:lang w:eastAsia="uk-UA"/>
              </w:rPr>
              <w:t>ОК 2.27</w:t>
            </w:r>
          </w:p>
        </w:tc>
        <w:tc>
          <w:tcPr>
            <w:tcW w:w="599" w:type="dxa"/>
            <w:vAlign w:val="center"/>
          </w:tcPr>
          <w:p w14:paraId="30591973"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5322405"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4F9CCC73"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4D5C428D"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6771EED7"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8E4A339"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29" w:type="dxa"/>
            <w:vAlign w:val="center"/>
          </w:tcPr>
          <w:p w14:paraId="16567184"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29" w:type="dxa"/>
            <w:vAlign w:val="center"/>
          </w:tcPr>
          <w:p w14:paraId="0D4D841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1D0FD22"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798BE394"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6A6AA11"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2D7070C"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E362C07"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0F43EC20"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3BC64A76"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41236B9B" w14:textId="77777777" w:rsidR="006003D9" w:rsidRPr="001F2FD1" w:rsidRDefault="006003D9" w:rsidP="006003D9">
            <w:pPr>
              <w:jc w:val="center"/>
              <w:rPr>
                <w:rFonts w:ascii="Times New Roman" w:eastAsia="Times New Roman" w:hAnsi="Times New Roman" w:cs="Times New Roman"/>
                <w:sz w:val="16"/>
                <w:szCs w:val="16"/>
                <w:lang w:eastAsia="uk-UA"/>
              </w:rPr>
            </w:pPr>
          </w:p>
        </w:tc>
        <w:tc>
          <w:tcPr>
            <w:tcW w:w="730" w:type="dxa"/>
            <w:vAlign w:val="center"/>
          </w:tcPr>
          <w:p w14:paraId="06E3F1E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71C2ECAC"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730" w:type="dxa"/>
            <w:vAlign w:val="center"/>
          </w:tcPr>
          <w:p w14:paraId="5DFE7B91" w14:textId="77777777" w:rsidR="006003D9" w:rsidRPr="001F2FD1" w:rsidRDefault="006003D9" w:rsidP="006003D9">
            <w:pPr>
              <w:jc w:val="center"/>
              <w:rPr>
                <w:rFonts w:ascii="Times New Roman" w:eastAsia="Times New Roman" w:hAnsi="Times New Roman" w:cs="Times New Roman"/>
                <w:sz w:val="16"/>
                <w:szCs w:val="16"/>
                <w:lang w:eastAsia="uk-UA"/>
              </w:rPr>
            </w:pPr>
            <w:r w:rsidRPr="001F2FD1">
              <w:rPr>
                <w:rFonts w:ascii="Times New Roman" w:eastAsia="Times New Roman" w:hAnsi="Times New Roman" w:cs="Times New Roman"/>
                <w:sz w:val="16"/>
                <w:szCs w:val="16"/>
                <w:lang w:eastAsia="uk-UA"/>
              </w:rPr>
              <w:t>+</w:t>
            </w:r>
          </w:p>
        </w:tc>
        <w:tc>
          <w:tcPr>
            <w:tcW w:w="803" w:type="dxa"/>
            <w:vAlign w:val="center"/>
          </w:tcPr>
          <w:p w14:paraId="06D757E6" w14:textId="77777777" w:rsidR="006003D9" w:rsidRPr="001F2FD1" w:rsidRDefault="006003D9" w:rsidP="006003D9">
            <w:pPr>
              <w:jc w:val="center"/>
              <w:rPr>
                <w:rFonts w:ascii="Times New Roman" w:eastAsia="Times New Roman" w:hAnsi="Times New Roman" w:cs="Times New Roman"/>
                <w:sz w:val="16"/>
                <w:szCs w:val="16"/>
                <w:lang w:eastAsia="uk-UA"/>
              </w:rPr>
            </w:pPr>
          </w:p>
        </w:tc>
      </w:tr>
      <w:tr w:rsidR="00E8348D" w14:paraId="38735869" w14:textId="77777777" w:rsidTr="006003D9">
        <w:tc>
          <w:tcPr>
            <w:tcW w:w="817" w:type="dxa"/>
            <w:vAlign w:val="center"/>
          </w:tcPr>
          <w:p w14:paraId="6CA7C48B" w14:textId="7AF7D159" w:rsidR="00E8348D" w:rsidRPr="00615776" w:rsidRDefault="00E8348D" w:rsidP="006003D9">
            <w:pPr>
              <w:rPr>
                <w:rFonts w:ascii="Times New Roman" w:eastAsia="Times New Roman" w:hAnsi="Times New Roman" w:cs="Times New Roman"/>
                <w:bCs/>
                <w:sz w:val="16"/>
                <w:szCs w:val="16"/>
                <w:lang w:eastAsia="uk-UA"/>
              </w:rPr>
            </w:pPr>
            <w:r w:rsidRPr="00EF55FD">
              <w:rPr>
                <w:rFonts w:ascii="Times New Roman" w:hAnsi="Times New Roman" w:cs="Times New Roman"/>
                <w:b/>
                <w:sz w:val="12"/>
                <w:szCs w:val="12"/>
              </w:rPr>
              <w:t>ПР 1</w:t>
            </w:r>
          </w:p>
        </w:tc>
        <w:tc>
          <w:tcPr>
            <w:tcW w:w="599" w:type="dxa"/>
            <w:vAlign w:val="center"/>
          </w:tcPr>
          <w:p w14:paraId="7B2C04CD" w14:textId="4C0D8C31" w:rsidR="00E8348D" w:rsidRPr="001F2FD1" w:rsidRDefault="00E8348D" w:rsidP="006003D9">
            <w:pPr>
              <w:jc w:val="center"/>
              <w:rPr>
                <w:rFonts w:ascii="Times New Roman" w:eastAsia="Times New Roman" w:hAnsi="Times New Roman" w:cs="Times New Roman"/>
                <w:sz w:val="16"/>
                <w:szCs w:val="16"/>
                <w:lang w:eastAsia="uk-UA"/>
              </w:rPr>
            </w:pPr>
            <w:r w:rsidRPr="007F6035">
              <w:rPr>
                <w:rFonts w:ascii="Times New Roman" w:hAnsi="Times New Roman" w:cs="Times New Roman"/>
                <w:b/>
                <w:bCs/>
                <w:sz w:val="12"/>
                <w:szCs w:val="12"/>
              </w:rPr>
              <w:t>+</w:t>
            </w:r>
          </w:p>
        </w:tc>
        <w:tc>
          <w:tcPr>
            <w:tcW w:w="729" w:type="dxa"/>
            <w:vAlign w:val="center"/>
          </w:tcPr>
          <w:p w14:paraId="62C1137F" w14:textId="3EC82145" w:rsidR="00E8348D" w:rsidRPr="001F2FD1" w:rsidRDefault="00E8348D" w:rsidP="006003D9">
            <w:pPr>
              <w:jc w:val="center"/>
              <w:rPr>
                <w:rFonts w:ascii="Times New Roman" w:eastAsia="Times New Roman" w:hAnsi="Times New Roman" w:cs="Times New Roman"/>
                <w:sz w:val="16"/>
                <w:szCs w:val="16"/>
                <w:lang w:eastAsia="uk-UA"/>
              </w:rPr>
            </w:pPr>
            <w:r w:rsidRPr="007F6035">
              <w:rPr>
                <w:rFonts w:ascii="Times New Roman" w:hAnsi="Times New Roman" w:cs="Times New Roman"/>
                <w:b/>
                <w:bCs/>
                <w:sz w:val="12"/>
                <w:szCs w:val="12"/>
              </w:rPr>
              <w:t>+</w:t>
            </w:r>
          </w:p>
        </w:tc>
        <w:tc>
          <w:tcPr>
            <w:tcW w:w="729" w:type="dxa"/>
            <w:vAlign w:val="center"/>
          </w:tcPr>
          <w:p w14:paraId="2415E60D" w14:textId="1EB13C5E" w:rsidR="00E8348D" w:rsidRPr="001F2FD1" w:rsidRDefault="00E8348D" w:rsidP="006003D9">
            <w:pPr>
              <w:jc w:val="center"/>
              <w:rPr>
                <w:rFonts w:ascii="Times New Roman" w:eastAsia="Times New Roman" w:hAnsi="Times New Roman" w:cs="Times New Roman"/>
                <w:sz w:val="16"/>
                <w:szCs w:val="16"/>
                <w:lang w:eastAsia="uk-UA"/>
              </w:rPr>
            </w:pPr>
            <w:r w:rsidRPr="007F6035">
              <w:rPr>
                <w:rFonts w:ascii="Times New Roman" w:hAnsi="Times New Roman" w:cs="Times New Roman"/>
                <w:b/>
                <w:bCs/>
                <w:sz w:val="12"/>
                <w:szCs w:val="12"/>
              </w:rPr>
              <w:t>+</w:t>
            </w:r>
          </w:p>
        </w:tc>
        <w:tc>
          <w:tcPr>
            <w:tcW w:w="729" w:type="dxa"/>
            <w:vAlign w:val="center"/>
          </w:tcPr>
          <w:p w14:paraId="77273E50" w14:textId="77777777" w:rsidR="00E8348D" w:rsidRPr="001F2FD1" w:rsidRDefault="00E8348D" w:rsidP="006003D9">
            <w:pPr>
              <w:jc w:val="center"/>
              <w:rPr>
                <w:rFonts w:ascii="Times New Roman" w:eastAsia="Times New Roman" w:hAnsi="Times New Roman" w:cs="Times New Roman"/>
                <w:sz w:val="16"/>
                <w:szCs w:val="16"/>
                <w:lang w:eastAsia="uk-UA"/>
              </w:rPr>
            </w:pPr>
          </w:p>
        </w:tc>
        <w:tc>
          <w:tcPr>
            <w:tcW w:w="729" w:type="dxa"/>
            <w:vAlign w:val="center"/>
          </w:tcPr>
          <w:p w14:paraId="378E68BE" w14:textId="25E5A250" w:rsidR="00E8348D" w:rsidRPr="001F2FD1" w:rsidRDefault="00E8348D" w:rsidP="006003D9">
            <w:pPr>
              <w:jc w:val="center"/>
              <w:rPr>
                <w:rFonts w:ascii="Times New Roman" w:eastAsia="Times New Roman" w:hAnsi="Times New Roman" w:cs="Times New Roman"/>
                <w:sz w:val="16"/>
                <w:szCs w:val="16"/>
                <w:lang w:eastAsia="uk-UA"/>
              </w:rPr>
            </w:pPr>
            <w:r w:rsidRPr="007F6035">
              <w:rPr>
                <w:rFonts w:ascii="Times New Roman" w:hAnsi="Times New Roman" w:cs="Times New Roman"/>
                <w:b/>
                <w:bCs/>
                <w:sz w:val="12"/>
                <w:szCs w:val="12"/>
              </w:rPr>
              <w:t>+</w:t>
            </w:r>
          </w:p>
        </w:tc>
        <w:tc>
          <w:tcPr>
            <w:tcW w:w="729" w:type="dxa"/>
            <w:vAlign w:val="center"/>
          </w:tcPr>
          <w:p w14:paraId="6D55073B" w14:textId="77777777" w:rsidR="00E8348D" w:rsidRPr="001F2FD1" w:rsidRDefault="00E8348D" w:rsidP="006003D9">
            <w:pPr>
              <w:jc w:val="center"/>
              <w:rPr>
                <w:rFonts w:ascii="Times New Roman" w:eastAsia="Times New Roman" w:hAnsi="Times New Roman" w:cs="Times New Roman"/>
                <w:sz w:val="16"/>
                <w:szCs w:val="16"/>
                <w:lang w:eastAsia="uk-UA"/>
              </w:rPr>
            </w:pPr>
          </w:p>
        </w:tc>
        <w:tc>
          <w:tcPr>
            <w:tcW w:w="729" w:type="dxa"/>
            <w:vAlign w:val="center"/>
          </w:tcPr>
          <w:p w14:paraId="720343D6" w14:textId="621C15E2" w:rsidR="00E8348D" w:rsidRPr="001F2FD1" w:rsidRDefault="00E8348D" w:rsidP="006003D9">
            <w:pPr>
              <w:jc w:val="center"/>
              <w:rPr>
                <w:rFonts w:ascii="Times New Roman" w:eastAsia="Times New Roman" w:hAnsi="Times New Roman" w:cs="Times New Roman"/>
                <w:sz w:val="16"/>
                <w:szCs w:val="16"/>
                <w:lang w:eastAsia="uk-UA"/>
              </w:rPr>
            </w:pPr>
            <w:r w:rsidRPr="007F6035">
              <w:rPr>
                <w:rFonts w:ascii="Times New Roman" w:hAnsi="Times New Roman" w:cs="Times New Roman"/>
                <w:b/>
                <w:bCs/>
                <w:sz w:val="12"/>
                <w:szCs w:val="12"/>
              </w:rPr>
              <w:t>+</w:t>
            </w:r>
          </w:p>
        </w:tc>
        <w:tc>
          <w:tcPr>
            <w:tcW w:w="729" w:type="dxa"/>
            <w:vAlign w:val="center"/>
          </w:tcPr>
          <w:p w14:paraId="024E6E0B" w14:textId="77777777"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vAlign w:val="center"/>
          </w:tcPr>
          <w:p w14:paraId="15E054DF" w14:textId="77777777"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vAlign w:val="center"/>
          </w:tcPr>
          <w:p w14:paraId="5A249D52" w14:textId="77777777"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vAlign w:val="center"/>
          </w:tcPr>
          <w:p w14:paraId="49B42702" w14:textId="77777777"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vAlign w:val="center"/>
          </w:tcPr>
          <w:p w14:paraId="1F4957DD" w14:textId="77777777"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vAlign w:val="center"/>
          </w:tcPr>
          <w:p w14:paraId="5BBC6E7C" w14:textId="3E5596A9" w:rsidR="00E8348D" w:rsidRPr="001F2FD1" w:rsidRDefault="00E8348D" w:rsidP="006003D9">
            <w:pPr>
              <w:jc w:val="center"/>
              <w:rPr>
                <w:rFonts w:ascii="Times New Roman" w:eastAsia="Times New Roman" w:hAnsi="Times New Roman" w:cs="Times New Roman"/>
                <w:sz w:val="16"/>
                <w:szCs w:val="16"/>
                <w:lang w:eastAsia="uk-UA"/>
              </w:rPr>
            </w:pPr>
            <w:r w:rsidRPr="007F6035">
              <w:rPr>
                <w:rFonts w:ascii="Times New Roman" w:hAnsi="Times New Roman" w:cs="Times New Roman"/>
                <w:b/>
                <w:bCs/>
                <w:sz w:val="12"/>
                <w:szCs w:val="12"/>
              </w:rPr>
              <w:t>+</w:t>
            </w:r>
          </w:p>
        </w:tc>
        <w:tc>
          <w:tcPr>
            <w:tcW w:w="730" w:type="dxa"/>
            <w:vAlign w:val="center"/>
          </w:tcPr>
          <w:p w14:paraId="66E76389" w14:textId="77777777"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vAlign w:val="center"/>
          </w:tcPr>
          <w:p w14:paraId="55E26C77" w14:textId="77777777"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vAlign w:val="center"/>
          </w:tcPr>
          <w:p w14:paraId="6A67E812" w14:textId="4D88EC32" w:rsidR="00E8348D" w:rsidRPr="001F2FD1" w:rsidRDefault="00E8348D" w:rsidP="006003D9">
            <w:pPr>
              <w:jc w:val="center"/>
              <w:rPr>
                <w:rFonts w:ascii="Times New Roman" w:eastAsia="Times New Roman" w:hAnsi="Times New Roman" w:cs="Times New Roman"/>
                <w:sz w:val="16"/>
                <w:szCs w:val="16"/>
                <w:lang w:eastAsia="uk-UA"/>
              </w:rPr>
            </w:pPr>
            <w:r w:rsidRPr="007F6035">
              <w:rPr>
                <w:rFonts w:ascii="Times New Roman" w:hAnsi="Times New Roman" w:cs="Times New Roman"/>
                <w:b/>
                <w:bCs/>
                <w:sz w:val="12"/>
                <w:szCs w:val="12"/>
              </w:rPr>
              <w:t>+</w:t>
            </w:r>
          </w:p>
        </w:tc>
        <w:tc>
          <w:tcPr>
            <w:tcW w:w="730" w:type="dxa"/>
            <w:vAlign w:val="center"/>
          </w:tcPr>
          <w:p w14:paraId="2F3EE863" w14:textId="77777777"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vAlign w:val="center"/>
          </w:tcPr>
          <w:p w14:paraId="1B65DC62" w14:textId="77777777"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vAlign w:val="center"/>
          </w:tcPr>
          <w:p w14:paraId="2DC45AD8" w14:textId="77777777" w:rsidR="00E8348D" w:rsidRPr="001F2FD1" w:rsidRDefault="00E8348D" w:rsidP="006003D9">
            <w:pPr>
              <w:jc w:val="center"/>
              <w:rPr>
                <w:rFonts w:ascii="Times New Roman" w:eastAsia="Times New Roman" w:hAnsi="Times New Roman" w:cs="Times New Roman"/>
                <w:sz w:val="16"/>
                <w:szCs w:val="16"/>
                <w:lang w:eastAsia="uk-UA"/>
              </w:rPr>
            </w:pPr>
          </w:p>
        </w:tc>
        <w:tc>
          <w:tcPr>
            <w:tcW w:w="803" w:type="dxa"/>
            <w:vAlign w:val="center"/>
          </w:tcPr>
          <w:p w14:paraId="60DDCFA2" w14:textId="77777777" w:rsidR="00E8348D" w:rsidRPr="001F2FD1" w:rsidRDefault="00E8348D" w:rsidP="006003D9">
            <w:pPr>
              <w:jc w:val="center"/>
              <w:rPr>
                <w:rFonts w:ascii="Times New Roman" w:eastAsia="Times New Roman" w:hAnsi="Times New Roman" w:cs="Times New Roman"/>
                <w:sz w:val="16"/>
                <w:szCs w:val="16"/>
                <w:lang w:eastAsia="uk-UA"/>
              </w:rPr>
            </w:pPr>
          </w:p>
        </w:tc>
      </w:tr>
      <w:tr w:rsidR="00E8348D" w14:paraId="251AAB9D" w14:textId="77777777" w:rsidTr="00925C29">
        <w:tc>
          <w:tcPr>
            <w:tcW w:w="817" w:type="dxa"/>
          </w:tcPr>
          <w:p w14:paraId="5176261E" w14:textId="3A8486CE" w:rsidR="00E8348D" w:rsidRPr="00615776" w:rsidRDefault="00E8348D" w:rsidP="006003D9">
            <w:pPr>
              <w:rPr>
                <w:rFonts w:ascii="Times New Roman" w:eastAsia="Times New Roman" w:hAnsi="Times New Roman" w:cs="Times New Roman"/>
                <w:bCs/>
                <w:sz w:val="16"/>
                <w:szCs w:val="16"/>
                <w:lang w:eastAsia="uk-UA"/>
              </w:rPr>
            </w:pPr>
            <w:r>
              <w:rPr>
                <w:rFonts w:ascii="Times New Roman" w:hAnsi="Times New Roman" w:cs="Times New Roman"/>
                <w:b/>
                <w:sz w:val="12"/>
                <w:szCs w:val="12"/>
              </w:rPr>
              <w:t>ПР 2</w:t>
            </w:r>
          </w:p>
        </w:tc>
        <w:tc>
          <w:tcPr>
            <w:tcW w:w="599" w:type="dxa"/>
          </w:tcPr>
          <w:p w14:paraId="3CA11C3F" w14:textId="685015CC"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0BC58471" w14:textId="479726B3"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33769794" w14:textId="626ED636"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67A1C8E7" w14:textId="2415F8BE" w:rsidR="00E8348D" w:rsidRPr="001F2FD1" w:rsidRDefault="00E8348D" w:rsidP="006003D9">
            <w:pPr>
              <w:jc w:val="center"/>
              <w:rPr>
                <w:rFonts w:ascii="Times New Roman" w:eastAsia="Times New Roman" w:hAnsi="Times New Roman" w:cs="Times New Roman"/>
                <w:sz w:val="16"/>
                <w:szCs w:val="16"/>
                <w:lang w:eastAsia="uk-UA"/>
              </w:rPr>
            </w:pPr>
          </w:p>
        </w:tc>
        <w:tc>
          <w:tcPr>
            <w:tcW w:w="729" w:type="dxa"/>
          </w:tcPr>
          <w:p w14:paraId="44A53257" w14:textId="1A26F577"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10890714" w14:textId="79F4652A" w:rsidR="00E8348D" w:rsidRPr="001F2FD1" w:rsidRDefault="00E8348D" w:rsidP="006003D9">
            <w:pPr>
              <w:jc w:val="center"/>
              <w:rPr>
                <w:rFonts w:ascii="Times New Roman" w:eastAsia="Times New Roman" w:hAnsi="Times New Roman" w:cs="Times New Roman"/>
                <w:sz w:val="16"/>
                <w:szCs w:val="16"/>
                <w:lang w:eastAsia="uk-UA"/>
              </w:rPr>
            </w:pPr>
          </w:p>
        </w:tc>
        <w:tc>
          <w:tcPr>
            <w:tcW w:w="729" w:type="dxa"/>
          </w:tcPr>
          <w:p w14:paraId="73E14B13" w14:textId="2CBC4E2A"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250A1CAD" w14:textId="2FD9FBC9"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tcPr>
          <w:p w14:paraId="0FFAED98" w14:textId="589D2DDA"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tcPr>
          <w:p w14:paraId="2879A468" w14:textId="21BA2419"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5DA4E87F" w14:textId="20F4EA40"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tcPr>
          <w:p w14:paraId="1A782B41" w14:textId="6ECB5BDC"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tcPr>
          <w:p w14:paraId="0F200B4C" w14:textId="1FD6A272"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5B5E1C4E" w14:textId="4EC21BEE"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4470B0EE" w14:textId="0A8FF31F"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tcPr>
          <w:p w14:paraId="32407713" w14:textId="15F86A4B"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6E24DADB" w14:textId="3D07604D"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tcPr>
          <w:p w14:paraId="16ED044A" w14:textId="7F56B915"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tcPr>
          <w:p w14:paraId="1DCA40C2" w14:textId="639C5431" w:rsidR="00E8348D" w:rsidRPr="001F2FD1" w:rsidRDefault="00E8348D" w:rsidP="006003D9">
            <w:pPr>
              <w:jc w:val="center"/>
              <w:rPr>
                <w:rFonts w:ascii="Times New Roman" w:eastAsia="Times New Roman" w:hAnsi="Times New Roman" w:cs="Times New Roman"/>
                <w:sz w:val="16"/>
                <w:szCs w:val="16"/>
                <w:lang w:eastAsia="uk-UA"/>
              </w:rPr>
            </w:pPr>
          </w:p>
        </w:tc>
        <w:tc>
          <w:tcPr>
            <w:tcW w:w="803" w:type="dxa"/>
          </w:tcPr>
          <w:p w14:paraId="73231CF4" w14:textId="4F6EAAD4" w:rsidR="00E8348D" w:rsidRPr="001F2FD1" w:rsidRDefault="00E8348D" w:rsidP="006003D9">
            <w:pPr>
              <w:jc w:val="center"/>
              <w:rPr>
                <w:rFonts w:ascii="Times New Roman" w:eastAsia="Times New Roman" w:hAnsi="Times New Roman" w:cs="Times New Roman"/>
                <w:sz w:val="16"/>
                <w:szCs w:val="16"/>
                <w:lang w:eastAsia="uk-UA"/>
              </w:rPr>
            </w:pPr>
          </w:p>
        </w:tc>
      </w:tr>
      <w:tr w:rsidR="00E8348D" w14:paraId="7EA5A990" w14:textId="77777777" w:rsidTr="00925C29">
        <w:tc>
          <w:tcPr>
            <w:tcW w:w="817" w:type="dxa"/>
          </w:tcPr>
          <w:p w14:paraId="7311FF31" w14:textId="35E6FD4D" w:rsidR="00E8348D" w:rsidRPr="00615776" w:rsidRDefault="00E8348D" w:rsidP="006003D9">
            <w:pPr>
              <w:rPr>
                <w:rFonts w:ascii="Times New Roman" w:eastAsia="Times New Roman" w:hAnsi="Times New Roman" w:cs="Times New Roman"/>
                <w:bCs/>
                <w:sz w:val="16"/>
                <w:szCs w:val="16"/>
                <w:lang w:eastAsia="uk-UA"/>
              </w:rPr>
            </w:pPr>
            <w:r>
              <w:rPr>
                <w:rFonts w:ascii="Times New Roman" w:hAnsi="Times New Roman" w:cs="Times New Roman"/>
                <w:b/>
                <w:sz w:val="12"/>
                <w:szCs w:val="12"/>
              </w:rPr>
              <w:t>ПР 3</w:t>
            </w:r>
          </w:p>
        </w:tc>
        <w:tc>
          <w:tcPr>
            <w:tcW w:w="599" w:type="dxa"/>
          </w:tcPr>
          <w:p w14:paraId="1477E08F" w14:textId="63612F30"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55EE8313" w14:textId="0CB48104"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3A27416D" w14:textId="511CC290"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0F05BE0E" w14:textId="3742F497"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6A58CF30" w14:textId="63A3A20E"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6C1155CD" w14:textId="5F06459C" w:rsidR="00E8348D" w:rsidRPr="001F2FD1" w:rsidRDefault="00E8348D" w:rsidP="006003D9">
            <w:pPr>
              <w:jc w:val="center"/>
              <w:rPr>
                <w:rFonts w:ascii="Times New Roman" w:eastAsia="Times New Roman" w:hAnsi="Times New Roman" w:cs="Times New Roman"/>
                <w:sz w:val="16"/>
                <w:szCs w:val="16"/>
                <w:lang w:eastAsia="uk-UA"/>
              </w:rPr>
            </w:pPr>
          </w:p>
        </w:tc>
        <w:tc>
          <w:tcPr>
            <w:tcW w:w="729" w:type="dxa"/>
          </w:tcPr>
          <w:p w14:paraId="701592DB" w14:textId="4F0F7D1F"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06AFBF4B" w14:textId="744DA08F"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1F4A4ABC" w14:textId="538D6199"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0021C167" w14:textId="7D078774"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2A053B40" w14:textId="6BE91691"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25BECDE3" w14:textId="2D6BECAD"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23ED31D7" w14:textId="0822B76D"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5D9DDDAB" w14:textId="07B6619D"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0C4DDDCA" w14:textId="2837DAD6"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22423ABE" w14:textId="76128228"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61D452E1" w14:textId="2E81674A"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297C62FF" w14:textId="09DE9388" w:rsidR="00E8348D" w:rsidRPr="001F2FD1" w:rsidRDefault="00E8348D" w:rsidP="006003D9">
            <w:pPr>
              <w:jc w:val="center"/>
              <w:rPr>
                <w:rFonts w:ascii="Times New Roman" w:eastAsia="Times New Roman" w:hAnsi="Times New Roman" w:cs="Times New Roman"/>
                <w:sz w:val="16"/>
                <w:szCs w:val="16"/>
                <w:lang w:eastAsia="uk-UA"/>
              </w:rPr>
            </w:pPr>
          </w:p>
        </w:tc>
        <w:tc>
          <w:tcPr>
            <w:tcW w:w="730" w:type="dxa"/>
          </w:tcPr>
          <w:p w14:paraId="23EEA1A3" w14:textId="5046FBCD"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803" w:type="dxa"/>
          </w:tcPr>
          <w:p w14:paraId="14BBAB41" w14:textId="0EA95122" w:rsidR="00E8348D" w:rsidRPr="001F2FD1" w:rsidRDefault="00E8348D" w:rsidP="006003D9">
            <w:pPr>
              <w:jc w:val="center"/>
              <w:rPr>
                <w:rFonts w:ascii="Times New Roman" w:eastAsia="Times New Roman" w:hAnsi="Times New Roman" w:cs="Times New Roman"/>
                <w:sz w:val="16"/>
                <w:szCs w:val="16"/>
                <w:lang w:eastAsia="uk-UA"/>
              </w:rPr>
            </w:pPr>
          </w:p>
        </w:tc>
      </w:tr>
      <w:tr w:rsidR="00E8348D" w14:paraId="05937E81" w14:textId="77777777" w:rsidTr="00925C29">
        <w:tc>
          <w:tcPr>
            <w:tcW w:w="817" w:type="dxa"/>
          </w:tcPr>
          <w:p w14:paraId="0DDD9705" w14:textId="4DA5CF2E" w:rsidR="00E8348D" w:rsidRPr="00615776" w:rsidRDefault="00E8348D" w:rsidP="006003D9">
            <w:pPr>
              <w:rPr>
                <w:rFonts w:ascii="Times New Roman" w:eastAsia="Times New Roman" w:hAnsi="Times New Roman" w:cs="Times New Roman"/>
                <w:bCs/>
                <w:sz w:val="16"/>
                <w:szCs w:val="16"/>
                <w:lang w:eastAsia="uk-UA"/>
              </w:rPr>
            </w:pPr>
            <w:r>
              <w:rPr>
                <w:rFonts w:ascii="Times New Roman" w:hAnsi="Times New Roman" w:cs="Times New Roman"/>
                <w:b/>
                <w:sz w:val="12"/>
                <w:szCs w:val="12"/>
              </w:rPr>
              <w:t>ПР 4</w:t>
            </w:r>
          </w:p>
        </w:tc>
        <w:tc>
          <w:tcPr>
            <w:tcW w:w="599" w:type="dxa"/>
          </w:tcPr>
          <w:p w14:paraId="08F75364" w14:textId="225C3CD9"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1346DC20" w14:textId="03C61DB8"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20778554" w14:textId="5760EC32"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2442A8DB" w14:textId="1EAE2750"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2C549C06" w14:textId="178CEC66"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44F24A14" w14:textId="3890F964"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1E10A813" w14:textId="203FDC44"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29" w:type="dxa"/>
          </w:tcPr>
          <w:p w14:paraId="000CAD55" w14:textId="61159412"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016253D9" w14:textId="71E60E29"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343767A1" w14:textId="24E46C12"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4C8F4AAC" w14:textId="68139EA7"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303073B7" w14:textId="206362EB"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4DD3F50B" w14:textId="36E37311"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576C7E5D" w14:textId="7ACB89F1"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783887AE" w14:textId="01D2FB1E"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2BBA0C82" w14:textId="3F18313E"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1B7E9917" w14:textId="35644CE3"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62C3D43B" w14:textId="01408612"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730" w:type="dxa"/>
          </w:tcPr>
          <w:p w14:paraId="0DB1C336" w14:textId="4E36BA3B" w:rsidR="00E8348D" w:rsidRPr="001F2FD1" w:rsidRDefault="00E8348D" w:rsidP="006003D9">
            <w:pPr>
              <w:jc w:val="center"/>
              <w:rPr>
                <w:rFonts w:ascii="Times New Roman" w:eastAsia="Times New Roman" w:hAnsi="Times New Roman" w:cs="Times New Roman"/>
                <w:sz w:val="16"/>
                <w:szCs w:val="16"/>
                <w:lang w:eastAsia="uk-UA"/>
              </w:rPr>
            </w:pPr>
            <w:r w:rsidRPr="00550416">
              <w:rPr>
                <w:rFonts w:ascii="Times New Roman" w:hAnsi="Times New Roman" w:cs="Times New Roman"/>
                <w:b/>
                <w:bCs/>
                <w:sz w:val="12"/>
                <w:szCs w:val="12"/>
              </w:rPr>
              <w:t>+</w:t>
            </w:r>
          </w:p>
        </w:tc>
        <w:tc>
          <w:tcPr>
            <w:tcW w:w="803" w:type="dxa"/>
          </w:tcPr>
          <w:p w14:paraId="779AB80B" w14:textId="109A4891" w:rsidR="00E8348D" w:rsidRPr="001F2FD1" w:rsidRDefault="00E8348D" w:rsidP="006003D9">
            <w:pPr>
              <w:jc w:val="center"/>
              <w:rPr>
                <w:rFonts w:ascii="Times New Roman" w:eastAsia="Times New Roman" w:hAnsi="Times New Roman" w:cs="Times New Roman"/>
                <w:sz w:val="16"/>
                <w:szCs w:val="16"/>
                <w:lang w:eastAsia="uk-UA"/>
              </w:rPr>
            </w:pPr>
          </w:p>
        </w:tc>
      </w:tr>
    </w:tbl>
    <w:p w14:paraId="20020515" w14:textId="77777777" w:rsidR="006003D9" w:rsidRPr="007B68AD" w:rsidRDefault="006003D9" w:rsidP="00821132">
      <w:pPr>
        <w:spacing w:after="0" w:line="240" w:lineRule="auto"/>
        <w:jc w:val="center"/>
        <w:rPr>
          <w:rFonts w:ascii="Times New Roman" w:hAnsi="Times New Roman" w:cs="Times New Roman"/>
          <w:b/>
          <w:sz w:val="28"/>
          <w:szCs w:val="28"/>
        </w:rPr>
      </w:pPr>
    </w:p>
    <w:p w14:paraId="41515154" w14:textId="77777777" w:rsidR="00B96516" w:rsidRPr="007B68AD" w:rsidRDefault="00B96516" w:rsidP="00821132">
      <w:pPr>
        <w:spacing w:after="0" w:line="240" w:lineRule="auto"/>
        <w:rPr>
          <w:rFonts w:ascii="Times New Roman" w:hAnsi="Times New Roman" w:cs="Times New Roman"/>
        </w:rPr>
        <w:sectPr w:rsidR="00B96516" w:rsidRPr="007B68AD" w:rsidSect="008667E1">
          <w:pgSz w:w="16840" w:h="11900" w:orient="landscape"/>
          <w:pgMar w:top="646" w:right="811" w:bottom="919" w:left="913" w:header="0" w:footer="6" w:gutter="0"/>
          <w:cols w:space="720"/>
          <w:noEndnote/>
          <w:docGrid w:linePitch="360"/>
        </w:sectPr>
      </w:pPr>
    </w:p>
    <w:p w14:paraId="67A9D5A3" w14:textId="77777777" w:rsidR="00B96516" w:rsidRPr="007B68AD" w:rsidRDefault="00B96516" w:rsidP="00821132">
      <w:pPr>
        <w:pStyle w:val="aff"/>
        <w:jc w:val="right"/>
      </w:pPr>
    </w:p>
    <w:p w14:paraId="7975AB0C" w14:textId="33B1371A" w:rsidR="00B96516" w:rsidRPr="007B68AD" w:rsidRDefault="00B96516" w:rsidP="00821132">
      <w:pPr>
        <w:pStyle w:val="aff"/>
        <w:jc w:val="center"/>
        <w:rPr>
          <w:color w:val="000000"/>
          <w:lang w:eastAsia="uk-UA" w:bidi="uk-UA"/>
        </w:rPr>
      </w:pPr>
      <w:r w:rsidRPr="007B68AD">
        <w:rPr>
          <w:color w:val="000000"/>
          <w:lang w:eastAsia="uk-UA" w:bidi="uk-UA"/>
        </w:rPr>
        <w:t xml:space="preserve">10. Матриця відповідності визначених Стандартом </w:t>
      </w:r>
      <w:proofErr w:type="spellStart"/>
      <w:r w:rsidRPr="007B68AD">
        <w:rPr>
          <w:color w:val="000000"/>
          <w:lang w:eastAsia="uk-UA" w:bidi="uk-UA"/>
        </w:rPr>
        <w:t>компетентностей</w:t>
      </w:r>
      <w:proofErr w:type="spellEnd"/>
      <w:r w:rsidRPr="007B68AD">
        <w:rPr>
          <w:color w:val="000000"/>
          <w:lang w:eastAsia="uk-UA" w:bidi="uk-UA"/>
        </w:rPr>
        <w:t xml:space="preserve"> дескрипторам Національної рамки кваліфікацій</w:t>
      </w:r>
    </w:p>
    <w:tbl>
      <w:tblPr>
        <w:tblOverlap w:val="never"/>
        <w:tblW w:w="15021" w:type="dxa"/>
        <w:jc w:val="center"/>
        <w:tblLayout w:type="fixed"/>
        <w:tblCellMar>
          <w:left w:w="10" w:type="dxa"/>
          <w:right w:w="10" w:type="dxa"/>
        </w:tblCellMar>
        <w:tblLook w:val="04A0" w:firstRow="1" w:lastRow="0" w:firstColumn="1" w:lastColumn="0" w:noHBand="0" w:noVBand="1"/>
      </w:tblPr>
      <w:tblGrid>
        <w:gridCol w:w="1387"/>
        <w:gridCol w:w="10"/>
        <w:gridCol w:w="2605"/>
        <w:gridCol w:w="2965"/>
        <w:gridCol w:w="2526"/>
        <w:gridCol w:w="5528"/>
      </w:tblGrid>
      <w:tr w:rsidR="0010058D" w:rsidRPr="007B68AD" w14:paraId="0A420542" w14:textId="77777777" w:rsidTr="00840B7F">
        <w:trPr>
          <w:trHeight w:val="2465"/>
          <w:jc w:val="center"/>
        </w:trPr>
        <w:tc>
          <w:tcPr>
            <w:tcW w:w="1397" w:type="dxa"/>
            <w:gridSpan w:val="2"/>
            <w:tcBorders>
              <w:top w:val="single" w:sz="4" w:space="0" w:color="auto"/>
              <w:left w:val="single" w:sz="4" w:space="0" w:color="auto"/>
            </w:tcBorders>
          </w:tcPr>
          <w:p w14:paraId="618F2D33" w14:textId="6F80E966" w:rsidR="0010058D" w:rsidRPr="007B68AD" w:rsidRDefault="0010058D" w:rsidP="0010058D">
            <w:pPr>
              <w:pStyle w:val="aff1"/>
              <w:ind w:left="69"/>
              <w:jc w:val="center"/>
              <w:rPr>
                <w:sz w:val="18"/>
                <w:szCs w:val="18"/>
              </w:rPr>
            </w:pPr>
            <w:r w:rsidRPr="007B68AD">
              <w:rPr>
                <w:i/>
                <w:iCs/>
                <w:sz w:val="18"/>
                <w:szCs w:val="18"/>
              </w:rPr>
              <w:t xml:space="preserve">Класифікація </w:t>
            </w:r>
            <w:proofErr w:type="spellStart"/>
            <w:r w:rsidRPr="007B68AD">
              <w:rPr>
                <w:i/>
                <w:iCs/>
                <w:sz w:val="18"/>
                <w:szCs w:val="18"/>
              </w:rPr>
              <w:t>компетентностей</w:t>
            </w:r>
            <w:proofErr w:type="spellEnd"/>
            <w:r w:rsidRPr="007B68AD">
              <w:rPr>
                <w:i/>
                <w:iCs/>
                <w:sz w:val="18"/>
                <w:szCs w:val="18"/>
              </w:rPr>
              <w:t xml:space="preserve"> за НРК</w:t>
            </w:r>
          </w:p>
        </w:tc>
        <w:tc>
          <w:tcPr>
            <w:tcW w:w="2605" w:type="dxa"/>
            <w:tcBorders>
              <w:top w:val="single" w:sz="4" w:space="0" w:color="auto"/>
              <w:left w:val="single" w:sz="4" w:space="0" w:color="auto"/>
            </w:tcBorders>
          </w:tcPr>
          <w:p w14:paraId="4CC5E72D" w14:textId="77777777" w:rsidR="0010058D" w:rsidRPr="007B68AD" w:rsidRDefault="0010058D" w:rsidP="00BB08BE">
            <w:pPr>
              <w:pStyle w:val="aff1"/>
              <w:spacing w:line="230" w:lineRule="auto"/>
              <w:ind w:left="69"/>
              <w:jc w:val="both"/>
              <w:rPr>
                <w:sz w:val="18"/>
                <w:szCs w:val="18"/>
              </w:rPr>
            </w:pPr>
            <w:r w:rsidRPr="007B68AD">
              <w:rPr>
                <w:b/>
                <w:bCs/>
                <w:i/>
                <w:iCs/>
                <w:sz w:val="18"/>
                <w:szCs w:val="18"/>
              </w:rPr>
              <w:t>Знання</w:t>
            </w:r>
          </w:p>
          <w:p w14:paraId="5F428788" w14:textId="6ECFF01F" w:rsidR="0010058D" w:rsidRPr="007B68AD" w:rsidRDefault="0010058D" w:rsidP="00BB08BE">
            <w:pPr>
              <w:pStyle w:val="aff1"/>
              <w:ind w:left="69"/>
              <w:jc w:val="both"/>
              <w:rPr>
                <w:sz w:val="18"/>
                <w:szCs w:val="18"/>
              </w:rPr>
            </w:pPr>
            <w:r w:rsidRPr="007B68AD">
              <w:rPr>
                <w:i/>
                <w:iCs/>
                <w:sz w:val="18"/>
                <w:szCs w:val="18"/>
              </w:rPr>
              <w:t>Зн</w:t>
            </w:r>
            <w:r w:rsidR="00840B7F" w:rsidRPr="007B68AD">
              <w:rPr>
                <w:i/>
                <w:iCs/>
                <w:sz w:val="18"/>
                <w:szCs w:val="18"/>
              </w:rPr>
              <w:t>1</w:t>
            </w:r>
            <w:r w:rsidRPr="007B68AD">
              <w:rPr>
                <w:i/>
                <w:iCs/>
                <w:sz w:val="18"/>
                <w:szCs w:val="18"/>
              </w:rPr>
              <w:t xml:space="preserve"> Концептуальні наукові та практичні знання</w:t>
            </w:r>
          </w:p>
          <w:p w14:paraId="1656529C" w14:textId="77777777" w:rsidR="0010058D" w:rsidRPr="007B68AD" w:rsidRDefault="0010058D" w:rsidP="00BB08BE">
            <w:pPr>
              <w:pStyle w:val="aff1"/>
              <w:ind w:left="69"/>
              <w:jc w:val="both"/>
              <w:rPr>
                <w:sz w:val="18"/>
                <w:szCs w:val="18"/>
              </w:rPr>
            </w:pPr>
            <w:r w:rsidRPr="007B68AD">
              <w:rPr>
                <w:i/>
                <w:iCs/>
                <w:sz w:val="18"/>
                <w:szCs w:val="18"/>
              </w:rPr>
              <w:t>Зн2 Критичне осмислення теорій, принципів, методів і понять у сфері професійної діяльності та/або навчання</w:t>
            </w:r>
          </w:p>
        </w:tc>
        <w:tc>
          <w:tcPr>
            <w:tcW w:w="2965" w:type="dxa"/>
            <w:tcBorders>
              <w:top w:val="single" w:sz="4" w:space="0" w:color="auto"/>
              <w:left w:val="single" w:sz="4" w:space="0" w:color="auto"/>
            </w:tcBorders>
          </w:tcPr>
          <w:p w14:paraId="08ABFB39" w14:textId="77777777" w:rsidR="0010058D" w:rsidRPr="007B68AD" w:rsidRDefault="0010058D" w:rsidP="00BB08BE">
            <w:pPr>
              <w:pStyle w:val="aff1"/>
              <w:spacing w:line="228" w:lineRule="auto"/>
              <w:ind w:left="69"/>
              <w:jc w:val="both"/>
              <w:rPr>
                <w:sz w:val="18"/>
                <w:szCs w:val="18"/>
              </w:rPr>
            </w:pPr>
            <w:r w:rsidRPr="007B68AD">
              <w:rPr>
                <w:b/>
                <w:bCs/>
                <w:i/>
                <w:iCs/>
                <w:sz w:val="18"/>
                <w:szCs w:val="18"/>
              </w:rPr>
              <w:t>Уміння/Навички</w:t>
            </w:r>
          </w:p>
          <w:p w14:paraId="48D1774C" w14:textId="439DD22E" w:rsidR="0010058D" w:rsidRPr="007B68AD" w:rsidRDefault="0010058D" w:rsidP="00BB08BE">
            <w:pPr>
              <w:pStyle w:val="aff1"/>
              <w:ind w:left="69"/>
              <w:jc w:val="both"/>
              <w:rPr>
                <w:sz w:val="18"/>
                <w:szCs w:val="18"/>
              </w:rPr>
            </w:pPr>
            <w:r w:rsidRPr="007B68AD">
              <w:rPr>
                <w:i/>
                <w:iCs/>
                <w:sz w:val="18"/>
                <w:szCs w:val="18"/>
              </w:rPr>
              <w:t xml:space="preserve">Ум1 Поглиблені когнітивні та практичні уміння/навички, майстерність та </w:t>
            </w:r>
            <w:proofErr w:type="spellStart"/>
            <w:r w:rsidRPr="007B68AD">
              <w:rPr>
                <w:i/>
                <w:iCs/>
                <w:sz w:val="18"/>
                <w:szCs w:val="18"/>
              </w:rPr>
              <w:t>інноваційність</w:t>
            </w:r>
            <w:proofErr w:type="spellEnd"/>
            <w:r w:rsidRPr="007B68AD">
              <w:rPr>
                <w:i/>
                <w:iCs/>
                <w:sz w:val="18"/>
                <w:szCs w:val="18"/>
              </w:rPr>
              <w:t xml:space="preserve"> на рівні, необхідному для розв'язання складних спеціалізованих задач і практичних проблем у сфері професійної діяльності або навчання</w:t>
            </w:r>
          </w:p>
        </w:tc>
        <w:tc>
          <w:tcPr>
            <w:tcW w:w="2526" w:type="dxa"/>
            <w:tcBorders>
              <w:top w:val="single" w:sz="4" w:space="0" w:color="auto"/>
              <w:left w:val="single" w:sz="4" w:space="0" w:color="auto"/>
            </w:tcBorders>
          </w:tcPr>
          <w:p w14:paraId="26DA844A" w14:textId="77777777" w:rsidR="0010058D" w:rsidRPr="007B68AD" w:rsidRDefault="0010058D" w:rsidP="00BB08BE">
            <w:pPr>
              <w:pStyle w:val="aff1"/>
              <w:spacing w:before="80" w:line="230" w:lineRule="auto"/>
              <w:ind w:left="69"/>
              <w:jc w:val="both"/>
              <w:rPr>
                <w:sz w:val="18"/>
                <w:szCs w:val="18"/>
              </w:rPr>
            </w:pPr>
            <w:r w:rsidRPr="007B68AD">
              <w:rPr>
                <w:b/>
                <w:bCs/>
                <w:i/>
                <w:iCs/>
                <w:sz w:val="18"/>
                <w:szCs w:val="18"/>
              </w:rPr>
              <w:t>Комунікація</w:t>
            </w:r>
          </w:p>
          <w:p w14:paraId="2811D104" w14:textId="77777777" w:rsidR="0010058D" w:rsidRPr="007B68AD" w:rsidRDefault="0010058D" w:rsidP="00BB08BE">
            <w:pPr>
              <w:pStyle w:val="aff1"/>
              <w:ind w:left="69"/>
              <w:jc w:val="both"/>
              <w:rPr>
                <w:sz w:val="18"/>
                <w:szCs w:val="18"/>
              </w:rPr>
            </w:pPr>
            <w:r w:rsidRPr="007B68AD">
              <w:rPr>
                <w:i/>
                <w:iCs/>
                <w:sz w:val="18"/>
                <w:szCs w:val="18"/>
              </w:rPr>
              <w:t>КІ Донесення до фахівців і нефахівців інформації, ідей, проблем, рішень, власного досвіду та аргументації</w:t>
            </w:r>
          </w:p>
          <w:p w14:paraId="12413537" w14:textId="77777777" w:rsidR="0010058D" w:rsidRPr="007B68AD" w:rsidRDefault="0010058D" w:rsidP="00BB08BE">
            <w:pPr>
              <w:pStyle w:val="aff1"/>
              <w:ind w:left="69"/>
              <w:jc w:val="both"/>
              <w:rPr>
                <w:i/>
                <w:iCs/>
                <w:sz w:val="18"/>
                <w:szCs w:val="18"/>
              </w:rPr>
            </w:pPr>
            <w:r w:rsidRPr="007B68AD">
              <w:rPr>
                <w:i/>
                <w:iCs/>
                <w:sz w:val="18"/>
                <w:szCs w:val="18"/>
              </w:rPr>
              <w:t>К2 Збір, інтерпретація та застосування даних</w:t>
            </w:r>
          </w:p>
          <w:p w14:paraId="4E8C60E4" w14:textId="1BCC9372" w:rsidR="0010058D" w:rsidRPr="007B68AD" w:rsidRDefault="0010058D" w:rsidP="00BB08BE">
            <w:pPr>
              <w:pStyle w:val="aff1"/>
              <w:ind w:left="69"/>
              <w:jc w:val="both"/>
              <w:rPr>
                <w:sz w:val="18"/>
                <w:szCs w:val="18"/>
              </w:rPr>
            </w:pPr>
            <w:r w:rsidRPr="007B68AD">
              <w:rPr>
                <w:i/>
                <w:iCs/>
                <w:sz w:val="18"/>
                <w:szCs w:val="18"/>
                <w:lang w:eastAsia="ru-RU" w:bidi="ru-RU"/>
              </w:rPr>
              <w:t xml:space="preserve">КЗ </w:t>
            </w:r>
            <w:r w:rsidRPr="007B68AD">
              <w:rPr>
                <w:i/>
                <w:iCs/>
                <w:sz w:val="18"/>
                <w:szCs w:val="18"/>
              </w:rPr>
              <w:t>спілкування з професійних питань, у тому числі іноземною мовою, усно та письмово</w:t>
            </w:r>
          </w:p>
        </w:tc>
        <w:tc>
          <w:tcPr>
            <w:tcW w:w="5528" w:type="dxa"/>
            <w:tcBorders>
              <w:top w:val="single" w:sz="4" w:space="0" w:color="auto"/>
              <w:left w:val="single" w:sz="4" w:space="0" w:color="auto"/>
              <w:right w:val="single" w:sz="4" w:space="0" w:color="auto"/>
            </w:tcBorders>
          </w:tcPr>
          <w:p w14:paraId="7A6DEDE1" w14:textId="2D283E10" w:rsidR="0010058D" w:rsidRPr="007B68AD" w:rsidRDefault="0010058D" w:rsidP="00BB08BE">
            <w:pPr>
              <w:pStyle w:val="aff1"/>
              <w:spacing w:line="233" w:lineRule="auto"/>
              <w:ind w:left="69"/>
              <w:jc w:val="both"/>
              <w:rPr>
                <w:sz w:val="18"/>
                <w:szCs w:val="18"/>
              </w:rPr>
            </w:pPr>
            <w:r w:rsidRPr="007B68AD">
              <w:rPr>
                <w:b/>
                <w:bCs/>
                <w:i/>
                <w:iCs/>
                <w:sz w:val="18"/>
                <w:szCs w:val="18"/>
              </w:rPr>
              <w:t>Відповідальність і автономія</w:t>
            </w:r>
          </w:p>
          <w:p w14:paraId="664BD5E2" w14:textId="76F1E953" w:rsidR="0010058D" w:rsidRPr="005F5FB2" w:rsidRDefault="0010058D" w:rsidP="00BB08BE">
            <w:pPr>
              <w:pStyle w:val="aff1"/>
              <w:spacing w:line="259" w:lineRule="auto"/>
              <w:ind w:left="69"/>
              <w:jc w:val="both"/>
              <w:rPr>
                <w:sz w:val="18"/>
                <w:szCs w:val="18"/>
              </w:rPr>
            </w:pPr>
            <w:r w:rsidRPr="005F5FB2">
              <w:rPr>
                <w:i/>
                <w:iCs/>
                <w:sz w:val="18"/>
                <w:szCs w:val="18"/>
                <w:lang w:bidi="en-US"/>
              </w:rPr>
              <w:t>AB</w:t>
            </w:r>
            <w:r w:rsidR="00840B7F" w:rsidRPr="005F5FB2">
              <w:rPr>
                <w:i/>
                <w:iCs/>
                <w:sz w:val="18"/>
                <w:szCs w:val="18"/>
                <w:lang w:bidi="en-US"/>
              </w:rPr>
              <w:t>1</w:t>
            </w:r>
            <w:r w:rsidRPr="005F5FB2">
              <w:rPr>
                <w:i/>
                <w:iCs/>
                <w:sz w:val="18"/>
                <w:szCs w:val="18"/>
                <w:lang w:bidi="en-US"/>
              </w:rPr>
              <w:t xml:space="preserve"> </w:t>
            </w:r>
            <w:r w:rsidRPr="005F5FB2">
              <w:rPr>
                <w:i/>
                <w:iCs/>
                <w:sz w:val="18"/>
                <w:szCs w:val="18"/>
              </w:rPr>
              <w:t xml:space="preserve">Управління складною технічною або професійною діяльністю чи </w:t>
            </w:r>
            <w:proofErr w:type="spellStart"/>
            <w:r w:rsidRPr="005F5FB2">
              <w:rPr>
                <w:i/>
                <w:iCs/>
                <w:sz w:val="18"/>
                <w:szCs w:val="18"/>
              </w:rPr>
              <w:t>про</w:t>
            </w:r>
            <w:r w:rsidR="00BB08BE" w:rsidRPr="005F5FB2">
              <w:rPr>
                <w:i/>
                <w:iCs/>
                <w:sz w:val="18"/>
                <w:szCs w:val="18"/>
              </w:rPr>
              <w:t>є</w:t>
            </w:r>
            <w:r w:rsidRPr="005F5FB2">
              <w:rPr>
                <w:i/>
                <w:iCs/>
                <w:sz w:val="18"/>
                <w:szCs w:val="18"/>
              </w:rPr>
              <w:t>ктами</w:t>
            </w:r>
            <w:proofErr w:type="spellEnd"/>
          </w:p>
          <w:p w14:paraId="5B7AAF94" w14:textId="57737F40" w:rsidR="0010058D" w:rsidRPr="005F5FB2" w:rsidRDefault="0010058D" w:rsidP="00BB08BE">
            <w:pPr>
              <w:pStyle w:val="aff1"/>
              <w:spacing w:line="259" w:lineRule="auto"/>
              <w:ind w:left="69"/>
              <w:jc w:val="both"/>
              <w:rPr>
                <w:sz w:val="18"/>
                <w:szCs w:val="18"/>
              </w:rPr>
            </w:pPr>
            <w:r w:rsidRPr="005F5FB2">
              <w:rPr>
                <w:i/>
                <w:iCs/>
                <w:sz w:val="18"/>
                <w:szCs w:val="18"/>
              </w:rPr>
              <w:t>АВ2 Спроможність нести відповідальність за</w:t>
            </w:r>
            <w:r w:rsidR="00840B7F" w:rsidRPr="005F5FB2">
              <w:rPr>
                <w:i/>
                <w:iCs/>
                <w:sz w:val="18"/>
                <w:szCs w:val="18"/>
              </w:rPr>
              <w:t xml:space="preserve"> </w:t>
            </w:r>
            <w:r w:rsidRPr="005F5FB2">
              <w:rPr>
                <w:i/>
                <w:iCs/>
                <w:sz w:val="18"/>
                <w:szCs w:val="18"/>
              </w:rPr>
              <w:t>вироблення та ухвалення рішень у непередбачуваних робочих</w:t>
            </w:r>
            <w:r w:rsidR="00840B7F" w:rsidRPr="005F5FB2">
              <w:rPr>
                <w:i/>
                <w:iCs/>
                <w:sz w:val="18"/>
                <w:szCs w:val="18"/>
              </w:rPr>
              <w:t xml:space="preserve"> </w:t>
            </w:r>
            <w:r w:rsidRPr="005F5FB2">
              <w:rPr>
                <w:i/>
                <w:iCs/>
                <w:sz w:val="18"/>
                <w:szCs w:val="18"/>
              </w:rPr>
              <w:t>та/або навчальних контекстах</w:t>
            </w:r>
          </w:p>
          <w:p w14:paraId="0CAEB103" w14:textId="77777777" w:rsidR="0010058D" w:rsidRPr="005F5FB2" w:rsidRDefault="0010058D" w:rsidP="00BB08BE">
            <w:pPr>
              <w:pStyle w:val="aff1"/>
              <w:spacing w:line="259" w:lineRule="auto"/>
              <w:ind w:left="69"/>
              <w:jc w:val="both"/>
              <w:rPr>
                <w:sz w:val="18"/>
                <w:szCs w:val="18"/>
              </w:rPr>
            </w:pPr>
            <w:r w:rsidRPr="005F5FB2">
              <w:rPr>
                <w:i/>
                <w:iCs/>
                <w:sz w:val="18"/>
                <w:szCs w:val="18"/>
              </w:rPr>
              <w:t>АВЗ Формування суджень, що враховують соціальні, наукові та етичні аспекти</w:t>
            </w:r>
          </w:p>
          <w:p w14:paraId="24C97750" w14:textId="7DE6EDC7" w:rsidR="0010058D" w:rsidRPr="005F5FB2" w:rsidRDefault="00840B7F" w:rsidP="00BB08BE">
            <w:pPr>
              <w:pStyle w:val="aff1"/>
              <w:spacing w:line="259" w:lineRule="auto"/>
              <w:ind w:left="69"/>
              <w:jc w:val="both"/>
              <w:rPr>
                <w:sz w:val="18"/>
                <w:szCs w:val="18"/>
              </w:rPr>
            </w:pPr>
            <w:r w:rsidRPr="005F5FB2">
              <w:rPr>
                <w:i/>
                <w:iCs/>
                <w:sz w:val="18"/>
                <w:szCs w:val="18"/>
              </w:rPr>
              <w:t>А</w:t>
            </w:r>
            <w:r w:rsidR="0010058D" w:rsidRPr="005F5FB2">
              <w:rPr>
                <w:i/>
                <w:iCs/>
                <w:sz w:val="18"/>
                <w:szCs w:val="18"/>
              </w:rPr>
              <w:t xml:space="preserve">В4 </w:t>
            </w:r>
            <w:r w:rsidR="00BB08BE" w:rsidRPr="005F5FB2">
              <w:rPr>
                <w:i/>
                <w:iCs/>
                <w:sz w:val="18"/>
                <w:szCs w:val="18"/>
              </w:rPr>
              <w:t>О</w:t>
            </w:r>
            <w:r w:rsidR="0010058D" w:rsidRPr="005F5FB2">
              <w:rPr>
                <w:i/>
                <w:iCs/>
                <w:sz w:val="18"/>
                <w:szCs w:val="18"/>
              </w:rPr>
              <w:t>рганізація та керівництво професійним розвитком осіб та груп</w:t>
            </w:r>
          </w:p>
          <w:p w14:paraId="5FF30CE1" w14:textId="09929BC4" w:rsidR="0010058D" w:rsidRPr="007B68AD" w:rsidRDefault="0010058D" w:rsidP="00BB08BE">
            <w:pPr>
              <w:pStyle w:val="aff1"/>
              <w:spacing w:line="259" w:lineRule="auto"/>
              <w:ind w:left="69"/>
              <w:jc w:val="both"/>
              <w:rPr>
                <w:sz w:val="18"/>
                <w:szCs w:val="18"/>
              </w:rPr>
            </w:pPr>
            <w:r w:rsidRPr="005F5FB2">
              <w:rPr>
                <w:i/>
                <w:iCs/>
                <w:sz w:val="18"/>
                <w:szCs w:val="18"/>
              </w:rPr>
              <w:t>АВ5 Здатність</w:t>
            </w:r>
            <w:r w:rsidRPr="007B68AD">
              <w:rPr>
                <w:i/>
                <w:iCs/>
                <w:sz w:val="18"/>
                <w:szCs w:val="18"/>
              </w:rPr>
              <w:t xml:space="preserve"> продовжувати навчання з</w:t>
            </w:r>
            <w:r w:rsidR="00BB08BE" w:rsidRPr="00BB08BE">
              <w:rPr>
                <w:i/>
                <w:iCs/>
                <w:sz w:val="18"/>
                <w:szCs w:val="18"/>
                <w:highlight w:val="yellow"/>
              </w:rPr>
              <w:t>і</w:t>
            </w:r>
            <w:r w:rsidRPr="007B68AD">
              <w:rPr>
                <w:i/>
                <w:iCs/>
                <w:sz w:val="18"/>
                <w:szCs w:val="18"/>
              </w:rPr>
              <w:t xml:space="preserve"> значним ступенем автономії</w:t>
            </w:r>
          </w:p>
        </w:tc>
      </w:tr>
      <w:tr w:rsidR="0010058D" w:rsidRPr="007B68AD" w14:paraId="54550F87" w14:textId="77777777" w:rsidTr="00840B7F">
        <w:trPr>
          <w:trHeight w:hRule="exact" w:val="293"/>
          <w:jc w:val="center"/>
        </w:trPr>
        <w:tc>
          <w:tcPr>
            <w:tcW w:w="15021" w:type="dxa"/>
            <w:gridSpan w:val="6"/>
            <w:tcBorders>
              <w:top w:val="single" w:sz="4" w:space="0" w:color="auto"/>
              <w:left w:val="single" w:sz="4" w:space="0" w:color="auto"/>
              <w:bottom w:val="single" w:sz="4" w:space="0" w:color="auto"/>
              <w:right w:val="single" w:sz="4" w:space="0" w:color="auto"/>
            </w:tcBorders>
          </w:tcPr>
          <w:p w14:paraId="21D06F93" w14:textId="77777777" w:rsidR="0010058D" w:rsidRPr="007B68AD" w:rsidRDefault="0010058D" w:rsidP="002971A0">
            <w:pPr>
              <w:pStyle w:val="aff1"/>
              <w:jc w:val="center"/>
              <w:rPr>
                <w:sz w:val="22"/>
                <w:szCs w:val="22"/>
              </w:rPr>
            </w:pPr>
            <w:r w:rsidRPr="007B68AD">
              <w:rPr>
                <w:i/>
                <w:iCs/>
                <w:sz w:val="22"/>
                <w:szCs w:val="22"/>
              </w:rPr>
              <w:t>Загальні компетентності</w:t>
            </w:r>
          </w:p>
        </w:tc>
      </w:tr>
      <w:tr w:rsidR="0010058D" w:rsidRPr="007B68AD" w14:paraId="1915B69E" w14:textId="77777777" w:rsidTr="00840B7F">
        <w:trPr>
          <w:trHeight w:val="20"/>
          <w:jc w:val="center"/>
        </w:trPr>
        <w:tc>
          <w:tcPr>
            <w:tcW w:w="1397" w:type="dxa"/>
            <w:gridSpan w:val="2"/>
            <w:tcBorders>
              <w:top w:val="single" w:sz="4" w:space="0" w:color="auto"/>
              <w:left w:val="single" w:sz="4" w:space="0" w:color="auto"/>
              <w:bottom w:val="single" w:sz="4" w:space="0" w:color="auto"/>
            </w:tcBorders>
          </w:tcPr>
          <w:p w14:paraId="5E417F90" w14:textId="48B16DDC" w:rsidR="0010058D" w:rsidRPr="007B68AD" w:rsidRDefault="0010058D" w:rsidP="00840B7F">
            <w:pPr>
              <w:pStyle w:val="aff1"/>
              <w:ind w:left="57" w:right="57"/>
              <w:jc w:val="both"/>
              <w:rPr>
                <w:sz w:val="22"/>
                <w:szCs w:val="22"/>
              </w:rPr>
            </w:pPr>
            <w:r w:rsidRPr="007B68AD">
              <w:rPr>
                <w:i/>
                <w:iCs/>
                <w:sz w:val="22"/>
                <w:szCs w:val="22"/>
                <w:lang w:bidi="en-US"/>
              </w:rPr>
              <w:t>3K</w:t>
            </w:r>
            <w:r w:rsidR="00840B7F" w:rsidRPr="007B68AD">
              <w:rPr>
                <w:i/>
                <w:iCs/>
                <w:sz w:val="22"/>
                <w:szCs w:val="22"/>
                <w:lang w:bidi="en-US"/>
              </w:rPr>
              <w:t xml:space="preserve"> </w:t>
            </w:r>
            <w:r w:rsidRPr="007B68AD">
              <w:rPr>
                <w:i/>
                <w:iCs/>
                <w:sz w:val="22"/>
                <w:szCs w:val="22"/>
                <w:lang w:bidi="en-US"/>
              </w:rPr>
              <w:t>0I</w:t>
            </w:r>
          </w:p>
        </w:tc>
        <w:tc>
          <w:tcPr>
            <w:tcW w:w="2605" w:type="dxa"/>
            <w:tcBorders>
              <w:top w:val="single" w:sz="4" w:space="0" w:color="auto"/>
              <w:left w:val="single" w:sz="4" w:space="0" w:color="auto"/>
              <w:bottom w:val="single" w:sz="4" w:space="0" w:color="auto"/>
            </w:tcBorders>
          </w:tcPr>
          <w:p w14:paraId="11C7A922" w14:textId="6FE1EF7D" w:rsidR="0010058D" w:rsidRPr="007B68AD" w:rsidRDefault="0010058D" w:rsidP="00840B7F">
            <w:pPr>
              <w:pStyle w:val="aff1"/>
              <w:ind w:left="57" w:right="57"/>
              <w:rPr>
                <w:sz w:val="22"/>
                <w:szCs w:val="22"/>
              </w:rPr>
            </w:pPr>
            <w:proofErr w:type="spellStart"/>
            <w:r w:rsidRPr="007B68AD">
              <w:rPr>
                <w:i/>
                <w:iCs/>
                <w:sz w:val="22"/>
                <w:szCs w:val="22"/>
              </w:rPr>
              <w:t>Зн</w:t>
            </w:r>
            <w:proofErr w:type="spellEnd"/>
            <w:r w:rsidRPr="007B68AD">
              <w:rPr>
                <w:i/>
                <w:iCs/>
                <w:sz w:val="22"/>
                <w:szCs w:val="22"/>
              </w:rPr>
              <w:t xml:space="preserve"> 1</w:t>
            </w:r>
          </w:p>
        </w:tc>
        <w:tc>
          <w:tcPr>
            <w:tcW w:w="2965" w:type="dxa"/>
            <w:tcBorders>
              <w:top w:val="single" w:sz="4" w:space="0" w:color="auto"/>
              <w:left w:val="single" w:sz="4" w:space="0" w:color="auto"/>
              <w:bottom w:val="single" w:sz="4" w:space="0" w:color="auto"/>
            </w:tcBorders>
          </w:tcPr>
          <w:p w14:paraId="33B02D75" w14:textId="77777777" w:rsidR="0010058D" w:rsidRPr="007B68AD" w:rsidRDefault="0010058D" w:rsidP="00840B7F">
            <w:pPr>
              <w:pStyle w:val="aff1"/>
              <w:ind w:left="57" w:right="57"/>
              <w:rPr>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tcPr>
          <w:p w14:paraId="08CCAC83" w14:textId="7CEA1D41" w:rsidR="0010058D" w:rsidRPr="007B68AD" w:rsidRDefault="0010058D" w:rsidP="00840B7F">
            <w:pPr>
              <w:pStyle w:val="aff1"/>
              <w:ind w:left="57" w:right="57"/>
              <w:rPr>
                <w:sz w:val="22"/>
                <w:szCs w:val="22"/>
              </w:rPr>
            </w:pPr>
            <w:r w:rsidRPr="007B68AD">
              <w:rPr>
                <w:i/>
                <w:iCs/>
                <w:sz w:val="22"/>
                <w:szCs w:val="22"/>
              </w:rPr>
              <w:t>К</w:t>
            </w:r>
            <w:r w:rsidR="00C66485" w:rsidRPr="007B68AD">
              <w:rPr>
                <w:i/>
                <w:iCs/>
                <w:sz w:val="22"/>
                <w:szCs w:val="22"/>
              </w:rPr>
              <w:t xml:space="preserve"> </w:t>
            </w:r>
            <w:r w:rsidRPr="007B68AD">
              <w:rPr>
                <w:i/>
                <w:iCs/>
                <w:sz w:val="22"/>
                <w:szCs w:val="22"/>
              </w:rPr>
              <w:t>2</w:t>
            </w:r>
          </w:p>
        </w:tc>
        <w:tc>
          <w:tcPr>
            <w:tcW w:w="5528" w:type="dxa"/>
            <w:tcBorders>
              <w:top w:val="single" w:sz="4" w:space="0" w:color="auto"/>
              <w:left w:val="single" w:sz="4" w:space="0" w:color="auto"/>
              <w:bottom w:val="single" w:sz="4" w:space="0" w:color="auto"/>
              <w:right w:val="single" w:sz="4" w:space="0" w:color="auto"/>
            </w:tcBorders>
          </w:tcPr>
          <w:p w14:paraId="2F02CA40" w14:textId="4A3F4354" w:rsidR="0010058D" w:rsidRPr="007B68AD" w:rsidRDefault="0010058D" w:rsidP="00840B7F">
            <w:pPr>
              <w:pStyle w:val="aff1"/>
              <w:ind w:left="57" w:right="57"/>
              <w:rPr>
                <w:sz w:val="22"/>
                <w:szCs w:val="22"/>
              </w:rPr>
            </w:pPr>
            <w:r w:rsidRPr="007B68AD">
              <w:rPr>
                <w:i/>
                <w:iCs/>
                <w:sz w:val="22"/>
                <w:szCs w:val="22"/>
              </w:rPr>
              <w:t>АВ 2, АВ</w:t>
            </w:r>
            <w:r w:rsidR="00C66485" w:rsidRPr="007B68AD">
              <w:rPr>
                <w:i/>
                <w:iCs/>
                <w:sz w:val="22"/>
                <w:szCs w:val="22"/>
              </w:rPr>
              <w:t xml:space="preserve"> </w:t>
            </w:r>
            <w:r w:rsidRPr="007B68AD">
              <w:rPr>
                <w:i/>
                <w:iCs/>
                <w:sz w:val="22"/>
                <w:szCs w:val="22"/>
              </w:rPr>
              <w:t>З, АВ 5</w:t>
            </w:r>
          </w:p>
        </w:tc>
      </w:tr>
      <w:tr w:rsidR="0010058D" w:rsidRPr="007B68AD" w14:paraId="29E96B01" w14:textId="77777777" w:rsidTr="00840B7F">
        <w:trPr>
          <w:trHeight w:val="20"/>
          <w:jc w:val="center"/>
        </w:trPr>
        <w:tc>
          <w:tcPr>
            <w:tcW w:w="1397" w:type="dxa"/>
            <w:gridSpan w:val="2"/>
            <w:tcBorders>
              <w:top w:val="single" w:sz="4" w:space="0" w:color="auto"/>
              <w:left w:val="single" w:sz="4" w:space="0" w:color="auto"/>
              <w:bottom w:val="single" w:sz="4" w:space="0" w:color="auto"/>
            </w:tcBorders>
          </w:tcPr>
          <w:p w14:paraId="710B9C2B" w14:textId="59D06451" w:rsidR="0010058D" w:rsidRPr="007B68AD" w:rsidRDefault="0010058D" w:rsidP="00840B7F">
            <w:pPr>
              <w:pStyle w:val="aff1"/>
              <w:ind w:left="57" w:right="57"/>
              <w:jc w:val="both"/>
              <w:rPr>
                <w:sz w:val="22"/>
                <w:szCs w:val="22"/>
              </w:rPr>
            </w:pPr>
            <w:r w:rsidRPr="007B68AD">
              <w:rPr>
                <w:i/>
                <w:iCs/>
                <w:sz w:val="22"/>
                <w:szCs w:val="22"/>
              </w:rPr>
              <w:t>ЗК</w:t>
            </w:r>
            <w:r w:rsidR="00840B7F" w:rsidRPr="007B68AD">
              <w:rPr>
                <w:i/>
                <w:iCs/>
                <w:sz w:val="22"/>
                <w:szCs w:val="22"/>
              </w:rPr>
              <w:t xml:space="preserve"> </w:t>
            </w:r>
            <w:r w:rsidRPr="007B68AD">
              <w:rPr>
                <w:i/>
                <w:iCs/>
                <w:sz w:val="22"/>
                <w:szCs w:val="22"/>
              </w:rPr>
              <w:t>02</w:t>
            </w:r>
          </w:p>
        </w:tc>
        <w:tc>
          <w:tcPr>
            <w:tcW w:w="2605" w:type="dxa"/>
            <w:tcBorders>
              <w:top w:val="single" w:sz="4" w:space="0" w:color="auto"/>
              <w:left w:val="single" w:sz="4" w:space="0" w:color="auto"/>
              <w:bottom w:val="single" w:sz="4" w:space="0" w:color="auto"/>
            </w:tcBorders>
          </w:tcPr>
          <w:p w14:paraId="6573167A" w14:textId="63EC00A7" w:rsidR="0010058D" w:rsidRPr="007B68AD" w:rsidRDefault="0010058D" w:rsidP="00840B7F">
            <w:pPr>
              <w:pStyle w:val="aff1"/>
              <w:ind w:left="57" w:right="57"/>
              <w:rPr>
                <w:sz w:val="22"/>
                <w:szCs w:val="22"/>
              </w:rPr>
            </w:pPr>
            <w:proofErr w:type="spellStart"/>
            <w:r w:rsidRPr="007B68AD">
              <w:rPr>
                <w:i/>
                <w:iCs/>
                <w:sz w:val="22"/>
                <w:szCs w:val="22"/>
              </w:rPr>
              <w:t>Зн</w:t>
            </w:r>
            <w:proofErr w:type="spellEnd"/>
            <w:r w:rsidR="00840B7F" w:rsidRPr="007B68AD">
              <w:rPr>
                <w:i/>
                <w:iCs/>
                <w:sz w:val="22"/>
                <w:szCs w:val="22"/>
              </w:rPr>
              <w:t xml:space="preserve"> </w:t>
            </w:r>
            <w:r w:rsidRPr="007B68AD">
              <w:rPr>
                <w:i/>
                <w:iCs/>
                <w:sz w:val="22"/>
                <w:szCs w:val="22"/>
              </w:rPr>
              <w:t>2</w:t>
            </w:r>
          </w:p>
        </w:tc>
        <w:tc>
          <w:tcPr>
            <w:tcW w:w="2965" w:type="dxa"/>
            <w:tcBorders>
              <w:top w:val="single" w:sz="4" w:space="0" w:color="auto"/>
              <w:left w:val="single" w:sz="4" w:space="0" w:color="auto"/>
              <w:bottom w:val="single" w:sz="4" w:space="0" w:color="auto"/>
            </w:tcBorders>
          </w:tcPr>
          <w:p w14:paraId="0B324614" w14:textId="406EB88F" w:rsidR="0010058D" w:rsidRPr="007B68AD" w:rsidRDefault="0010058D" w:rsidP="00840B7F">
            <w:pPr>
              <w:pStyle w:val="aff1"/>
              <w:ind w:left="57" w:right="57"/>
              <w:rPr>
                <w:sz w:val="22"/>
                <w:szCs w:val="22"/>
              </w:rPr>
            </w:pPr>
            <w:r w:rsidRPr="007B68AD">
              <w:rPr>
                <w:i/>
                <w:iCs/>
                <w:sz w:val="22"/>
                <w:szCs w:val="22"/>
              </w:rPr>
              <w:t>Ум</w:t>
            </w:r>
            <w:r w:rsidR="00C66485" w:rsidRPr="007B68AD">
              <w:rPr>
                <w:i/>
                <w:iCs/>
                <w:sz w:val="22"/>
                <w:szCs w:val="22"/>
              </w:rPr>
              <w:t xml:space="preserve"> 1</w:t>
            </w:r>
          </w:p>
        </w:tc>
        <w:tc>
          <w:tcPr>
            <w:tcW w:w="2526" w:type="dxa"/>
            <w:tcBorders>
              <w:top w:val="single" w:sz="4" w:space="0" w:color="auto"/>
              <w:left w:val="single" w:sz="4" w:space="0" w:color="auto"/>
              <w:bottom w:val="single" w:sz="4" w:space="0" w:color="auto"/>
            </w:tcBorders>
          </w:tcPr>
          <w:p w14:paraId="22B71521" w14:textId="67515A2F" w:rsidR="0010058D" w:rsidRPr="007B68AD" w:rsidRDefault="0010058D" w:rsidP="00840B7F">
            <w:pPr>
              <w:pStyle w:val="aff1"/>
              <w:ind w:left="57" w:right="57"/>
              <w:rPr>
                <w:sz w:val="22"/>
                <w:szCs w:val="22"/>
              </w:rPr>
            </w:pPr>
            <w:r w:rsidRPr="007B68AD">
              <w:rPr>
                <w:i/>
                <w:iCs/>
                <w:sz w:val="22"/>
                <w:szCs w:val="22"/>
              </w:rPr>
              <w:t>К</w:t>
            </w:r>
            <w:r w:rsidR="00C66485" w:rsidRPr="007B68AD">
              <w:rPr>
                <w:i/>
                <w:iCs/>
                <w:sz w:val="22"/>
                <w:szCs w:val="22"/>
              </w:rPr>
              <w:t xml:space="preserve"> </w:t>
            </w:r>
            <w:r w:rsidRPr="007B68AD">
              <w:rPr>
                <w:i/>
                <w:iCs/>
                <w:sz w:val="22"/>
                <w:szCs w:val="22"/>
              </w:rPr>
              <w:t>1, К</w:t>
            </w:r>
            <w:r w:rsidR="00C66485" w:rsidRPr="007B68AD">
              <w:rPr>
                <w:i/>
                <w:iCs/>
                <w:sz w:val="22"/>
                <w:szCs w:val="22"/>
              </w:rPr>
              <w:t xml:space="preserve"> </w:t>
            </w:r>
            <w:r w:rsidRPr="007B68AD">
              <w:rPr>
                <w:i/>
                <w:iCs/>
                <w:sz w:val="22"/>
                <w:szCs w:val="22"/>
              </w:rPr>
              <w:t xml:space="preserve">2, </w:t>
            </w:r>
            <w:r w:rsidRPr="007B68AD">
              <w:rPr>
                <w:i/>
                <w:iCs/>
                <w:sz w:val="22"/>
                <w:szCs w:val="22"/>
                <w:lang w:eastAsia="ru-RU" w:bidi="ru-RU"/>
              </w:rPr>
              <w:t>К</w:t>
            </w:r>
            <w:r w:rsidR="00C66485" w:rsidRPr="007B68AD">
              <w:rPr>
                <w:i/>
                <w:iCs/>
                <w:sz w:val="22"/>
                <w:szCs w:val="22"/>
                <w:lang w:eastAsia="ru-RU" w:bidi="ru-RU"/>
              </w:rPr>
              <w:t xml:space="preserve"> </w:t>
            </w:r>
            <w:r w:rsidRPr="007B68AD">
              <w:rPr>
                <w:i/>
                <w:iCs/>
                <w:sz w:val="22"/>
                <w:szCs w:val="22"/>
                <w:lang w:eastAsia="ru-RU" w:bidi="ru-RU"/>
              </w:rPr>
              <w:t>З</w:t>
            </w:r>
          </w:p>
        </w:tc>
        <w:tc>
          <w:tcPr>
            <w:tcW w:w="5528" w:type="dxa"/>
            <w:tcBorders>
              <w:top w:val="single" w:sz="4" w:space="0" w:color="auto"/>
              <w:left w:val="single" w:sz="4" w:space="0" w:color="auto"/>
              <w:bottom w:val="single" w:sz="4" w:space="0" w:color="auto"/>
              <w:right w:val="single" w:sz="4" w:space="0" w:color="auto"/>
            </w:tcBorders>
          </w:tcPr>
          <w:p w14:paraId="64B25EBD" w14:textId="7EE117B7" w:rsidR="0010058D" w:rsidRPr="007B68AD" w:rsidRDefault="0010058D" w:rsidP="00840B7F">
            <w:pPr>
              <w:pStyle w:val="aff1"/>
              <w:ind w:left="57" w:right="57"/>
              <w:rPr>
                <w:sz w:val="22"/>
                <w:szCs w:val="22"/>
              </w:rPr>
            </w:pPr>
            <w:r w:rsidRPr="007B68AD">
              <w:rPr>
                <w:i/>
                <w:iCs/>
                <w:sz w:val="22"/>
                <w:szCs w:val="22"/>
              </w:rPr>
              <w:t>АВ</w:t>
            </w:r>
            <w:r w:rsidR="00C66485" w:rsidRPr="007B68AD">
              <w:rPr>
                <w:i/>
                <w:iCs/>
                <w:sz w:val="22"/>
                <w:szCs w:val="22"/>
              </w:rPr>
              <w:t xml:space="preserve"> 2, </w:t>
            </w:r>
            <w:r w:rsidRPr="007B68AD">
              <w:rPr>
                <w:i/>
                <w:iCs/>
                <w:sz w:val="22"/>
                <w:szCs w:val="22"/>
              </w:rPr>
              <w:t>АВ</w:t>
            </w:r>
            <w:r w:rsidR="00C66485" w:rsidRPr="007B68AD">
              <w:rPr>
                <w:i/>
                <w:iCs/>
                <w:sz w:val="22"/>
                <w:szCs w:val="22"/>
              </w:rPr>
              <w:t xml:space="preserve"> </w:t>
            </w:r>
            <w:r w:rsidRPr="007B68AD">
              <w:rPr>
                <w:i/>
                <w:iCs/>
                <w:sz w:val="22"/>
                <w:szCs w:val="22"/>
              </w:rPr>
              <w:t>З, АВ 5</w:t>
            </w:r>
          </w:p>
        </w:tc>
      </w:tr>
      <w:tr w:rsidR="0010058D" w:rsidRPr="007B68AD" w14:paraId="6AA58940" w14:textId="77777777" w:rsidTr="00840B7F">
        <w:trPr>
          <w:trHeight w:val="20"/>
          <w:jc w:val="center"/>
        </w:trPr>
        <w:tc>
          <w:tcPr>
            <w:tcW w:w="1397" w:type="dxa"/>
            <w:gridSpan w:val="2"/>
            <w:tcBorders>
              <w:top w:val="single" w:sz="4" w:space="0" w:color="auto"/>
              <w:left w:val="single" w:sz="4" w:space="0" w:color="auto"/>
              <w:bottom w:val="single" w:sz="4" w:space="0" w:color="auto"/>
            </w:tcBorders>
          </w:tcPr>
          <w:p w14:paraId="7ABABFE1" w14:textId="2AA557A3" w:rsidR="0010058D" w:rsidRPr="007B68AD" w:rsidRDefault="0010058D" w:rsidP="00840B7F">
            <w:pPr>
              <w:pStyle w:val="aff1"/>
              <w:ind w:left="57" w:right="57"/>
              <w:jc w:val="both"/>
              <w:rPr>
                <w:sz w:val="22"/>
                <w:szCs w:val="22"/>
              </w:rPr>
            </w:pPr>
            <w:r w:rsidRPr="007B68AD">
              <w:rPr>
                <w:i/>
                <w:iCs/>
                <w:sz w:val="22"/>
                <w:szCs w:val="22"/>
              </w:rPr>
              <w:t>ЗК</w:t>
            </w:r>
            <w:r w:rsidR="00840B7F" w:rsidRPr="007B68AD">
              <w:rPr>
                <w:i/>
                <w:iCs/>
                <w:sz w:val="22"/>
                <w:szCs w:val="22"/>
              </w:rPr>
              <w:t xml:space="preserve"> 0</w:t>
            </w:r>
            <w:r w:rsidRPr="007B68AD">
              <w:rPr>
                <w:i/>
                <w:iCs/>
                <w:sz w:val="22"/>
                <w:szCs w:val="22"/>
              </w:rPr>
              <w:t>З</w:t>
            </w:r>
          </w:p>
        </w:tc>
        <w:tc>
          <w:tcPr>
            <w:tcW w:w="2605" w:type="dxa"/>
            <w:tcBorders>
              <w:top w:val="single" w:sz="4" w:space="0" w:color="auto"/>
              <w:left w:val="single" w:sz="4" w:space="0" w:color="auto"/>
              <w:bottom w:val="single" w:sz="4" w:space="0" w:color="auto"/>
            </w:tcBorders>
          </w:tcPr>
          <w:p w14:paraId="6960159E" w14:textId="77777777" w:rsidR="0010058D" w:rsidRPr="007B68AD" w:rsidRDefault="0010058D" w:rsidP="00840B7F">
            <w:pPr>
              <w:pStyle w:val="aff1"/>
              <w:ind w:left="57" w:right="57"/>
              <w:rPr>
                <w:sz w:val="22"/>
                <w:szCs w:val="22"/>
              </w:rPr>
            </w:pPr>
            <w:proofErr w:type="spellStart"/>
            <w:r w:rsidRPr="007B68AD">
              <w:rPr>
                <w:i/>
                <w:iCs/>
                <w:sz w:val="22"/>
                <w:szCs w:val="22"/>
              </w:rPr>
              <w:t>Зн</w:t>
            </w:r>
            <w:proofErr w:type="spellEnd"/>
            <w:r w:rsidRPr="007B68AD">
              <w:rPr>
                <w:i/>
                <w:iCs/>
                <w:sz w:val="22"/>
                <w:szCs w:val="22"/>
              </w:rPr>
              <w:t xml:space="preserve"> 1, </w:t>
            </w:r>
            <w:proofErr w:type="spellStart"/>
            <w:r w:rsidRPr="007B68AD">
              <w:rPr>
                <w:i/>
                <w:iCs/>
                <w:sz w:val="22"/>
                <w:szCs w:val="22"/>
              </w:rPr>
              <w:t>Зн</w:t>
            </w:r>
            <w:proofErr w:type="spellEnd"/>
            <w:r w:rsidRPr="007B68AD">
              <w:rPr>
                <w:i/>
                <w:iCs/>
                <w:sz w:val="22"/>
                <w:szCs w:val="22"/>
              </w:rPr>
              <w:t xml:space="preserve"> 2</w:t>
            </w:r>
          </w:p>
        </w:tc>
        <w:tc>
          <w:tcPr>
            <w:tcW w:w="2965" w:type="dxa"/>
            <w:tcBorders>
              <w:top w:val="single" w:sz="4" w:space="0" w:color="auto"/>
              <w:left w:val="single" w:sz="4" w:space="0" w:color="auto"/>
              <w:bottom w:val="single" w:sz="4" w:space="0" w:color="auto"/>
            </w:tcBorders>
          </w:tcPr>
          <w:p w14:paraId="262A4A68" w14:textId="77777777" w:rsidR="0010058D" w:rsidRPr="007B68AD" w:rsidRDefault="0010058D" w:rsidP="00840B7F">
            <w:pPr>
              <w:spacing w:after="0" w:line="240" w:lineRule="auto"/>
              <w:ind w:left="57" w:right="57"/>
            </w:pPr>
          </w:p>
        </w:tc>
        <w:tc>
          <w:tcPr>
            <w:tcW w:w="2526" w:type="dxa"/>
            <w:tcBorders>
              <w:top w:val="single" w:sz="4" w:space="0" w:color="auto"/>
              <w:left w:val="single" w:sz="4" w:space="0" w:color="auto"/>
              <w:bottom w:val="single" w:sz="4" w:space="0" w:color="auto"/>
            </w:tcBorders>
          </w:tcPr>
          <w:p w14:paraId="3F7542DC" w14:textId="5C362429" w:rsidR="0010058D" w:rsidRPr="007B68AD" w:rsidRDefault="00C66485" w:rsidP="00C66485">
            <w:pPr>
              <w:pStyle w:val="aff1"/>
              <w:ind w:left="67" w:right="57"/>
              <w:rPr>
                <w:sz w:val="22"/>
                <w:szCs w:val="22"/>
              </w:rPr>
            </w:pPr>
            <w:r w:rsidRPr="007B68AD">
              <w:rPr>
                <w:i/>
                <w:iCs/>
                <w:sz w:val="22"/>
                <w:szCs w:val="22"/>
              </w:rPr>
              <w:t xml:space="preserve">К 1, К 2, </w:t>
            </w:r>
            <w:r w:rsidRPr="007B68AD">
              <w:rPr>
                <w:i/>
                <w:iCs/>
                <w:sz w:val="22"/>
                <w:szCs w:val="22"/>
                <w:lang w:eastAsia="ru-RU" w:bidi="ru-RU"/>
              </w:rPr>
              <w:t>К З</w:t>
            </w:r>
          </w:p>
        </w:tc>
        <w:tc>
          <w:tcPr>
            <w:tcW w:w="5528" w:type="dxa"/>
            <w:tcBorders>
              <w:top w:val="single" w:sz="4" w:space="0" w:color="auto"/>
              <w:left w:val="single" w:sz="4" w:space="0" w:color="auto"/>
              <w:bottom w:val="single" w:sz="4" w:space="0" w:color="auto"/>
              <w:right w:val="single" w:sz="4" w:space="0" w:color="auto"/>
            </w:tcBorders>
          </w:tcPr>
          <w:p w14:paraId="1092CBEA" w14:textId="77777777" w:rsidR="0010058D" w:rsidRPr="007B68AD" w:rsidRDefault="0010058D" w:rsidP="00840B7F">
            <w:pPr>
              <w:pStyle w:val="aff1"/>
              <w:ind w:left="57" w:right="57"/>
              <w:rPr>
                <w:sz w:val="22"/>
                <w:szCs w:val="22"/>
              </w:rPr>
            </w:pPr>
            <w:r w:rsidRPr="007B68AD">
              <w:rPr>
                <w:i/>
                <w:iCs/>
                <w:sz w:val="22"/>
                <w:szCs w:val="22"/>
              </w:rPr>
              <w:t>АВ 2, АВ 3, АВ 5</w:t>
            </w:r>
          </w:p>
        </w:tc>
      </w:tr>
      <w:tr w:rsidR="0010058D" w:rsidRPr="007B68AD" w14:paraId="2A5A758C" w14:textId="77777777" w:rsidTr="00840B7F">
        <w:trPr>
          <w:trHeight w:val="20"/>
          <w:jc w:val="center"/>
        </w:trPr>
        <w:tc>
          <w:tcPr>
            <w:tcW w:w="1397" w:type="dxa"/>
            <w:gridSpan w:val="2"/>
            <w:tcBorders>
              <w:top w:val="single" w:sz="4" w:space="0" w:color="auto"/>
              <w:left w:val="single" w:sz="4" w:space="0" w:color="auto"/>
              <w:bottom w:val="single" w:sz="4" w:space="0" w:color="auto"/>
            </w:tcBorders>
          </w:tcPr>
          <w:p w14:paraId="6B8F53C2" w14:textId="241FC462" w:rsidR="0010058D" w:rsidRPr="007B68AD" w:rsidRDefault="0010058D" w:rsidP="00840B7F">
            <w:pPr>
              <w:pStyle w:val="aff1"/>
              <w:ind w:left="57" w:right="57"/>
              <w:jc w:val="both"/>
              <w:rPr>
                <w:sz w:val="22"/>
                <w:szCs w:val="22"/>
              </w:rPr>
            </w:pPr>
            <w:r w:rsidRPr="007B68AD">
              <w:rPr>
                <w:i/>
                <w:iCs/>
                <w:sz w:val="22"/>
                <w:szCs w:val="22"/>
              </w:rPr>
              <w:t>ЗК</w:t>
            </w:r>
            <w:r w:rsidR="00840B7F" w:rsidRPr="007B68AD">
              <w:rPr>
                <w:i/>
                <w:iCs/>
                <w:sz w:val="22"/>
                <w:szCs w:val="22"/>
              </w:rPr>
              <w:t xml:space="preserve"> </w:t>
            </w:r>
            <w:r w:rsidRPr="007B68AD">
              <w:rPr>
                <w:i/>
                <w:iCs/>
                <w:sz w:val="22"/>
                <w:szCs w:val="22"/>
              </w:rPr>
              <w:t>04</w:t>
            </w:r>
          </w:p>
        </w:tc>
        <w:tc>
          <w:tcPr>
            <w:tcW w:w="2605" w:type="dxa"/>
            <w:tcBorders>
              <w:top w:val="single" w:sz="4" w:space="0" w:color="auto"/>
              <w:left w:val="single" w:sz="4" w:space="0" w:color="auto"/>
              <w:bottom w:val="single" w:sz="4" w:space="0" w:color="auto"/>
            </w:tcBorders>
          </w:tcPr>
          <w:p w14:paraId="748D2ED0" w14:textId="03CB5483" w:rsidR="0010058D" w:rsidRPr="007B68AD" w:rsidRDefault="0010058D" w:rsidP="00840B7F">
            <w:pPr>
              <w:pStyle w:val="aff1"/>
              <w:ind w:left="57" w:right="57"/>
              <w:rPr>
                <w:sz w:val="22"/>
                <w:szCs w:val="22"/>
              </w:rPr>
            </w:pPr>
            <w:proofErr w:type="spellStart"/>
            <w:r w:rsidRPr="007B68AD">
              <w:rPr>
                <w:i/>
                <w:iCs/>
                <w:sz w:val="22"/>
                <w:szCs w:val="22"/>
              </w:rPr>
              <w:t>Зн</w:t>
            </w:r>
            <w:proofErr w:type="spellEnd"/>
            <w:r w:rsidR="00C66485" w:rsidRPr="007B68AD">
              <w:rPr>
                <w:i/>
                <w:iCs/>
                <w:sz w:val="22"/>
                <w:szCs w:val="22"/>
              </w:rPr>
              <w:t xml:space="preserve"> 1</w:t>
            </w:r>
          </w:p>
        </w:tc>
        <w:tc>
          <w:tcPr>
            <w:tcW w:w="2965" w:type="dxa"/>
            <w:tcBorders>
              <w:top w:val="single" w:sz="4" w:space="0" w:color="auto"/>
              <w:left w:val="single" w:sz="4" w:space="0" w:color="auto"/>
              <w:bottom w:val="single" w:sz="4" w:space="0" w:color="auto"/>
            </w:tcBorders>
          </w:tcPr>
          <w:p w14:paraId="6749CCC8" w14:textId="77777777" w:rsidR="0010058D" w:rsidRPr="007B68AD" w:rsidRDefault="0010058D" w:rsidP="00840B7F">
            <w:pPr>
              <w:spacing w:after="0" w:line="240" w:lineRule="auto"/>
              <w:ind w:left="57" w:right="57"/>
            </w:pPr>
          </w:p>
        </w:tc>
        <w:tc>
          <w:tcPr>
            <w:tcW w:w="2526" w:type="dxa"/>
            <w:tcBorders>
              <w:top w:val="single" w:sz="4" w:space="0" w:color="auto"/>
              <w:left w:val="single" w:sz="4" w:space="0" w:color="auto"/>
              <w:bottom w:val="single" w:sz="4" w:space="0" w:color="auto"/>
            </w:tcBorders>
          </w:tcPr>
          <w:p w14:paraId="1542122A" w14:textId="3AE37542" w:rsidR="0010058D" w:rsidRPr="007B68AD" w:rsidRDefault="0010058D" w:rsidP="00840B7F">
            <w:pPr>
              <w:pStyle w:val="aff1"/>
              <w:ind w:left="57" w:right="57"/>
              <w:rPr>
                <w:sz w:val="22"/>
                <w:szCs w:val="22"/>
              </w:rPr>
            </w:pPr>
            <w:r w:rsidRPr="007B68AD">
              <w:rPr>
                <w:i/>
                <w:iCs/>
                <w:sz w:val="22"/>
                <w:szCs w:val="22"/>
                <w:lang w:eastAsia="ru-RU" w:bidi="ru-RU"/>
              </w:rPr>
              <w:t>К</w:t>
            </w:r>
            <w:r w:rsidR="00C66485" w:rsidRPr="007B68AD">
              <w:rPr>
                <w:i/>
                <w:iCs/>
                <w:sz w:val="22"/>
                <w:szCs w:val="22"/>
                <w:lang w:eastAsia="ru-RU" w:bidi="ru-RU"/>
              </w:rPr>
              <w:t xml:space="preserve"> </w:t>
            </w:r>
            <w:r w:rsidRPr="007B68AD">
              <w:rPr>
                <w:i/>
                <w:iCs/>
                <w:sz w:val="22"/>
                <w:szCs w:val="22"/>
                <w:lang w:eastAsia="ru-RU" w:bidi="ru-RU"/>
              </w:rPr>
              <w:t>З</w:t>
            </w:r>
          </w:p>
        </w:tc>
        <w:tc>
          <w:tcPr>
            <w:tcW w:w="5528" w:type="dxa"/>
            <w:tcBorders>
              <w:top w:val="single" w:sz="4" w:space="0" w:color="auto"/>
              <w:left w:val="single" w:sz="4" w:space="0" w:color="auto"/>
              <w:bottom w:val="single" w:sz="4" w:space="0" w:color="auto"/>
              <w:right w:val="single" w:sz="4" w:space="0" w:color="auto"/>
            </w:tcBorders>
          </w:tcPr>
          <w:p w14:paraId="22BF9240" w14:textId="77777777" w:rsidR="0010058D" w:rsidRPr="007B68AD" w:rsidRDefault="0010058D" w:rsidP="00840B7F">
            <w:pPr>
              <w:pStyle w:val="aff1"/>
              <w:ind w:left="57" w:right="57"/>
              <w:rPr>
                <w:sz w:val="22"/>
                <w:szCs w:val="22"/>
              </w:rPr>
            </w:pPr>
            <w:r w:rsidRPr="007B68AD">
              <w:rPr>
                <w:i/>
                <w:iCs/>
                <w:sz w:val="22"/>
                <w:szCs w:val="22"/>
              </w:rPr>
              <w:t>АВ 5</w:t>
            </w:r>
          </w:p>
        </w:tc>
      </w:tr>
      <w:tr w:rsidR="0010058D" w:rsidRPr="007B68AD" w14:paraId="08F14202" w14:textId="77777777" w:rsidTr="00840B7F">
        <w:trPr>
          <w:trHeight w:val="20"/>
          <w:jc w:val="center"/>
        </w:trPr>
        <w:tc>
          <w:tcPr>
            <w:tcW w:w="1397" w:type="dxa"/>
            <w:gridSpan w:val="2"/>
            <w:tcBorders>
              <w:top w:val="single" w:sz="4" w:space="0" w:color="auto"/>
              <w:left w:val="single" w:sz="4" w:space="0" w:color="auto"/>
              <w:bottom w:val="single" w:sz="4" w:space="0" w:color="auto"/>
            </w:tcBorders>
          </w:tcPr>
          <w:p w14:paraId="6B5C3C98" w14:textId="71BDB7F8" w:rsidR="0010058D" w:rsidRPr="007B68AD" w:rsidRDefault="0010058D" w:rsidP="00840B7F">
            <w:pPr>
              <w:pStyle w:val="aff1"/>
              <w:ind w:left="57" w:right="57"/>
              <w:jc w:val="both"/>
              <w:rPr>
                <w:sz w:val="22"/>
                <w:szCs w:val="22"/>
              </w:rPr>
            </w:pPr>
            <w:r w:rsidRPr="007B68AD">
              <w:rPr>
                <w:i/>
                <w:iCs/>
                <w:sz w:val="22"/>
                <w:szCs w:val="22"/>
              </w:rPr>
              <w:t>ЗК</w:t>
            </w:r>
            <w:r w:rsidR="00840B7F" w:rsidRPr="007B68AD">
              <w:rPr>
                <w:i/>
                <w:iCs/>
                <w:sz w:val="22"/>
                <w:szCs w:val="22"/>
              </w:rPr>
              <w:t xml:space="preserve"> </w:t>
            </w:r>
            <w:r w:rsidRPr="007B68AD">
              <w:rPr>
                <w:i/>
                <w:iCs/>
                <w:sz w:val="22"/>
                <w:szCs w:val="22"/>
              </w:rPr>
              <w:t>05</w:t>
            </w:r>
          </w:p>
        </w:tc>
        <w:tc>
          <w:tcPr>
            <w:tcW w:w="2605" w:type="dxa"/>
            <w:tcBorders>
              <w:top w:val="single" w:sz="4" w:space="0" w:color="auto"/>
              <w:left w:val="single" w:sz="4" w:space="0" w:color="auto"/>
              <w:bottom w:val="single" w:sz="4" w:space="0" w:color="auto"/>
            </w:tcBorders>
          </w:tcPr>
          <w:p w14:paraId="4C8D9106" w14:textId="007B1ACD" w:rsidR="0010058D" w:rsidRPr="007B68AD" w:rsidRDefault="0010058D" w:rsidP="00840B7F">
            <w:pPr>
              <w:pStyle w:val="aff1"/>
              <w:ind w:left="57" w:right="57"/>
              <w:rPr>
                <w:sz w:val="22"/>
                <w:szCs w:val="22"/>
              </w:rPr>
            </w:pPr>
            <w:proofErr w:type="spellStart"/>
            <w:r w:rsidRPr="007B68AD">
              <w:rPr>
                <w:i/>
                <w:iCs/>
                <w:sz w:val="22"/>
                <w:szCs w:val="22"/>
              </w:rPr>
              <w:t>Зн</w:t>
            </w:r>
            <w:proofErr w:type="spellEnd"/>
            <w:r w:rsidR="00C66485" w:rsidRPr="007B68AD">
              <w:rPr>
                <w:i/>
                <w:iCs/>
                <w:sz w:val="22"/>
                <w:szCs w:val="22"/>
              </w:rPr>
              <w:t xml:space="preserve"> 1</w:t>
            </w:r>
          </w:p>
        </w:tc>
        <w:tc>
          <w:tcPr>
            <w:tcW w:w="2965" w:type="dxa"/>
            <w:tcBorders>
              <w:top w:val="single" w:sz="4" w:space="0" w:color="auto"/>
              <w:left w:val="single" w:sz="4" w:space="0" w:color="auto"/>
              <w:bottom w:val="single" w:sz="4" w:space="0" w:color="auto"/>
            </w:tcBorders>
          </w:tcPr>
          <w:p w14:paraId="6E016C1E" w14:textId="77777777" w:rsidR="0010058D" w:rsidRPr="007B68AD" w:rsidRDefault="0010058D" w:rsidP="00840B7F">
            <w:pPr>
              <w:pStyle w:val="aff1"/>
              <w:ind w:left="57" w:right="57"/>
              <w:rPr>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tcPr>
          <w:p w14:paraId="479DAC0A" w14:textId="43163872" w:rsidR="0010058D" w:rsidRPr="007B68AD" w:rsidRDefault="0010058D" w:rsidP="00840B7F">
            <w:pPr>
              <w:pStyle w:val="aff1"/>
              <w:ind w:left="57" w:right="57"/>
              <w:rPr>
                <w:sz w:val="22"/>
                <w:szCs w:val="22"/>
              </w:rPr>
            </w:pPr>
            <w:r w:rsidRPr="007B68AD">
              <w:rPr>
                <w:i/>
                <w:iCs/>
                <w:sz w:val="22"/>
                <w:szCs w:val="22"/>
                <w:lang w:eastAsia="ru-RU" w:bidi="ru-RU"/>
              </w:rPr>
              <w:t>К</w:t>
            </w:r>
            <w:r w:rsidR="00C66485" w:rsidRPr="007B68AD">
              <w:rPr>
                <w:i/>
                <w:iCs/>
                <w:sz w:val="22"/>
                <w:szCs w:val="22"/>
                <w:lang w:eastAsia="ru-RU" w:bidi="ru-RU"/>
              </w:rPr>
              <w:t xml:space="preserve"> </w:t>
            </w:r>
            <w:r w:rsidRPr="007B68AD">
              <w:rPr>
                <w:i/>
                <w:iCs/>
                <w:sz w:val="22"/>
                <w:szCs w:val="22"/>
                <w:lang w:eastAsia="ru-RU" w:bidi="ru-RU"/>
              </w:rPr>
              <w:t>З</w:t>
            </w:r>
          </w:p>
        </w:tc>
        <w:tc>
          <w:tcPr>
            <w:tcW w:w="5528" w:type="dxa"/>
            <w:tcBorders>
              <w:top w:val="single" w:sz="4" w:space="0" w:color="auto"/>
              <w:left w:val="single" w:sz="4" w:space="0" w:color="auto"/>
              <w:bottom w:val="single" w:sz="4" w:space="0" w:color="auto"/>
              <w:right w:val="single" w:sz="4" w:space="0" w:color="auto"/>
            </w:tcBorders>
          </w:tcPr>
          <w:p w14:paraId="06DDE044" w14:textId="77777777" w:rsidR="0010058D" w:rsidRPr="007B68AD" w:rsidRDefault="0010058D" w:rsidP="00840B7F">
            <w:pPr>
              <w:pStyle w:val="aff1"/>
              <w:ind w:left="57" w:right="57"/>
              <w:rPr>
                <w:sz w:val="22"/>
                <w:szCs w:val="22"/>
              </w:rPr>
            </w:pPr>
            <w:r w:rsidRPr="007B68AD">
              <w:rPr>
                <w:i/>
                <w:iCs/>
                <w:sz w:val="22"/>
                <w:szCs w:val="22"/>
              </w:rPr>
              <w:t>АВ 5</w:t>
            </w:r>
          </w:p>
        </w:tc>
      </w:tr>
      <w:tr w:rsidR="0010058D" w:rsidRPr="007B68AD" w14:paraId="355A0C00" w14:textId="77777777" w:rsidTr="00840B7F">
        <w:trPr>
          <w:trHeight w:val="20"/>
          <w:jc w:val="center"/>
        </w:trPr>
        <w:tc>
          <w:tcPr>
            <w:tcW w:w="1397" w:type="dxa"/>
            <w:gridSpan w:val="2"/>
            <w:tcBorders>
              <w:top w:val="single" w:sz="4" w:space="0" w:color="auto"/>
              <w:left w:val="single" w:sz="4" w:space="0" w:color="auto"/>
              <w:bottom w:val="single" w:sz="4" w:space="0" w:color="auto"/>
            </w:tcBorders>
          </w:tcPr>
          <w:p w14:paraId="2A7E0E23" w14:textId="1647932B" w:rsidR="0010058D" w:rsidRPr="007B68AD" w:rsidRDefault="0010058D" w:rsidP="00840B7F">
            <w:pPr>
              <w:pStyle w:val="aff1"/>
              <w:ind w:left="57" w:right="57"/>
              <w:jc w:val="both"/>
              <w:rPr>
                <w:sz w:val="22"/>
                <w:szCs w:val="22"/>
              </w:rPr>
            </w:pPr>
            <w:r w:rsidRPr="007B68AD">
              <w:rPr>
                <w:i/>
                <w:iCs/>
                <w:sz w:val="22"/>
                <w:szCs w:val="22"/>
              </w:rPr>
              <w:t>ЗК</w:t>
            </w:r>
            <w:r w:rsidR="00840B7F" w:rsidRPr="007B68AD">
              <w:rPr>
                <w:i/>
                <w:iCs/>
                <w:sz w:val="22"/>
                <w:szCs w:val="22"/>
              </w:rPr>
              <w:t xml:space="preserve"> </w:t>
            </w:r>
            <w:r w:rsidRPr="007B68AD">
              <w:rPr>
                <w:i/>
                <w:iCs/>
                <w:sz w:val="22"/>
                <w:szCs w:val="22"/>
              </w:rPr>
              <w:t>06</w:t>
            </w:r>
          </w:p>
        </w:tc>
        <w:tc>
          <w:tcPr>
            <w:tcW w:w="2605" w:type="dxa"/>
            <w:tcBorders>
              <w:top w:val="single" w:sz="4" w:space="0" w:color="auto"/>
              <w:left w:val="single" w:sz="4" w:space="0" w:color="auto"/>
              <w:bottom w:val="single" w:sz="4" w:space="0" w:color="auto"/>
            </w:tcBorders>
          </w:tcPr>
          <w:p w14:paraId="40F10C29" w14:textId="77777777" w:rsidR="0010058D" w:rsidRPr="007B68AD" w:rsidRDefault="0010058D" w:rsidP="00840B7F">
            <w:pPr>
              <w:pStyle w:val="aff1"/>
              <w:ind w:left="57" w:right="57"/>
              <w:rPr>
                <w:sz w:val="22"/>
                <w:szCs w:val="22"/>
              </w:rPr>
            </w:pPr>
            <w:proofErr w:type="spellStart"/>
            <w:r w:rsidRPr="007B68AD">
              <w:rPr>
                <w:i/>
                <w:iCs/>
                <w:sz w:val="22"/>
                <w:szCs w:val="22"/>
              </w:rPr>
              <w:t>Зн</w:t>
            </w:r>
            <w:proofErr w:type="spellEnd"/>
            <w:r w:rsidRPr="007B68AD">
              <w:rPr>
                <w:i/>
                <w:iCs/>
                <w:sz w:val="22"/>
                <w:szCs w:val="22"/>
              </w:rPr>
              <w:t xml:space="preserve"> 1, </w:t>
            </w:r>
            <w:proofErr w:type="spellStart"/>
            <w:r w:rsidRPr="007B68AD">
              <w:rPr>
                <w:i/>
                <w:iCs/>
                <w:sz w:val="22"/>
                <w:szCs w:val="22"/>
              </w:rPr>
              <w:t>Зн</w:t>
            </w:r>
            <w:proofErr w:type="spellEnd"/>
            <w:r w:rsidRPr="007B68AD">
              <w:rPr>
                <w:i/>
                <w:iCs/>
                <w:sz w:val="22"/>
                <w:szCs w:val="22"/>
              </w:rPr>
              <w:t xml:space="preserve"> 2</w:t>
            </w:r>
          </w:p>
        </w:tc>
        <w:tc>
          <w:tcPr>
            <w:tcW w:w="2965" w:type="dxa"/>
            <w:tcBorders>
              <w:top w:val="single" w:sz="4" w:space="0" w:color="auto"/>
              <w:left w:val="single" w:sz="4" w:space="0" w:color="auto"/>
              <w:bottom w:val="single" w:sz="4" w:space="0" w:color="auto"/>
            </w:tcBorders>
          </w:tcPr>
          <w:p w14:paraId="7A6C6A9D" w14:textId="77777777" w:rsidR="0010058D" w:rsidRPr="007B68AD" w:rsidRDefault="0010058D" w:rsidP="00840B7F">
            <w:pPr>
              <w:spacing w:after="0" w:line="240" w:lineRule="auto"/>
              <w:ind w:left="57" w:right="57"/>
            </w:pPr>
          </w:p>
        </w:tc>
        <w:tc>
          <w:tcPr>
            <w:tcW w:w="2526" w:type="dxa"/>
            <w:tcBorders>
              <w:top w:val="single" w:sz="4" w:space="0" w:color="auto"/>
              <w:left w:val="single" w:sz="4" w:space="0" w:color="auto"/>
              <w:bottom w:val="single" w:sz="4" w:space="0" w:color="auto"/>
            </w:tcBorders>
          </w:tcPr>
          <w:p w14:paraId="2C43148E" w14:textId="443A0344" w:rsidR="0010058D" w:rsidRPr="007B68AD" w:rsidRDefault="0010058D" w:rsidP="00840B7F">
            <w:pPr>
              <w:pStyle w:val="aff1"/>
              <w:ind w:left="57" w:right="57"/>
              <w:rPr>
                <w:sz w:val="22"/>
                <w:szCs w:val="22"/>
              </w:rPr>
            </w:pPr>
            <w:r w:rsidRPr="007B68AD">
              <w:rPr>
                <w:i/>
                <w:iCs/>
                <w:sz w:val="22"/>
                <w:szCs w:val="22"/>
                <w:lang w:eastAsia="ru-RU" w:bidi="ru-RU"/>
              </w:rPr>
              <w:t>К</w:t>
            </w:r>
            <w:r w:rsidR="00C66485" w:rsidRPr="007B68AD">
              <w:rPr>
                <w:i/>
                <w:iCs/>
                <w:sz w:val="22"/>
                <w:szCs w:val="22"/>
                <w:lang w:eastAsia="ru-RU" w:bidi="ru-RU"/>
              </w:rPr>
              <w:t xml:space="preserve"> </w:t>
            </w:r>
            <w:r w:rsidRPr="007B68AD">
              <w:rPr>
                <w:i/>
                <w:iCs/>
                <w:sz w:val="22"/>
                <w:szCs w:val="22"/>
                <w:lang w:eastAsia="ru-RU" w:bidi="ru-RU"/>
              </w:rPr>
              <w:t>2, К</w:t>
            </w:r>
            <w:r w:rsidR="00C66485" w:rsidRPr="007B68AD">
              <w:rPr>
                <w:i/>
                <w:iCs/>
                <w:sz w:val="22"/>
                <w:szCs w:val="22"/>
                <w:lang w:eastAsia="ru-RU" w:bidi="ru-RU"/>
              </w:rPr>
              <w:t xml:space="preserve"> </w:t>
            </w:r>
            <w:r w:rsidRPr="007B68AD">
              <w:rPr>
                <w:i/>
                <w:iCs/>
                <w:sz w:val="22"/>
                <w:szCs w:val="22"/>
                <w:lang w:eastAsia="ru-RU" w:bidi="ru-RU"/>
              </w:rPr>
              <w:t>З</w:t>
            </w:r>
          </w:p>
        </w:tc>
        <w:tc>
          <w:tcPr>
            <w:tcW w:w="5528" w:type="dxa"/>
            <w:tcBorders>
              <w:top w:val="single" w:sz="4" w:space="0" w:color="auto"/>
              <w:left w:val="single" w:sz="4" w:space="0" w:color="auto"/>
              <w:bottom w:val="single" w:sz="4" w:space="0" w:color="auto"/>
              <w:right w:val="single" w:sz="4" w:space="0" w:color="auto"/>
            </w:tcBorders>
          </w:tcPr>
          <w:p w14:paraId="24784775" w14:textId="77777777" w:rsidR="0010058D" w:rsidRPr="007B68AD" w:rsidRDefault="0010058D" w:rsidP="00840B7F">
            <w:pPr>
              <w:pStyle w:val="aff1"/>
              <w:ind w:left="57" w:right="57"/>
              <w:rPr>
                <w:sz w:val="22"/>
                <w:szCs w:val="22"/>
              </w:rPr>
            </w:pPr>
            <w:r w:rsidRPr="007B68AD">
              <w:rPr>
                <w:i/>
                <w:iCs/>
                <w:sz w:val="22"/>
                <w:szCs w:val="22"/>
              </w:rPr>
              <w:t>АВ 3, АВ 5</w:t>
            </w:r>
          </w:p>
        </w:tc>
      </w:tr>
      <w:tr w:rsidR="0010058D" w:rsidRPr="007B68AD" w14:paraId="621EF11B" w14:textId="77777777" w:rsidTr="00840B7F">
        <w:trPr>
          <w:trHeight w:val="20"/>
          <w:jc w:val="center"/>
        </w:trPr>
        <w:tc>
          <w:tcPr>
            <w:tcW w:w="1397" w:type="dxa"/>
            <w:gridSpan w:val="2"/>
            <w:tcBorders>
              <w:top w:val="single" w:sz="4" w:space="0" w:color="auto"/>
              <w:left w:val="single" w:sz="4" w:space="0" w:color="auto"/>
              <w:bottom w:val="single" w:sz="4" w:space="0" w:color="auto"/>
            </w:tcBorders>
          </w:tcPr>
          <w:p w14:paraId="5A8B3430" w14:textId="52E585A7" w:rsidR="0010058D" w:rsidRPr="007B68AD" w:rsidRDefault="0010058D" w:rsidP="00840B7F">
            <w:pPr>
              <w:pStyle w:val="aff1"/>
              <w:ind w:left="57" w:right="57"/>
              <w:jc w:val="both"/>
              <w:rPr>
                <w:sz w:val="22"/>
                <w:szCs w:val="22"/>
              </w:rPr>
            </w:pPr>
            <w:r w:rsidRPr="007B68AD">
              <w:rPr>
                <w:i/>
                <w:iCs/>
                <w:sz w:val="22"/>
                <w:szCs w:val="22"/>
              </w:rPr>
              <w:t>ЗК</w:t>
            </w:r>
            <w:r w:rsidR="00840B7F" w:rsidRPr="007B68AD">
              <w:rPr>
                <w:i/>
                <w:iCs/>
                <w:sz w:val="22"/>
                <w:szCs w:val="22"/>
              </w:rPr>
              <w:t xml:space="preserve"> </w:t>
            </w:r>
            <w:r w:rsidRPr="007B68AD">
              <w:rPr>
                <w:i/>
                <w:iCs/>
                <w:sz w:val="22"/>
                <w:szCs w:val="22"/>
              </w:rPr>
              <w:t>07</w:t>
            </w:r>
          </w:p>
        </w:tc>
        <w:tc>
          <w:tcPr>
            <w:tcW w:w="2605" w:type="dxa"/>
            <w:tcBorders>
              <w:top w:val="single" w:sz="4" w:space="0" w:color="auto"/>
              <w:left w:val="single" w:sz="4" w:space="0" w:color="auto"/>
              <w:bottom w:val="single" w:sz="4" w:space="0" w:color="auto"/>
            </w:tcBorders>
          </w:tcPr>
          <w:p w14:paraId="295E0DA0" w14:textId="77777777" w:rsidR="0010058D" w:rsidRPr="007B68AD" w:rsidRDefault="0010058D" w:rsidP="00840B7F">
            <w:pPr>
              <w:pStyle w:val="aff1"/>
              <w:ind w:left="57" w:right="57"/>
              <w:rPr>
                <w:sz w:val="22"/>
                <w:szCs w:val="22"/>
              </w:rPr>
            </w:pPr>
            <w:proofErr w:type="spellStart"/>
            <w:r w:rsidRPr="007B68AD">
              <w:rPr>
                <w:i/>
                <w:iCs/>
                <w:sz w:val="22"/>
                <w:szCs w:val="22"/>
              </w:rPr>
              <w:t>Зн</w:t>
            </w:r>
            <w:proofErr w:type="spellEnd"/>
            <w:r w:rsidRPr="007B68AD">
              <w:rPr>
                <w:i/>
                <w:iCs/>
                <w:sz w:val="22"/>
                <w:szCs w:val="22"/>
              </w:rPr>
              <w:t xml:space="preserve"> 2</w:t>
            </w:r>
          </w:p>
        </w:tc>
        <w:tc>
          <w:tcPr>
            <w:tcW w:w="2965" w:type="dxa"/>
            <w:tcBorders>
              <w:top w:val="single" w:sz="4" w:space="0" w:color="auto"/>
              <w:left w:val="single" w:sz="4" w:space="0" w:color="auto"/>
              <w:bottom w:val="single" w:sz="4" w:space="0" w:color="auto"/>
            </w:tcBorders>
          </w:tcPr>
          <w:p w14:paraId="183D7417" w14:textId="77777777" w:rsidR="0010058D" w:rsidRPr="007B68AD" w:rsidRDefault="0010058D" w:rsidP="00840B7F">
            <w:pPr>
              <w:pStyle w:val="aff1"/>
              <w:ind w:left="57" w:right="57"/>
              <w:rPr>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tcPr>
          <w:p w14:paraId="089B5C58" w14:textId="153BC3C0" w:rsidR="0010058D" w:rsidRPr="007B68AD" w:rsidRDefault="0010058D" w:rsidP="00840B7F">
            <w:pPr>
              <w:pStyle w:val="aff1"/>
              <w:ind w:left="57" w:right="57"/>
              <w:rPr>
                <w:sz w:val="22"/>
                <w:szCs w:val="22"/>
              </w:rPr>
            </w:pPr>
            <w:r w:rsidRPr="007B68AD">
              <w:rPr>
                <w:i/>
                <w:iCs/>
                <w:sz w:val="22"/>
                <w:szCs w:val="22"/>
                <w:lang w:bidi="en-US"/>
              </w:rPr>
              <w:t>K</w:t>
            </w:r>
            <w:r w:rsidR="00C66485" w:rsidRPr="007B68AD">
              <w:rPr>
                <w:i/>
                <w:iCs/>
                <w:sz w:val="22"/>
                <w:szCs w:val="22"/>
                <w:lang w:bidi="en-US"/>
              </w:rPr>
              <w:t xml:space="preserve"> 1</w:t>
            </w:r>
            <w:r w:rsidRPr="007B68AD">
              <w:rPr>
                <w:i/>
                <w:iCs/>
                <w:sz w:val="22"/>
                <w:szCs w:val="22"/>
                <w:lang w:bidi="en-US"/>
              </w:rPr>
              <w:t xml:space="preserve">, </w:t>
            </w:r>
            <w:r w:rsidRPr="007B68AD">
              <w:rPr>
                <w:i/>
                <w:iCs/>
                <w:sz w:val="22"/>
                <w:szCs w:val="22"/>
                <w:lang w:eastAsia="ru-RU" w:bidi="ru-RU"/>
              </w:rPr>
              <w:t>К</w:t>
            </w:r>
            <w:r w:rsidR="00C66485" w:rsidRPr="007B68AD">
              <w:rPr>
                <w:i/>
                <w:iCs/>
                <w:sz w:val="22"/>
                <w:szCs w:val="22"/>
                <w:lang w:eastAsia="ru-RU" w:bidi="ru-RU"/>
              </w:rPr>
              <w:t xml:space="preserve"> </w:t>
            </w:r>
            <w:r w:rsidRPr="007B68AD">
              <w:rPr>
                <w:i/>
                <w:iCs/>
                <w:sz w:val="22"/>
                <w:szCs w:val="22"/>
                <w:lang w:eastAsia="ru-RU" w:bidi="ru-RU"/>
              </w:rPr>
              <w:t>2, К</w:t>
            </w:r>
            <w:r w:rsidR="00C66485" w:rsidRPr="007B68AD">
              <w:rPr>
                <w:i/>
                <w:iCs/>
                <w:sz w:val="22"/>
                <w:szCs w:val="22"/>
                <w:lang w:eastAsia="ru-RU" w:bidi="ru-RU"/>
              </w:rPr>
              <w:t xml:space="preserve"> </w:t>
            </w:r>
            <w:r w:rsidRPr="007B68AD">
              <w:rPr>
                <w:i/>
                <w:iCs/>
                <w:sz w:val="22"/>
                <w:szCs w:val="22"/>
                <w:lang w:eastAsia="ru-RU" w:bidi="ru-RU"/>
              </w:rPr>
              <w:t>З</w:t>
            </w:r>
          </w:p>
        </w:tc>
        <w:tc>
          <w:tcPr>
            <w:tcW w:w="5528" w:type="dxa"/>
            <w:tcBorders>
              <w:top w:val="single" w:sz="4" w:space="0" w:color="auto"/>
              <w:left w:val="single" w:sz="4" w:space="0" w:color="auto"/>
              <w:bottom w:val="single" w:sz="4" w:space="0" w:color="auto"/>
              <w:right w:val="single" w:sz="4" w:space="0" w:color="auto"/>
            </w:tcBorders>
          </w:tcPr>
          <w:p w14:paraId="4B32421B" w14:textId="7C66A600" w:rsidR="0010058D" w:rsidRPr="007B68AD" w:rsidRDefault="0010058D" w:rsidP="00840B7F">
            <w:pPr>
              <w:pStyle w:val="aff1"/>
              <w:ind w:left="57" w:right="57"/>
              <w:rPr>
                <w:sz w:val="22"/>
                <w:szCs w:val="22"/>
              </w:rPr>
            </w:pPr>
            <w:r w:rsidRPr="007B68AD">
              <w:rPr>
                <w:i/>
                <w:iCs/>
                <w:sz w:val="22"/>
                <w:szCs w:val="22"/>
              </w:rPr>
              <w:t>АВ 2, АВ</w:t>
            </w:r>
            <w:r w:rsidR="00C66485" w:rsidRPr="007B68AD">
              <w:rPr>
                <w:i/>
                <w:iCs/>
                <w:sz w:val="22"/>
                <w:szCs w:val="22"/>
              </w:rPr>
              <w:t xml:space="preserve"> 3, </w:t>
            </w:r>
            <w:r w:rsidRPr="007B68AD">
              <w:rPr>
                <w:i/>
                <w:iCs/>
                <w:sz w:val="22"/>
                <w:szCs w:val="22"/>
              </w:rPr>
              <w:t>АВ</w:t>
            </w:r>
            <w:r w:rsidR="00C66485" w:rsidRPr="007B68AD">
              <w:rPr>
                <w:i/>
                <w:iCs/>
                <w:sz w:val="22"/>
                <w:szCs w:val="22"/>
              </w:rPr>
              <w:t xml:space="preserve"> </w:t>
            </w:r>
            <w:r w:rsidRPr="007B68AD">
              <w:rPr>
                <w:i/>
                <w:iCs/>
                <w:sz w:val="22"/>
                <w:szCs w:val="22"/>
              </w:rPr>
              <w:t>5</w:t>
            </w:r>
          </w:p>
        </w:tc>
      </w:tr>
      <w:tr w:rsidR="0010058D" w:rsidRPr="007B68AD" w14:paraId="55AEA372" w14:textId="77777777" w:rsidTr="00840B7F">
        <w:trPr>
          <w:trHeight w:val="20"/>
          <w:jc w:val="center"/>
        </w:trPr>
        <w:tc>
          <w:tcPr>
            <w:tcW w:w="1397" w:type="dxa"/>
            <w:gridSpan w:val="2"/>
            <w:tcBorders>
              <w:top w:val="single" w:sz="4" w:space="0" w:color="auto"/>
              <w:left w:val="single" w:sz="4" w:space="0" w:color="auto"/>
              <w:bottom w:val="single" w:sz="4" w:space="0" w:color="auto"/>
            </w:tcBorders>
          </w:tcPr>
          <w:p w14:paraId="581476D8" w14:textId="4A4537E0" w:rsidR="0010058D" w:rsidRPr="007B68AD" w:rsidRDefault="0010058D" w:rsidP="00840B7F">
            <w:pPr>
              <w:pStyle w:val="aff1"/>
              <w:ind w:left="57" w:right="57"/>
              <w:jc w:val="both"/>
              <w:rPr>
                <w:sz w:val="22"/>
                <w:szCs w:val="22"/>
              </w:rPr>
            </w:pPr>
            <w:r w:rsidRPr="007B68AD">
              <w:rPr>
                <w:i/>
                <w:iCs/>
                <w:sz w:val="22"/>
                <w:szCs w:val="22"/>
              </w:rPr>
              <w:t>ЗК</w:t>
            </w:r>
            <w:r w:rsidR="00840B7F" w:rsidRPr="007B68AD">
              <w:rPr>
                <w:i/>
                <w:iCs/>
                <w:sz w:val="22"/>
                <w:szCs w:val="22"/>
              </w:rPr>
              <w:t xml:space="preserve"> </w:t>
            </w:r>
            <w:r w:rsidRPr="007B68AD">
              <w:rPr>
                <w:i/>
                <w:iCs/>
                <w:sz w:val="22"/>
                <w:szCs w:val="22"/>
              </w:rPr>
              <w:t>08</w:t>
            </w:r>
          </w:p>
        </w:tc>
        <w:tc>
          <w:tcPr>
            <w:tcW w:w="2605" w:type="dxa"/>
            <w:tcBorders>
              <w:top w:val="single" w:sz="4" w:space="0" w:color="auto"/>
              <w:left w:val="single" w:sz="4" w:space="0" w:color="auto"/>
              <w:bottom w:val="single" w:sz="4" w:space="0" w:color="auto"/>
            </w:tcBorders>
          </w:tcPr>
          <w:p w14:paraId="242014BC" w14:textId="77777777" w:rsidR="0010058D" w:rsidRPr="007B68AD" w:rsidRDefault="0010058D" w:rsidP="00840B7F">
            <w:pPr>
              <w:pStyle w:val="aff1"/>
              <w:ind w:left="57" w:right="57"/>
              <w:rPr>
                <w:sz w:val="22"/>
                <w:szCs w:val="22"/>
              </w:rPr>
            </w:pPr>
            <w:proofErr w:type="spellStart"/>
            <w:r w:rsidRPr="007B68AD">
              <w:rPr>
                <w:i/>
                <w:iCs/>
                <w:sz w:val="22"/>
                <w:szCs w:val="22"/>
              </w:rPr>
              <w:t>Зн</w:t>
            </w:r>
            <w:proofErr w:type="spellEnd"/>
            <w:r w:rsidRPr="007B68AD">
              <w:rPr>
                <w:i/>
                <w:iCs/>
                <w:sz w:val="22"/>
                <w:szCs w:val="22"/>
              </w:rPr>
              <w:t xml:space="preserve"> 1</w:t>
            </w:r>
          </w:p>
        </w:tc>
        <w:tc>
          <w:tcPr>
            <w:tcW w:w="2965" w:type="dxa"/>
            <w:tcBorders>
              <w:top w:val="single" w:sz="4" w:space="0" w:color="auto"/>
              <w:left w:val="single" w:sz="4" w:space="0" w:color="auto"/>
              <w:bottom w:val="single" w:sz="4" w:space="0" w:color="auto"/>
            </w:tcBorders>
          </w:tcPr>
          <w:p w14:paraId="7DC84915" w14:textId="08412BAE" w:rsidR="0010058D" w:rsidRPr="007B68AD" w:rsidRDefault="0010058D" w:rsidP="00840B7F">
            <w:pPr>
              <w:pStyle w:val="aff1"/>
              <w:ind w:left="57" w:right="57"/>
              <w:rPr>
                <w:sz w:val="22"/>
                <w:szCs w:val="22"/>
              </w:rPr>
            </w:pPr>
            <w:r w:rsidRPr="007B68AD">
              <w:rPr>
                <w:i/>
                <w:iCs/>
                <w:sz w:val="22"/>
                <w:szCs w:val="22"/>
              </w:rPr>
              <w:t>Ум</w:t>
            </w:r>
            <w:r w:rsidR="00C66485" w:rsidRPr="007B68AD">
              <w:rPr>
                <w:i/>
                <w:iCs/>
                <w:sz w:val="22"/>
                <w:szCs w:val="22"/>
              </w:rPr>
              <w:t xml:space="preserve"> 1</w:t>
            </w:r>
          </w:p>
        </w:tc>
        <w:tc>
          <w:tcPr>
            <w:tcW w:w="2526" w:type="dxa"/>
            <w:tcBorders>
              <w:top w:val="single" w:sz="4" w:space="0" w:color="auto"/>
              <w:left w:val="single" w:sz="4" w:space="0" w:color="auto"/>
              <w:bottom w:val="single" w:sz="4" w:space="0" w:color="auto"/>
            </w:tcBorders>
          </w:tcPr>
          <w:p w14:paraId="07A8B433" w14:textId="30D14A3C" w:rsidR="0010058D" w:rsidRPr="007B68AD" w:rsidRDefault="0010058D" w:rsidP="00840B7F">
            <w:pPr>
              <w:pStyle w:val="aff1"/>
              <w:ind w:left="57" w:right="57"/>
              <w:rPr>
                <w:sz w:val="22"/>
                <w:szCs w:val="22"/>
              </w:rPr>
            </w:pPr>
            <w:r w:rsidRPr="007B68AD">
              <w:rPr>
                <w:i/>
                <w:iCs/>
                <w:sz w:val="22"/>
                <w:szCs w:val="22"/>
                <w:lang w:eastAsia="ru-RU" w:bidi="ru-RU"/>
              </w:rPr>
              <w:t>К</w:t>
            </w:r>
            <w:r w:rsidR="00C66485" w:rsidRPr="007B68AD">
              <w:rPr>
                <w:i/>
                <w:iCs/>
                <w:sz w:val="22"/>
                <w:szCs w:val="22"/>
                <w:lang w:eastAsia="ru-RU" w:bidi="ru-RU"/>
              </w:rPr>
              <w:t xml:space="preserve"> </w:t>
            </w:r>
            <w:r w:rsidRPr="007B68AD">
              <w:rPr>
                <w:i/>
                <w:iCs/>
                <w:sz w:val="22"/>
                <w:szCs w:val="22"/>
                <w:lang w:eastAsia="ru-RU" w:bidi="ru-RU"/>
              </w:rPr>
              <w:t>З</w:t>
            </w:r>
          </w:p>
        </w:tc>
        <w:tc>
          <w:tcPr>
            <w:tcW w:w="5528" w:type="dxa"/>
            <w:tcBorders>
              <w:top w:val="single" w:sz="4" w:space="0" w:color="auto"/>
              <w:left w:val="single" w:sz="4" w:space="0" w:color="auto"/>
              <w:bottom w:val="single" w:sz="4" w:space="0" w:color="auto"/>
              <w:right w:val="single" w:sz="4" w:space="0" w:color="auto"/>
            </w:tcBorders>
          </w:tcPr>
          <w:p w14:paraId="6E15CEE2" w14:textId="77777777" w:rsidR="0010058D" w:rsidRPr="007B68AD" w:rsidRDefault="0010058D" w:rsidP="00840B7F">
            <w:pPr>
              <w:pStyle w:val="aff1"/>
              <w:ind w:left="57" w:right="57"/>
              <w:rPr>
                <w:sz w:val="22"/>
                <w:szCs w:val="22"/>
              </w:rPr>
            </w:pPr>
            <w:r w:rsidRPr="007B68AD">
              <w:rPr>
                <w:i/>
                <w:iCs/>
                <w:sz w:val="22"/>
                <w:szCs w:val="22"/>
              </w:rPr>
              <w:t>АВ 5</w:t>
            </w:r>
          </w:p>
        </w:tc>
      </w:tr>
      <w:tr w:rsidR="0010058D" w:rsidRPr="007B68AD" w14:paraId="3477A6EC" w14:textId="77777777" w:rsidTr="00840B7F">
        <w:trPr>
          <w:trHeight w:val="20"/>
          <w:jc w:val="center"/>
        </w:trPr>
        <w:tc>
          <w:tcPr>
            <w:tcW w:w="1397" w:type="dxa"/>
            <w:gridSpan w:val="2"/>
            <w:tcBorders>
              <w:top w:val="single" w:sz="4" w:space="0" w:color="auto"/>
              <w:left w:val="single" w:sz="4" w:space="0" w:color="auto"/>
              <w:bottom w:val="single" w:sz="4" w:space="0" w:color="auto"/>
            </w:tcBorders>
          </w:tcPr>
          <w:p w14:paraId="27C12342" w14:textId="5C7D6EE7" w:rsidR="0010058D" w:rsidRPr="007B68AD" w:rsidRDefault="0010058D" w:rsidP="00840B7F">
            <w:pPr>
              <w:pStyle w:val="aff1"/>
              <w:ind w:left="57" w:right="57"/>
              <w:jc w:val="both"/>
              <w:rPr>
                <w:sz w:val="22"/>
                <w:szCs w:val="22"/>
              </w:rPr>
            </w:pPr>
            <w:r w:rsidRPr="007B68AD">
              <w:rPr>
                <w:i/>
                <w:iCs/>
                <w:sz w:val="22"/>
                <w:szCs w:val="22"/>
              </w:rPr>
              <w:t>ЗК</w:t>
            </w:r>
            <w:r w:rsidR="00840B7F" w:rsidRPr="007B68AD">
              <w:rPr>
                <w:i/>
                <w:iCs/>
                <w:sz w:val="22"/>
                <w:szCs w:val="22"/>
              </w:rPr>
              <w:t xml:space="preserve"> </w:t>
            </w:r>
            <w:r w:rsidRPr="007B68AD">
              <w:rPr>
                <w:i/>
                <w:iCs/>
                <w:sz w:val="22"/>
                <w:szCs w:val="22"/>
              </w:rPr>
              <w:t>09</w:t>
            </w:r>
          </w:p>
        </w:tc>
        <w:tc>
          <w:tcPr>
            <w:tcW w:w="2605" w:type="dxa"/>
            <w:tcBorders>
              <w:top w:val="single" w:sz="4" w:space="0" w:color="auto"/>
              <w:left w:val="single" w:sz="4" w:space="0" w:color="auto"/>
              <w:bottom w:val="single" w:sz="4" w:space="0" w:color="auto"/>
            </w:tcBorders>
          </w:tcPr>
          <w:p w14:paraId="37726276" w14:textId="13371606" w:rsidR="0010058D" w:rsidRPr="007B68AD" w:rsidRDefault="0010058D" w:rsidP="00840B7F">
            <w:pPr>
              <w:pStyle w:val="aff1"/>
              <w:ind w:left="57" w:right="57"/>
              <w:rPr>
                <w:sz w:val="22"/>
                <w:szCs w:val="22"/>
              </w:rPr>
            </w:pPr>
            <w:proofErr w:type="spellStart"/>
            <w:r w:rsidRPr="007B68AD">
              <w:rPr>
                <w:i/>
                <w:iCs/>
                <w:sz w:val="22"/>
                <w:szCs w:val="22"/>
              </w:rPr>
              <w:t>Зн</w:t>
            </w:r>
            <w:proofErr w:type="spellEnd"/>
            <w:r w:rsidRPr="007B68AD">
              <w:rPr>
                <w:i/>
                <w:iCs/>
                <w:sz w:val="22"/>
                <w:szCs w:val="22"/>
              </w:rPr>
              <w:t xml:space="preserve"> </w:t>
            </w:r>
            <w:r w:rsidR="00C66485" w:rsidRPr="007B68AD">
              <w:rPr>
                <w:i/>
                <w:iCs/>
                <w:sz w:val="22"/>
                <w:szCs w:val="22"/>
              </w:rPr>
              <w:t>1</w:t>
            </w:r>
            <w:r w:rsidRPr="007B68AD">
              <w:rPr>
                <w:i/>
                <w:iCs/>
                <w:sz w:val="22"/>
                <w:szCs w:val="22"/>
              </w:rPr>
              <w:t xml:space="preserve">, </w:t>
            </w:r>
            <w:proofErr w:type="spellStart"/>
            <w:r w:rsidRPr="007B68AD">
              <w:rPr>
                <w:i/>
                <w:iCs/>
                <w:sz w:val="22"/>
                <w:szCs w:val="22"/>
              </w:rPr>
              <w:t>Зн</w:t>
            </w:r>
            <w:proofErr w:type="spellEnd"/>
            <w:r w:rsidRPr="007B68AD">
              <w:rPr>
                <w:i/>
                <w:iCs/>
                <w:sz w:val="22"/>
                <w:szCs w:val="22"/>
              </w:rPr>
              <w:t xml:space="preserve"> 2</w:t>
            </w:r>
          </w:p>
        </w:tc>
        <w:tc>
          <w:tcPr>
            <w:tcW w:w="2965" w:type="dxa"/>
            <w:tcBorders>
              <w:top w:val="single" w:sz="4" w:space="0" w:color="auto"/>
              <w:left w:val="single" w:sz="4" w:space="0" w:color="auto"/>
              <w:bottom w:val="single" w:sz="4" w:space="0" w:color="auto"/>
            </w:tcBorders>
          </w:tcPr>
          <w:p w14:paraId="3A380748" w14:textId="77777777" w:rsidR="0010058D" w:rsidRPr="007B68AD" w:rsidRDefault="0010058D" w:rsidP="00840B7F">
            <w:pPr>
              <w:pStyle w:val="aff1"/>
              <w:ind w:left="57" w:right="57"/>
              <w:rPr>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tcPr>
          <w:p w14:paraId="127C3AC3" w14:textId="6784EA2F" w:rsidR="0010058D" w:rsidRPr="007B68AD" w:rsidRDefault="0010058D" w:rsidP="00840B7F">
            <w:pPr>
              <w:pStyle w:val="aff1"/>
              <w:ind w:left="57" w:right="57"/>
              <w:rPr>
                <w:sz w:val="22"/>
                <w:szCs w:val="22"/>
              </w:rPr>
            </w:pPr>
            <w:r w:rsidRPr="007B68AD">
              <w:rPr>
                <w:i/>
                <w:iCs/>
                <w:sz w:val="22"/>
                <w:szCs w:val="22"/>
                <w:lang w:bidi="en-US"/>
              </w:rPr>
              <w:t>K</w:t>
            </w:r>
            <w:r w:rsidR="00C66485" w:rsidRPr="007B68AD">
              <w:rPr>
                <w:i/>
                <w:iCs/>
                <w:sz w:val="22"/>
                <w:szCs w:val="22"/>
                <w:lang w:bidi="en-US"/>
              </w:rPr>
              <w:t xml:space="preserve"> 1</w:t>
            </w:r>
            <w:r w:rsidRPr="007B68AD">
              <w:rPr>
                <w:i/>
                <w:iCs/>
                <w:sz w:val="22"/>
                <w:szCs w:val="22"/>
                <w:lang w:bidi="en-US"/>
              </w:rPr>
              <w:t xml:space="preserve">, </w:t>
            </w:r>
            <w:r w:rsidRPr="007B68AD">
              <w:rPr>
                <w:i/>
                <w:iCs/>
                <w:sz w:val="22"/>
                <w:szCs w:val="22"/>
                <w:lang w:eastAsia="ru-RU" w:bidi="ru-RU"/>
              </w:rPr>
              <w:t>К</w:t>
            </w:r>
            <w:r w:rsidR="00C66485" w:rsidRPr="007B68AD">
              <w:rPr>
                <w:i/>
                <w:iCs/>
                <w:sz w:val="22"/>
                <w:szCs w:val="22"/>
                <w:lang w:eastAsia="ru-RU" w:bidi="ru-RU"/>
              </w:rPr>
              <w:t xml:space="preserve"> </w:t>
            </w:r>
            <w:r w:rsidRPr="007B68AD">
              <w:rPr>
                <w:i/>
                <w:iCs/>
                <w:sz w:val="22"/>
                <w:szCs w:val="22"/>
                <w:lang w:eastAsia="ru-RU" w:bidi="ru-RU"/>
              </w:rPr>
              <w:t>2, К</w:t>
            </w:r>
            <w:r w:rsidR="00C66485" w:rsidRPr="007B68AD">
              <w:rPr>
                <w:i/>
                <w:iCs/>
                <w:sz w:val="22"/>
                <w:szCs w:val="22"/>
                <w:lang w:eastAsia="ru-RU" w:bidi="ru-RU"/>
              </w:rPr>
              <w:t xml:space="preserve"> </w:t>
            </w:r>
            <w:r w:rsidRPr="007B68AD">
              <w:rPr>
                <w:i/>
                <w:iCs/>
                <w:sz w:val="22"/>
                <w:szCs w:val="22"/>
                <w:lang w:eastAsia="ru-RU" w:bidi="ru-RU"/>
              </w:rPr>
              <w:t>З</w:t>
            </w:r>
          </w:p>
        </w:tc>
        <w:tc>
          <w:tcPr>
            <w:tcW w:w="5528" w:type="dxa"/>
            <w:tcBorders>
              <w:top w:val="single" w:sz="4" w:space="0" w:color="auto"/>
              <w:left w:val="single" w:sz="4" w:space="0" w:color="auto"/>
              <w:bottom w:val="single" w:sz="4" w:space="0" w:color="auto"/>
              <w:right w:val="single" w:sz="4" w:space="0" w:color="auto"/>
            </w:tcBorders>
          </w:tcPr>
          <w:p w14:paraId="42E70A01" w14:textId="08FB3BA0" w:rsidR="0010058D" w:rsidRPr="007B68AD" w:rsidRDefault="0010058D" w:rsidP="00840B7F">
            <w:pPr>
              <w:pStyle w:val="aff1"/>
              <w:ind w:left="57" w:right="57"/>
              <w:rPr>
                <w:sz w:val="22"/>
                <w:szCs w:val="22"/>
              </w:rPr>
            </w:pPr>
            <w:r w:rsidRPr="007B68AD">
              <w:rPr>
                <w:i/>
                <w:iCs/>
                <w:sz w:val="22"/>
                <w:szCs w:val="22"/>
              </w:rPr>
              <w:t>АВ 2, АВ</w:t>
            </w:r>
            <w:r w:rsidR="00C66485" w:rsidRPr="007B68AD">
              <w:rPr>
                <w:i/>
                <w:iCs/>
                <w:sz w:val="22"/>
                <w:szCs w:val="22"/>
              </w:rPr>
              <w:t xml:space="preserve"> </w:t>
            </w:r>
            <w:r w:rsidRPr="007B68AD">
              <w:rPr>
                <w:i/>
                <w:iCs/>
                <w:sz w:val="22"/>
                <w:szCs w:val="22"/>
              </w:rPr>
              <w:t>З,АВ 5</w:t>
            </w:r>
          </w:p>
        </w:tc>
      </w:tr>
      <w:tr w:rsidR="0010058D" w:rsidRPr="007B68AD" w14:paraId="7E6B6920" w14:textId="77777777" w:rsidTr="00840B7F">
        <w:trPr>
          <w:trHeight w:val="20"/>
          <w:jc w:val="center"/>
        </w:trPr>
        <w:tc>
          <w:tcPr>
            <w:tcW w:w="1397" w:type="dxa"/>
            <w:gridSpan w:val="2"/>
            <w:tcBorders>
              <w:top w:val="single" w:sz="4" w:space="0" w:color="auto"/>
              <w:left w:val="single" w:sz="4" w:space="0" w:color="auto"/>
              <w:bottom w:val="single" w:sz="4" w:space="0" w:color="auto"/>
            </w:tcBorders>
          </w:tcPr>
          <w:p w14:paraId="6D4B8E6A" w14:textId="53148EA6" w:rsidR="0010058D" w:rsidRPr="007B68AD" w:rsidRDefault="0010058D" w:rsidP="00840B7F">
            <w:pPr>
              <w:pStyle w:val="aff1"/>
              <w:ind w:left="57" w:right="57"/>
              <w:jc w:val="both"/>
              <w:rPr>
                <w:sz w:val="22"/>
                <w:szCs w:val="22"/>
              </w:rPr>
            </w:pPr>
            <w:r w:rsidRPr="007B68AD">
              <w:rPr>
                <w:i/>
                <w:iCs/>
                <w:sz w:val="22"/>
                <w:szCs w:val="22"/>
              </w:rPr>
              <w:t>ЗК</w:t>
            </w:r>
            <w:r w:rsidR="00840B7F" w:rsidRPr="007B68AD">
              <w:rPr>
                <w:i/>
                <w:iCs/>
                <w:sz w:val="22"/>
                <w:szCs w:val="22"/>
              </w:rPr>
              <w:t xml:space="preserve"> </w:t>
            </w:r>
            <w:r w:rsidRPr="007B68AD">
              <w:rPr>
                <w:i/>
                <w:iCs/>
                <w:sz w:val="22"/>
                <w:szCs w:val="22"/>
              </w:rPr>
              <w:t>10</w:t>
            </w:r>
          </w:p>
        </w:tc>
        <w:tc>
          <w:tcPr>
            <w:tcW w:w="2605" w:type="dxa"/>
            <w:tcBorders>
              <w:top w:val="single" w:sz="4" w:space="0" w:color="auto"/>
              <w:left w:val="single" w:sz="4" w:space="0" w:color="auto"/>
              <w:bottom w:val="single" w:sz="4" w:space="0" w:color="auto"/>
            </w:tcBorders>
          </w:tcPr>
          <w:p w14:paraId="06A35AD1" w14:textId="77777777" w:rsidR="0010058D" w:rsidRPr="007B68AD" w:rsidRDefault="0010058D" w:rsidP="00840B7F">
            <w:pPr>
              <w:pStyle w:val="aff1"/>
              <w:ind w:left="57" w:right="57"/>
              <w:rPr>
                <w:sz w:val="22"/>
                <w:szCs w:val="22"/>
              </w:rPr>
            </w:pPr>
            <w:proofErr w:type="spellStart"/>
            <w:r w:rsidRPr="007B68AD">
              <w:rPr>
                <w:i/>
                <w:iCs/>
                <w:sz w:val="22"/>
                <w:szCs w:val="22"/>
              </w:rPr>
              <w:t>Зн</w:t>
            </w:r>
            <w:proofErr w:type="spellEnd"/>
            <w:r w:rsidRPr="007B68AD">
              <w:rPr>
                <w:i/>
                <w:iCs/>
                <w:sz w:val="22"/>
                <w:szCs w:val="22"/>
              </w:rPr>
              <w:t xml:space="preserve"> 1,</w:t>
            </w:r>
          </w:p>
        </w:tc>
        <w:tc>
          <w:tcPr>
            <w:tcW w:w="2965" w:type="dxa"/>
            <w:tcBorders>
              <w:top w:val="single" w:sz="4" w:space="0" w:color="auto"/>
              <w:left w:val="single" w:sz="4" w:space="0" w:color="auto"/>
              <w:bottom w:val="single" w:sz="4" w:space="0" w:color="auto"/>
            </w:tcBorders>
          </w:tcPr>
          <w:p w14:paraId="43DFC364" w14:textId="77777777" w:rsidR="0010058D" w:rsidRPr="007B68AD" w:rsidRDefault="0010058D" w:rsidP="00840B7F">
            <w:pPr>
              <w:pStyle w:val="aff1"/>
              <w:ind w:left="57" w:right="57"/>
              <w:rPr>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tcPr>
          <w:p w14:paraId="7A57A765" w14:textId="6A087022" w:rsidR="0010058D" w:rsidRPr="007B68AD" w:rsidRDefault="0010058D" w:rsidP="00840B7F">
            <w:pPr>
              <w:pStyle w:val="aff1"/>
              <w:ind w:left="57" w:right="57"/>
              <w:rPr>
                <w:sz w:val="22"/>
                <w:szCs w:val="22"/>
              </w:rPr>
            </w:pPr>
            <w:r w:rsidRPr="007B68AD">
              <w:rPr>
                <w:i/>
                <w:iCs/>
                <w:sz w:val="22"/>
                <w:szCs w:val="22"/>
                <w:lang w:bidi="en-US"/>
              </w:rPr>
              <w:t>K</w:t>
            </w:r>
            <w:r w:rsidR="00C66485" w:rsidRPr="007B68AD">
              <w:rPr>
                <w:i/>
                <w:iCs/>
                <w:sz w:val="22"/>
                <w:szCs w:val="22"/>
                <w:lang w:bidi="en-US"/>
              </w:rPr>
              <w:t xml:space="preserve"> 1</w:t>
            </w:r>
            <w:r w:rsidRPr="007B68AD">
              <w:rPr>
                <w:i/>
                <w:iCs/>
                <w:sz w:val="22"/>
                <w:szCs w:val="22"/>
                <w:lang w:bidi="en-US"/>
              </w:rPr>
              <w:t xml:space="preserve">, </w:t>
            </w:r>
            <w:r w:rsidRPr="007B68AD">
              <w:rPr>
                <w:i/>
                <w:iCs/>
                <w:sz w:val="22"/>
                <w:szCs w:val="22"/>
                <w:lang w:eastAsia="ru-RU" w:bidi="ru-RU"/>
              </w:rPr>
              <w:t>К</w:t>
            </w:r>
            <w:r w:rsidR="00C66485" w:rsidRPr="007B68AD">
              <w:rPr>
                <w:i/>
                <w:iCs/>
                <w:sz w:val="22"/>
                <w:szCs w:val="22"/>
                <w:lang w:eastAsia="ru-RU" w:bidi="ru-RU"/>
              </w:rPr>
              <w:t xml:space="preserve"> </w:t>
            </w:r>
            <w:r w:rsidRPr="007B68AD">
              <w:rPr>
                <w:i/>
                <w:iCs/>
                <w:sz w:val="22"/>
                <w:szCs w:val="22"/>
                <w:lang w:eastAsia="ru-RU" w:bidi="ru-RU"/>
              </w:rPr>
              <w:t>2, К</w:t>
            </w:r>
            <w:r w:rsidR="00C66485" w:rsidRPr="007B68AD">
              <w:rPr>
                <w:i/>
                <w:iCs/>
                <w:sz w:val="22"/>
                <w:szCs w:val="22"/>
                <w:lang w:eastAsia="ru-RU" w:bidi="ru-RU"/>
              </w:rPr>
              <w:t xml:space="preserve"> </w:t>
            </w:r>
            <w:r w:rsidRPr="007B68AD">
              <w:rPr>
                <w:i/>
                <w:iCs/>
                <w:sz w:val="22"/>
                <w:szCs w:val="22"/>
                <w:lang w:eastAsia="ru-RU" w:bidi="ru-RU"/>
              </w:rPr>
              <w:t>З</w:t>
            </w:r>
          </w:p>
        </w:tc>
        <w:tc>
          <w:tcPr>
            <w:tcW w:w="5528" w:type="dxa"/>
            <w:tcBorders>
              <w:top w:val="single" w:sz="4" w:space="0" w:color="auto"/>
              <w:left w:val="single" w:sz="4" w:space="0" w:color="auto"/>
              <w:bottom w:val="single" w:sz="4" w:space="0" w:color="auto"/>
              <w:right w:val="single" w:sz="4" w:space="0" w:color="auto"/>
            </w:tcBorders>
          </w:tcPr>
          <w:p w14:paraId="0FBDC641" w14:textId="77777777" w:rsidR="0010058D" w:rsidRPr="007B68AD" w:rsidRDefault="0010058D" w:rsidP="00840B7F">
            <w:pPr>
              <w:pStyle w:val="aff1"/>
              <w:ind w:left="57" w:right="57"/>
              <w:rPr>
                <w:sz w:val="22"/>
                <w:szCs w:val="22"/>
              </w:rPr>
            </w:pPr>
            <w:r w:rsidRPr="007B68AD">
              <w:rPr>
                <w:i/>
                <w:iCs/>
                <w:sz w:val="22"/>
                <w:szCs w:val="22"/>
              </w:rPr>
              <w:t>АВ 3, АВ 5</w:t>
            </w:r>
          </w:p>
        </w:tc>
      </w:tr>
      <w:tr w:rsidR="0010058D" w:rsidRPr="007B68AD" w14:paraId="5705D934" w14:textId="77777777" w:rsidTr="00840B7F">
        <w:trPr>
          <w:trHeight w:val="20"/>
          <w:jc w:val="center"/>
        </w:trPr>
        <w:tc>
          <w:tcPr>
            <w:tcW w:w="1397" w:type="dxa"/>
            <w:gridSpan w:val="2"/>
            <w:tcBorders>
              <w:top w:val="single" w:sz="4" w:space="0" w:color="auto"/>
              <w:left w:val="single" w:sz="4" w:space="0" w:color="auto"/>
              <w:bottom w:val="single" w:sz="4" w:space="0" w:color="auto"/>
            </w:tcBorders>
          </w:tcPr>
          <w:p w14:paraId="484A6988" w14:textId="2B2146F7" w:rsidR="0010058D" w:rsidRPr="007B68AD" w:rsidRDefault="00840B7F" w:rsidP="00840B7F">
            <w:pPr>
              <w:pStyle w:val="aff1"/>
              <w:ind w:left="57" w:right="57"/>
              <w:jc w:val="both"/>
              <w:rPr>
                <w:i/>
                <w:iCs/>
                <w:sz w:val="22"/>
                <w:szCs w:val="22"/>
              </w:rPr>
            </w:pPr>
            <w:r w:rsidRPr="007B68AD">
              <w:rPr>
                <w:i/>
                <w:iCs/>
                <w:sz w:val="22"/>
                <w:szCs w:val="22"/>
              </w:rPr>
              <w:t>ЗК 11</w:t>
            </w:r>
          </w:p>
        </w:tc>
        <w:tc>
          <w:tcPr>
            <w:tcW w:w="2605" w:type="dxa"/>
            <w:tcBorders>
              <w:top w:val="single" w:sz="4" w:space="0" w:color="auto"/>
              <w:left w:val="single" w:sz="4" w:space="0" w:color="auto"/>
              <w:bottom w:val="single" w:sz="4" w:space="0" w:color="auto"/>
            </w:tcBorders>
          </w:tcPr>
          <w:p w14:paraId="69BF5142" w14:textId="77777777" w:rsidR="0010058D" w:rsidRPr="007B68AD" w:rsidRDefault="0010058D" w:rsidP="00840B7F">
            <w:pPr>
              <w:pStyle w:val="aff1"/>
              <w:ind w:left="57" w:right="57"/>
              <w:rPr>
                <w:i/>
                <w:iCs/>
                <w:sz w:val="22"/>
                <w:szCs w:val="22"/>
              </w:rPr>
            </w:pPr>
            <w:proofErr w:type="spellStart"/>
            <w:r w:rsidRPr="007B68AD">
              <w:rPr>
                <w:i/>
                <w:iCs/>
                <w:sz w:val="22"/>
                <w:szCs w:val="22"/>
              </w:rPr>
              <w:t>Зн</w:t>
            </w:r>
            <w:proofErr w:type="spellEnd"/>
            <w:r w:rsidRPr="007B68AD">
              <w:rPr>
                <w:i/>
                <w:iCs/>
                <w:sz w:val="22"/>
                <w:szCs w:val="22"/>
              </w:rPr>
              <w:t xml:space="preserve"> 1, </w:t>
            </w:r>
            <w:proofErr w:type="spellStart"/>
            <w:r w:rsidRPr="007B68AD">
              <w:rPr>
                <w:i/>
                <w:iCs/>
                <w:sz w:val="22"/>
                <w:szCs w:val="22"/>
              </w:rPr>
              <w:t>Зн</w:t>
            </w:r>
            <w:proofErr w:type="spellEnd"/>
            <w:r w:rsidRPr="007B68AD">
              <w:rPr>
                <w:i/>
                <w:iCs/>
                <w:sz w:val="22"/>
                <w:szCs w:val="22"/>
              </w:rPr>
              <w:t xml:space="preserve"> 2</w:t>
            </w:r>
          </w:p>
        </w:tc>
        <w:tc>
          <w:tcPr>
            <w:tcW w:w="2965" w:type="dxa"/>
            <w:tcBorders>
              <w:top w:val="single" w:sz="4" w:space="0" w:color="auto"/>
              <w:left w:val="single" w:sz="4" w:space="0" w:color="auto"/>
              <w:bottom w:val="single" w:sz="4" w:space="0" w:color="auto"/>
            </w:tcBorders>
          </w:tcPr>
          <w:p w14:paraId="6B9D3C6C" w14:textId="77777777" w:rsidR="0010058D" w:rsidRPr="007B68AD" w:rsidRDefault="0010058D" w:rsidP="00840B7F">
            <w:pPr>
              <w:pStyle w:val="aff1"/>
              <w:ind w:left="57" w:right="57"/>
              <w:rPr>
                <w:i/>
                <w:iCs/>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tcPr>
          <w:p w14:paraId="0A23E736" w14:textId="60C2B05A" w:rsidR="0010058D" w:rsidRPr="007B68AD" w:rsidRDefault="0010058D" w:rsidP="00840B7F">
            <w:pPr>
              <w:pStyle w:val="aff1"/>
              <w:ind w:left="57" w:right="57"/>
              <w:rPr>
                <w:i/>
                <w:iCs/>
                <w:sz w:val="22"/>
                <w:szCs w:val="22"/>
                <w:lang w:bidi="en-US"/>
              </w:rPr>
            </w:pPr>
            <w:r w:rsidRPr="007B68AD">
              <w:rPr>
                <w:i/>
                <w:iCs/>
                <w:sz w:val="22"/>
                <w:szCs w:val="22"/>
                <w:lang w:bidi="en-US"/>
              </w:rPr>
              <w:t>К</w:t>
            </w:r>
            <w:r w:rsidR="00C66485" w:rsidRPr="007B68AD">
              <w:rPr>
                <w:i/>
                <w:iCs/>
                <w:sz w:val="22"/>
                <w:szCs w:val="22"/>
                <w:lang w:bidi="en-US"/>
              </w:rPr>
              <w:t xml:space="preserve"> </w:t>
            </w:r>
            <w:r w:rsidRPr="007B68AD">
              <w:rPr>
                <w:i/>
                <w:iCs/>
                <w:sz w:val="22"/>
                <w:szCs w:val="22"/>
                <w:lang w:bidi="en-US"/>
              </w:rPr>
              <w:t>2</w:t>
            </w:r>
          </w:p>
        </w:tc>
        <w:tc>
          <w:tcPr>
            <w:tcW w:w="5528" w:type="dxa"/>
            <w:tcBorders>
              <w:top w:val="single" w:sz="4" w:space="0" w:color="auto"/>
              <w:left w:val="single" w:sz="4" w:space="0" w:color="auto"/>
              <w:bottom w:val="single" w:sz="4" w:space="0" w:color="auto"/>
              <w:right w:val="single" w:sz="4" w:space="0" w:color="auto"/>
            </w:tcBorders>
          </w:tcPr>
          <w:p w14:paraId="1E69AC5B" w14:textId="292B12B6" w:rsidR="0010058D" w:rsidRPr="007B68AD" w:rsidRDefault="0010058D" w:rsidP="00840B7F">
            <w:pPr>
              <w:pStyle w:val="aff1"/>
              <w:ind w:left="57" w:right="57"/>
              <w:rPr>
                <w:i/>
                <w:iCs/>
                <w:sz w:val="22"/>
                <w:szCs w:val="22"/>
              </w:rPr>
            </w:pPr>
            <w:r w:rsidRPr="007B68AD">
              <w:rPr>
                <w:i/>
                <w:iCs/>
                <w:sz w:val="22"/>
                <w:szCs w:val="22"/>
              </w:rPr>
              <w:t>АВ</w:t>
            </w:r>
            <w:r w:rsidR="00C66485" w:rsidRPr="007B68AD">
              <w:rPr>
                <w:i/>
                <w:iCs/>
                <w:sz w:val="22"/>
                <w:szCs w:val="22"/>
              </w:rPr>
              <w:t xml:space="preserve"> </w:t>
            </w:r>
            <w:r w:rsidRPr="007B68AD">
              <w:rPr>
                <w:i/>
                <w:iCs/>
                <w:sz w:val="22"/>
                <w:szCs w:val="22"/>
              </w:rPr>
              <w:t>2</w:t>
            </w:r>
          </w:p>
        </w:tc>
      </w:tr>
      <w:tr w:rsidR="0010058D" w:rsidRPr="007B68AD" w14:paraId="0D87CFB6" w14:textId="77777777" w:rsidTr="00840B7F">
        <w:trPr>
          <w:trHeight w:val="20"/>
          <w:jc w:val="center"/>
        </w:trPr>
        <w:tc>
          <w:tcPr>
            <w:tcW w:w="15021" w:type="dxa"/>
            <w:gridSpan w:val="6"/>
            <w:tcBorders>
              <w:top w:val="single" w:sz="4" w:space="0" w:color="auto"/>
              <w:left w:val="single" w:sz="4" w:space="0" w:color="auto"/>
              <w:bottom w:val="single" w:sz="4" w:space="0" w:color="auto"/>
              <w:right w:val="single" w:sz="4" w:space="0" w:color="auto"/>
            </w:tcBorders>
          </w:tcPr>
          <w:p w14:paraId="166A77EF" w14:textId="77777777" w:rsidR="0010058D" w:rsidRPr="007B68AD" w:rsidRDefault="0010058D" w:rsidP="00840B7F">
            <w:pPr>
              <w:pStyle w:val="aff1"/>
              <w:ind w:left="57" w:right="57"/>
              <w:jc w:val="center"/>
              <w:rPr>
                <w:sz w:val="22"/>
                <w:szCs w:val="22"/>
              </w:rPr>
            </w:pPr>
            <w:r w:rsidRPr="007B68AD">
              <w:rPr>
                <w:i/>
                <w:iCs/>
                <w:sz w:val="22"/>
                <w:szCs w:val="22"/>
              </w:rPr>
              <w:t>Спеціальні (фахові) компетентності</w:t>
            </w:r>
          </w:p>
        </w:tc>
      </w:tr>
      <w:tr w:rsidR="00C66485" w:rsidRPr="007B68AD" w14:paraId="5344A897" w14:textId="77777777" w:rsidTr="00840B7F">
        <w:trPr>
          <w:trHeight w:val="20"/>
          <w:jc w:val="center"/>
        </w:trPr>
        <w:tc>
          <w:tcPr>
            <w:tcW w:w="1387" w:type="dxa"/>
            <w:tcBorders>
              <w:top w:val="single" w:sz="4" w:space="0" w:color="auto"/>
              <w:left w:val="single" w:sz="4" w:space="0" w:color="auto"/>
              <w:bottom w:val="single" w:sz="4" w:space="0" w:color="auto"/>
            </w:tcBorders>
          </w:tcPr>
          <w:p w14:paraId="2E384253" w14:textId="36AC3B76" w:rsidR="00C66485" w:rsidRPr="007B68AD" w:rsidRDefault="00C66485" w:rsidP="00C66485">
            <w:pPr>
              <w:pStyle w:val="aff1"/>
              <w:ind w:left="57" w:right="57"/>
              <w:rPr>
                <w:sz w:val="22"/>
                <w:szCs w:val="22"/>
              </w:rPr>
            </w:pPr>
            <w:r w:rsidRPr="007B68AD">
              <w:rPr>
                <w:i/>
                <w:iCs/>
                <w:sz w:val="22"/>
                <w:szCs w:val="22"/>
              </w:rPr>
              <w:t>СК 01</w:t>
            </w:r>
          </w:p>
        </w:tc>
        <w:tc>
          <w:tcPr>
            <w:tcW w:w="2615" w:type="dxa"/>
            <w:gridSpan w:val="2"/>
            <w:tcBorders>
              <w:top w:val="single" w:sz="4" w:space="0" w:color="auto"/>
              <w:left w:val="single" w:sz="4" w:space="0" w:color="auto"/>
              <w:bottom w:val="single" w:sz="4" w:space="0" w:color="auto"/>
            </w:tcBorders>
          </w:tcPr>
          <w:p w14:paraId="3F552F63" w14:textId="77777777" w:rsidR="00C66485" w:rsidRPr="007B68AD" w:rsidRDefault="00C66485" w:rsidP="00C66485">
            <w:pPr>
              <w:pStyle w:val="aff1"/>
              <w:ind w:left="57" w:right="57"/>
              <w:jc w:val="both"/>
              <w:rPr>
                <w:sz w:val="22"/>
                <w:szCs w:val="22"/>
              </w:rPr>
            </w:pPr>
            <w:proofErr w:type="spellStart"/>
            <w:r w:rsidRPr="007B68AD">
              <w:rPr>
                <w:i/>
                <w:iCs/>
                <w:sz w:val="22"/>
                <w:szCs w:val="22"/>
              </w:rPr>
              <w:t>Зн</w:t>
            </w:r>
            <w:proofErr w:type="spellEnd"/>
            <w:r w:rsidRPr="007B68AD">
              <w:rPr>
                <w:i/>
                <w:iCs/>
                <w:sz w:val="22"/>
                <w:szCs w:val="22"/>
              </w:rPr>
              <w:t xml:space="preserve"> 1, </w:t>
            </w:r>
            <w:proofErr w:type="spellStart"/>
            <w:r w:rsidRPr="007B68AD">
              <w:rPr>
                <w:i/>
                <w:iCs/>
                <w:sz w:val="22"/>
                <w:szCs w:val="22"/>
              </w:rPr>
              <w:t>Зн</w:t>
            </w:r>
            <w:proofErr w:type="spellEnd"/>
            <w:r w:rsidRPr="007B68AD">
              <w:rPr>
                <w:i/>
                <w:iCs/>
                <w:sz w:val="22"/>
                <w:szCs w:val="22"/>
              </w:rPr>
              <w:t xml:space="preserve"> 2</w:t>
            </w:r>
          </w:p>
        </w:tc>
        <w:tc>
          <w:tcPr>
            <w:tcW w:w="2965" w:type="dxa"/>
            <w:tcBorders>
              <w:top w:val="single" w:sz="4" w:space="0" w:color="auto"/>
              <w:left w:val="single" w:sz="4" w:space="0" w:color="auto"/>
              <w:bottom w:val="single" w:sz="4" w:space="0" w:color="auto"/>
            </w:tcBorders>
          </w:tcPr>
          <w:p w14:paraId="4207BC83" w14:textId="18258AC7" w:rsidR="00C66485" w:rsidRPr="007B68AD" w:rsidRDefault="00C66485" w:rsidP="00C66485">
            <w:pPr>
              <w:pStyle w:val="aff1"/>
              <w:ind w:left="57" w:right="57"/>
              <w:jc w:val="both"/>
              <w:rPr>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tcPr>
          <w:p w14:paraId="3DD7B55F" w14:textId="27F44B08" w:rsidR="00C66485" w:rsidRPr="007B68AD" w:rsidRDefault="00C66485" w:rsidP="00C66485">
            <w:pPr>
              <w:pStyle w:val="aff1"/>
              <w:ind w:left="57" w:right="57"/>
              <w:rPr>
                <w:sz w:val="22"/>
                <w:szCs w:val="22"/>
              </w:rPr>
            </w:pPr>
            <w:r w:rsidRPr="007B68AD">
              <w:rPr>
                <w:i/>
                <w:iCs/>
                <w:sz w:val="22"/>
                <w:szCs w:val="22"/>
              </w:rPr>
              <w:t>К 2</w:t>
            </w:r>
          </w:p>
        </w:tc>
        <w:tc>
          <w:tcPr>
            <w:tcW w:w="5528" w:type="dxa"/>
            <w:tcBorders>
              <w:top w:val="single" w:sz="4" w:space="0" w:color="auto"/>
              <w:left w:val="single" w:sz="4" w:space="0" w:color="auto"/>
              <w:bottom w:val="single" w:sz="4" w:space="0" w:color="auto"/>
              <w:right w:val="single" w:sz="4" w:space="0" w:color="auto"/>
            </w:tcBorders>
          </w:tcPr>
          <w:p w14:paraId="1755D7CE" w14:textId="77777777" w:rsidR="00C66485" w:rsidRPr="007B68AD" w:rsidRDefault="00C66485" w:rsidP="00C66485">
            <w:pPr>
              <w:pStyle w:val="aff1"/>
              <w:ind w:left="57" w:right="57"/>
              <w:rPr>
                <w:sz w:val="22"/>
                <w:szCs w:val="22"/>
              </w:rPr>
            </w:pPr>
            <w:r w:rsidRPr="007B68AD">
              <w:rPr>
                <w:i/>
                <w:iCs/>
                <w:sz w:val="22"/>
                <w:szCs w:val="22"/>
              </w:rPr>
              <w:t>АВ 3, АВ 5</w:t>
            </w:r>
          </w:p>
        </w:tc>
      </w:tr>
      <w:tr w:rsidR="00C66485" w:rsidRPr="007B68AD" w14:paraId="1ACDAB68" w14:textId="77777777" w:rsidTr="00840B7F">
        <w:trPr>
          <w:trHeight w:val="20"/>
          <w:jc w:val="center"/>
        </w:trPr>
        <w:tc>
          <w:tcPr>
            <w:tcW w:w="1387" w:type="dxa"/>
            <w:tcBorders>
              <w:top w:val="single" w:sz="4" w:space="0" w:color="auto"/>
              <w:left w:val="single" w:sz="4" w:space="0" w:color="auto"/>
              <w:bottom w:val="single" w:sz="4" w:space="0" w:color="auto"/>
            </w:tcBorders>
          </w:tcPr>
          <w:p w14:paraId="0C048FE3" w14:textId="0871ED85" w:rsidR="00C66485" w:rsidRPr="007B68AD" w:rsidRDefault="00C66485" w:rsidP="00C66485">
            <w:pPr>
              <w:pStyle w:val="aff1"/>
              <w:ind w:left="57" w:right="57"/>
              <w:rPr>
                <w:sz w:val="22"/>
                <w:szCs w:val="22"/>
              </w:rPr>
            </w:pPr>
            <w:r w:rsidRPr="007B68AD">
              <w:rPr>
                <w:i/>
                <w:iCs/>
                <w:sz w:val="22"/>
                <w:szCs w:val="22"/>
              </w:rPr>
              <w:t>СК 02</w:t>
            </w:r>
          </w:p>
        </w:tc>
        <w:tc>
          <w:tcPr>
            <w:tcW w:w="2615" w:type="dxa"/>
            <w:gridSpan w:val="2"/>
            <w:tcBorders>
              <w:top w:val="single" w:sz="4" w:space="0" w:color="auto"/>
              <w:left w:val="single" w:sz="4" w:space="0" w:color="auto"/>
              <w:bottom w:val="single" w:sz="4" w:space="0" w:color="auto"/>
            </w:tcBorders>
          </w:tcPr>
          <w:p w14:paraId="2610A194" w14:textId="77777777" w:rsidR="00C66485" w:rsidRPr="007B68AD" w:rsidRDefault="00C66485" w:rsidP="00C66485">
            <w:pPr>
              <w:pStyle w:val="aff1"/>
              <w:ind w:left="57" w:right="57"/>
              <w:jc w:val="both"/>
              <w:rPr>
                <w:sz w:val="22"/>
                <w:szCs w:val="22"/>
              </w:rPr>
            </w:pPr>
            <w:proofErr w:type="spellStart"/>
            <w:r w:rsidRPr="007B68AD">
              <w:rPr>
                <w:i/>
                <w:iCs/>
                <w:sz w:val="22"/>
                <w:szCs w:val="22"/>
              </w:rPr>
              <w:t>Зн</w:t>
            </w:r>
            <w:proofErr w:type="spellEnd"/>
            <w:r w:rsidRPr="007B68AD">
              <w:rPr>
                <w:i/>
                <w:iCs/>
                <w:sz w:val="22"/>
                <w:szCs w:val="22"/>
              </w:rPr>
              <w:t xml:space="preserve"> 1, </w:t>
            </w:r>
            <w:proofErr w:type="spellStart"/>
            <w:r w:rsidRPr="007B68AD">
              <w:rPr>
                <w:i/>
                <w:iCs/>
                <w:sz w:val="22"/>
                <w:szCs w:val="22"/>
              </w:rPr>
              <w:t>Зн</w:t>
            </w:r>
            <w:proofErr w:type="spellEnd"/>
            <w:r w:rsidRPr="007B68AD">
              <w:rPr>
                <w:i/>
                <w:iCs/>
                <w:sz w:val="22"/>
                <w:szCs w:val="22"/>
              </w:rPr>
              <w:t xml:space="preserve"> 2</w:t>
            </w:r>
          </w:p>
        </w:tc>
        <w:tc>
          <w:tcPr>
            <w:tcW w:w="2965" w:type="dxa"/>
            <w:tcBorders>
              <w:top w:val="single" w:sz="4" w:space="0" w:color="auto"/>
              <w:left w:val="single" w:sz="4" w:space="0" w:color="auto"/>
              <w:bottom w:val="single" w:sz="4" w:space="0" w:color="auto"/>
            </w:tcBorders>
          </w:tcPr>
          <w:p w14:paraId="67136163" w14:textId="6CB5D6BA" w:rsidR="00C66485" w:rsidRPr="007B68AD" w:rsidRDefault="00C66485" w:rsidP="00C66485">
            <w:pPr>
              <w:pStyle w:val="aff1"/>
              <w:ind w:left="57" w:right="57"/>
              <w:jc w:val="both"/>
              <w:rPr>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tcPr>
          <w:p w14:paraId="6D8BFCC3" w14:textId="61EF3FAE" w:rsidR="00C66485" w:rsidRPr="007B68AD" w:rsidRDefault="00C66485" w:rsidP="00C66485">
            <w:pPr>
              <w:pStyle w:val="aff1"/>
              <w:ind w:left="57" w:right="57"/>
              <w:rPr>
                <w:sz w:val="22"/>
                <w:szCs w:val="22"/>
              </w:rPr>
            </w:pPr>
            <w:r w:rsidRPr="007B68AD">
              <w:rPr>
                <w:i/>
                <w:iCs/>
                <w:sz w:val="22"/>
                <w:szCs w:val="22"/>
              </w:rPr>
              <w:t>К 2</w:t>
            </w:r>
          </w:p>
        </w:tc>
        <w:tc>
          <w:tcPr>
            <w:tcW w:w="5528" w:type="dxa"/>
            <w:tcBorders>
              <w:top w:val="single" w:sz="4" w:space="0" w:color="auto"/>
              <w:left w:val="single" w:sz="4" w:space="0" w:color="auto"/>
              <w:bottom w:val="single" w:sz="4" w:space="0" w:color="auto"/>
              <w:right w:val="single" w:sz="4" w:space="0" w:color="auto"/>
            </w:tcBorders>
          </w:tcPr>
          <w:p w14:paraId="2E6CB0F6" w14:textId="77777777" w:rsidR="00C66485" w:rsidRPr="007B68AD" w:rsidRDefault="00C66485" w:rsidP="00C66485">
            <w:pPr>
              <w:pStyle w:val="aff1"/>
              <w:ind w:left="57" w:right="57"/>
              <w:rPr>
                <w:sz w:val="22"/>
                <w:szCs w:val="22"/>
              </w:rPr>
            </w:pPr>
            <w:r w:rsidRPr="007B68AD">
              <w:rPr>
                <w:i/>
                <w:iCs/>
                <w:sz w:val="22"/>
                <w:szCs w:val="22"/>
              </w:rPr>
              <w:t>АВ 3, АВ 5</w:t>
            </w:r>
          </w:p>
        </w:tc>
      </w:tr>
      <w:tr w:rsidR="00C66485" w:rsidRPr="007B68AD" w14:paraId="68D67512" w14:textId="77777777" w:rsidTr="00840B7F">
        <w:trPr>
          <w:trHeight w:val="20"/>
          <w:jc w:val="center"/>
        </w:trPr>
        <w:tc>
          <w:tcPr>
            <w:tcW w:w="1387" w:type="dxa"/>
            <w:tcBorders>
              <w:top w:val="single" w:sz="4" w:space="0" w:color="auto"/>
              <w:left w:val="single" w:sz="4" w:space="0" w:color="auto"/>
              <w:bottom w:val="single" w:sz="4" w:space="0" w:color="auto"/>
            </w:tcBorders>
          </w:tcPr>
          <w:p w14:paraId="5F3566AF" w14:textId="23B6F249" w:rsidR="00C66485" w:rsidRPr="007B68AD" w:rsidRDefault="00C66485" w:rsidP="00C66485">
            <w:pPr>
              <w:pStyle w:val="aff1"/>
              <w:ind w:left="57" w:right="57"/>
              <w:rPr>
                <w:sz w:val="22"/>
                <w:szCs w:val="22"/>
              </w:rPr>
            </w:pPr>
            <w:r w:rsidRPr="007B68AD">
              <w:rPr>
                <w:i/>
                <w:iCs/>
                <w:sz w:val="22"/>
                <w:szCs w:val="22"/>
              </w:rPr>
              <w:t>СК 03</w:t>
            </w:r>
          </w:p>
        </w:tc>
        <w:tc>
          <w:tcPr>
            <w:tcW w:w="2615" w:type="dxa"/>
            <w:gridSpan w:val="2"/>
            <w:tcBorders>
              <w:top w:val="single" w:sz="4" w:space="0" w:color="auto"/>
              <w:left w:val="single" w:sz="4" w:space="0" w:color="auto"/>
              <w:bottom w:val="single" w:sz="4" w:space="0" w:color="auto"/>
            </w:tcBorders>
          </w:tcPr>
          <w:p w14:paraId="1EB1205E" w14:textId="77777777" w:rsidR="00C66485" w:rsidRPr="007B68AD" w:rsidRDefault="00C66485" w:rsidP="00C66485">
            <w:pPr>
              <w:pStyle w:val="aff1"/>
              <w:ind w:left="57" w:right="57"/>
              <w:jc w:val="both"/>
              <w:rPr>
                <w:sz w:val="22"/>
                <w:szCs w:val="22"/>
              </w:rPr>
            </w:pPr>
            <w:proofErr w:type="spellStart"/>
            <w:r w:rsidRPr="007B68AD">
              <w:rPr>
                <w:i/>
                <w:iCs/>
                <w:sz w:val="22"/>
                <w:szCs w:val="22"/>
              </w:rPr>
              <w:t>Зн</w:t>
            </w:r>
            <w:proofErr w:type="spellEnd"/>
            <w:r w:rsidRPr="007B68AD">
              <w:rPr>
                <w:i/>
                <w:iCs/>
                <w:sz w:val="22"/>
                <w:szCs w:val="22"/>
              </w:rPr>
              <w:t xml:space="preserve"> 1, </w:t>
            </w:r>
            <w:proofErr w:type="spellStart"/>
            <w:r w:rsidRPr="007B68AD">
              <w:rPr>
                <w:i/>
                <w:iCs/>
                <w:sz w:val="22"/>
                <w:szCs w:val="22"/>
              </w:rPr>
              <w:t>Зн</w:t>
            </w:r>
            <w:proofErr w:type="spellEnd"/>
            <w:r w:rsidRPr="007B68AD">
              <w:rPr>
                <w:i/>
                <w:iCs/>
                <w:sz w:val="22"/>
                <w:szCs w:val="22"/>
              </w:rPr>
              <w:t xml:space="preserve"> 2</w:t>
            </w:r>
          </w:p>
        </w:tc>
        <w:tc>
          <w:tcPr>
            <w:tcW w:w="2965" w:type="dxa"/>
            <w:tcBorders>
              <w:top w:val="single" w:sz="4" w:space="0" w:color="auto"/>
              <w:left w:val="single" w:sz="4" w:space="0" w:color="auto"/>
              <w:bottom w:val="single" w:sz="4" w:space="0" w:color="auto"/>
            </w:tcBorders>
          </w:tcPr>
          <w:p w14:paraId="0C3372FE" w14:textId="4A992C70" w:rsidR="00C66485" w:rsidRPr="007B68AD" w:rsidRDefault="00C66485" w:rsidP="00C66485">
            <w:pPr>
              <w:pStyle w:val="aff1"/>
              <w:ind w:left="57" w:right="57"/>
              <w:jc w:val="both"/>
              <w:rPr>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tcPr>
          <w:p w14:paraId="2CCF40A2" w14:textId="7FB0DDAA" w:rsidR="00C66485" w:rsidRPr="007B68AD" w:rsidRDefault="00C66485" w:rsidP="00C66485">
            <w:pPr>
              <w:pStyle w:val="aff1"/>
              <w:ind w:left="57" w:right="57"/>
              <w:rPr>
                <w:sz w:val="22"/>
                <w:szCs w:val="22"/>
              </w:rPr>
            </w:pPr>
            <w:r w:rsidRPr="007B68AD">
              <w:rPr>
                <w:i/>
                <w:iCs/>
                <w:sz w:val="22"/>
                <w:szCs w:val="22"/>
              </w:rPr>
              <w:t xml:space="preserve">К 1, К 2, </w:t>
            </w:r>
            <w:r w:rsidRPr="007B68AD">
              <w:rPr>
                <w:i/>
                <w:iCs/>
                <w:sz w:val="22"/>
                <w:szCs w:val="22"/>
                <w:lang w:eastAsia="ru-RU" w:bidi="ru-RU"/>
              </w:rPr>
              <w:t>К З</w:t>
            </w:r>
          </w:p>
        </w:tc>
        <w:tc>
          <w:tcPr>
            <w:tcW w:w="5528" w:type="dxa"/>
            <w:tcBorders>
              <w:top w:val="single" w:sz="4" w:space="0" w:color="auto"/>
              <w:left w:val="single" w:sz="4" w:space="0" w:color="auto"/>
              <w:bottom w:val="single" w:sz="4" w:space="0" w:color="auto"/>
              <w:right w:val="single" w:sz="4" w:space="0" w:color="auto"/>
            </w:tcBorders>
          </w:tcPr>
          <w:p w14:paraId="25EF4FD5" w14:textId="77777777" w:rsidR="00C66485" w:rsidRPr="007B68AD" w:rsidRDefault="00C66485" w:rsidP="00C66485">
            <w:pPr>
              <w:pStyle w:val="aff1"/>
              <w:ind w:left="57" w:right="57"/>
              <w:rPr>
                <w:sz w:val="22"/>
                <w:szCs w:val="22"/>
              </w:rPr>
            </w:pPr>
            <w:r w:rsidRPr="007B68AD">
              <w:rPr>
                <w:i/>
                <w:iCs/>
                <w:sz w:val="22"/>
                <w:szCs w:val="22"/>
              </w:rPr>
              <w:t>АВ 2, АВ 5</w:t>
            </w:r>
          </w:p>
        </w:tc>
      </w:tr>
      <w:tr w:rsidR="00C66485" w:rsidRPr="007B68AD" w14:paraId="0E22BF3B" w14:textId="77777777" w:rsidTr="00840B7F">
        <w:trPr>
          <w:trHeight w:val="20"/>
          <w:jc w:val="center"/>
        </w:trPr>
        <w:tc>
          <w:tcPr>
            <w:tcW w:w="1387" w:type="dxa"/>
            <w:tcBorders>
              <w:top w:val="single" w:sz="4" w:space="0" w:color="auto"/>
              <w:left w:val="single" w:sz="4" w:space="0" w:color="auto"/>
              <w:bottom w:val="single" w:sz="4" w:space="0" w:color="auto"/>
            </w:tcBorders>
          </w:tcPr>
          <w:p w14:paraId="06561373" w14:textId="3C79A85F" w:rsidR="00C66485" w:rsidRPr="007B68AD" w:rsidRDefault="00C66485" w:rsidP="00C66485">
            <w:pPr>
              <w:pStyle w:val="aff1"/>
              <w:ind w:left="57" w:right="57"/>
              <w:rPr>
                <w:sz w:val="22"/>
                <w:szCs w:val="22"/>
              </w:rPr>
            </w:pPr>
            <w:r w:rsidRPr="007B68AD">
              <w:rPr>
                <w:i/>
                <w:iCs/>
                <w:sz w:val="22"/>
                <w:szCs w:val="22"/>
              </w:rPr>
              <w:t>СК 04</w:t>
            </w:r>
          </w:p>
        </w:tc>
        <w:tc>
          <w:tcPr>
            <w:tcW w:w="2615" w:type="dxa"/>
            <w:gridSpan w:val="2"/>
            <w:tcBorders>
              <w:top w:val="single" w:sz="4" w:space="0" w:color="auto"/>
              <w:left w:val="single" w:sz="4" w:space="0" w:color="auto"/>
              <w:bottom w:val="single" w:sz="4" w:space="0" w:color="auto"/>
            </w:tcBorders>
          </w:tcPr>
          <w:p w14:paraId="2F34E970" w14:textId="77777777" w:rsidR="00C66485" w:rsidRPr="007B68AD" w:rsidRDefault="00C66485" w:rsidP="00C66485">
            <w:pPr>
              <w:pStyle w:val="aff1"/>
              <w:ind w:left="57" w:right="57"/>
              <w:jc w:val="both"/>
              <w:rPr>
                <w:sz w:val="22"/>
                <w:szCs w:val="22"/>
              </w:rPr>
            </w:pPr>
            <w:proofErr w:type="spellStart"/>
            <w:r w:rsidRPr="007B68AD">
              <w:rPr>
                <w:i/>
                <w:iCs/>
                <w:sz w:val="22"/>
                <w:szCs w:val="22"/>
              </w:rPr>
              <w:t>Зн</w:t>
            </w:r>
            <w:proofErr w:type="spellEnd"/>
            <w:r w:rsidRPr="007B68AD">
              <w:rPr>
                <w:i/>
                <w:iCs/>
                <w:sz w:val="22"/>
                <w:szCs w:val="22"/>
              </w:rPr>
              <w:t xml:space="preserve"> 1, </w:t>
            </w:r>
            <w:proofErr w:type="spellStart"/>
            <w:r w:rsidRPr="007B68AD">
              <w:rPr>
                <w:i/>
                <w:iCs/>
                <w:sz w:val="22"/>
                <w:szCs w:val="22"/>
              </w:rPr>
              <w:t>Зн</w:t>
            </w:r>
            <w:proofErr w:type="spellEnd"/>
            <w:r w:rsidRPr="007B68AD">
              <w:rPr>
                <w:i/>
                <w:iCs/>
                <w:sz w:val="22"/>
                <w:szCs w:val="22"/>
              </w:rPr>
              <w:t xml:space="preserve"> 2</w:t>
            </w:r>
          </w:p>
        </w:tc>
        <w:tc>
          <w:tcPr>
            <w:tcW w:w="2965" w:type="dxa"/>
            <w:tcBorders>
              <w:top w:val="single" w:sz="4" w:space="0" w:color="auto"/>
              <w:left w:val="single" w:sz="4" w:space="0" w:color="auto"/>
              <w:bottom w:val="single" w:sz="4" w:space="0" w:color="auto"/>
            </w:tcBorders>
          </w:tcPr>
          <w:p w14:paraId="1BEC2C2E" w14:textId="59C6EF26" w:rsidR="00C66485" w:rsidRPr="007B68AD" w:rsidRDefault="00C66485" w:rsidP="00C66485">
            <w:pPr>
              <w:pStyle w:val="aff1"/>
              <w:ind w:left="57" w:right="57"/>
              <w:jc w:val="both"/>
              <w:rPr>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tcPr>
          <w:p w14:paraId="4E67A6EB" w14:textId="6508B60B" w:rsidR="00C66485" w:rsidRPr="007B68AD" w:rsidRDefault="00C66485" w:rsidP="00C66485">
            <w:pPr>
              <w:pStyle w:val="aff1"/>
              <w:ind w:left="57" w:right="57"/>
              <w:rPr>
                <w:sz w:val="22"/>
                <w:szCs w:val="22"/>
              </w:rPr>
            </w:pPr>
            <w:r w:rsidRPr="007B68AD">
              <w:rPr>
                <w:i/>
                <w:iCs/>
                <w:sz w:val="22"/>
                <w:szCs w:val="22"/>
              </w:rPr>
              <w:t xml:space="preserve">К 1, К 2, </w:t>
            </w:r>
            <w:r w:rsidRPr="007B68AD">
              <w:rPr>
                <w:i/>
                <w:iCs/>
                <w:sz w:val="22"/>
                <w:szCs w:val="22"/>
                <w:lang w:eastAsia="ru-RU" w:bidi="ru-RU"/>
              </w:rPr>
              <w:t>К З</w:t>
            </w:r>
          </w:p>
        </w:tc>
        <w:tc>
          <w:tcPr>
            <w:tcW w:w="5528" w:type="dxa"/>
            <w:tcBorders>
              <w:top w:val="single" w:sz="4" w:space="0" w:color="auto"/>
              <w:left w:val="single" w:sz="4" w:space="0" w:color="auto"/>
              <w:bottom w:val="single" w:sz="4" w:space="0" w:color="auto"/>
              <w:right w:val="single" w:sz="4" w:space="0" w:color="auto"/>
            </w:tcBorders>
          </w:tcPr>
          <w:p w14:paraId="797B66C6" w14:textId="77777777" w:rsidR="00C66485" w:rsidRPr="007B68AD" w:rsidRDefault="00C66485" w:rsidP="00C66485">
            <w:pPr>
              <w:pStyle w:val="aff1"/>
              <w:ind w:left="57" w:right="57"/>
              <w:rPr>
                <w:sz w:val="22"/>
                <w:szCs w:val="22"/>
              </w:rPr>
            </w:pPr>
            <w:r w:rsidRPr="007B68AD">
              <w:rPr>
                <w:i/>
                <w:iCs/>
                <w:sz w:val="22"/>
                <w:szCs w:val="22"/>
              </w:rPr>
              <w:t>АВ 2, АВ 3, АВ 5</w:t>
            </w:r>
          </w:p>
        </w:tc>
      </w:tr>
      <w:tr w:rsidR="00C66485" w:rsidRPr="007B68AD" w14:paraId="0A06230E" w14:textId="77777777" w:rsidTr="00840B7F">
        <w:trPr>
          <w:trHeight w:val="20"/>
          <w:jc w:val="center"/>
        </w:trPr>
        <w:tc>
          <w:tcPr>
            <w:tcW w:w="1387" w:type="dxa"/>
            <w:tcBorders>
              <w:top w:val="single" w:sz="4" w:space="0" w:color="auto"/>
              <w:left w:val="single" w:sz="4" w:space="0" w:color="auto"/>
              <w:bottom w:val="single" w:sz="4" w:space="0" w:color="auto"/>
            </w:tcBorders>
          </w:tcPr>
          <w:p w14:paraId="660EF34D" w14:textId="019780F5" w:rsidR="00C66485" w:rsidRPr="007B68AD" w:rsidRDefault="00C66485" w:rsidP="00C66485">
            <w:pPr>
              <w:pStyle w:val="aff1"/>
              <w:ind w:left="57" w:right="57"/>
              <w:rPr>
                <w:sz w:val="22"/>
                <w:szCs w:val="22"/>
              </w:rPr>
            </w:pPr>
            <w:r w:rsidRPr="007B68AD">
              <w:rPr>
                <w:i/>
                <w:iCs/>
                <w:sz w:val="22"/>
                <w:szCs w:val="22"/>
              </w:rPr>
              <w:t>СК 05</w:t>
            </w:r>
          </w:p>
        </w:tc>
        <w:tc>
          <w:tcPr>
            <w:tcW w:w="2615" w:type="dxa"/>
            <w:gridSpan w:val="2"/>
            <w:tcBorders>
              <w:top w:val="single" w:sz="4" w:space="0" w:color="auto"/>
              <w:left w:val="single" w:sz="4" w:space="0" w:color="auto"/>
              <w:bottom w:val="single" w:sz="4" w:space="0" w:color="auto"/>
            </w:tcBorders>
          </w:tcPr>
          <w:p w14:paraId="6698CC01" w14:textId="77777777" w:rsidR="00C66485" w:rsidRPr="007B68AD" w:rsidRDefault="00C66485" w:rsidP="00C66485">
            <w:pPr>
              <w:pStyle w:val="aff1"/>
              <w:ind w:left="57" w:right="57"/>
              <w:jc w:val="both"/>
              <w:rPr>
                <w:sz w:val="22"/>
                <w:szCs w:val="22"/>
              </w:rPr>
            </w:pPr>
            <w:proofErr w:type="spellStart"/>
            <w:r w:rsidRPr="007B68AD">
              <w:rPr>
                <w:i/>
                <w:iCs/>
                <w:sz w:val="22"/>
                <w:szCs w:val="22"/>
              </w:rPr>
              <w:t>Зн</w:t>
            </w:r>
            <w:proofErr w:type="spellEnd"/>
            <w:r w:rsidRPr="007B68AD">
              <w:rPr>
                <w:i/>
                <w:iCs/>
                <w:sz w:val="22"/>
                <w:szCs w:val="22"/>
              </w:rPr>
              <w:t xml:space="preserve"> 1, </w:t>
            </w:r>
            <w:proofErr w:type="spellStart"/>
            <w:r w:rsidRPr="007B68AD">
              <w:rPr>
                <w:i/>
                <w:iCs/>
                <w:sz w:val="22"/>
                <w:szCs w:val="22"/>
              </w:rPr>
              <w:t>Зн</w:t>
            </w:r>
            <w:proofErr w:type="spellEnd"/>
            <w:r w:rsidRPr="007B68AD">
              <w:rPr>
                <w:i/>
                <w:iCs/>
                <w:sz w:val="22"/>
                <w:szCs w:val="22"/>
              </w:rPr>
              <w:t xml:space="preserve"> 2</w:t>
            </w:r>
          </w:p>
        </w:tc>
        <w:tc>
          <w:tcPr>
            <w:tcW w:w="2965" w:type="dxa"/>
            <w:tcBorders>
              <w:top w:val="single" w:sz="4" w:space="0" w:color="auto"/>
              <w:left w:val="single" w:sz="4" w:space="0" w:color="auto"/>
              <w:bottom w:val="single" w:sz="4" w:space="0" w:color="auto"/>
            </w:tcBorders>
          </w:tcPr>
          <w:p w14:paraId="0ED725F2" w14:textId="60BDD3DE" w:rsidR="00C66485" w:rsidRPr="007B68AD" w:rsidRDefault="00C66485" w:rsidP="00C66485">
            <w:pPr>
              <w:pStyle w:val="aff1"/>
              <w:ind w:left="57" w:right="57"/>
              <w:jc w:val="both"/>
              <w:rPr>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tcPr>
          <w:p w14:paraId="6ED777BF" w14:textId="1BCFA0E3" w:rsidR="00C66485" w:rsidRPr="007B68AD" w:rsidRDefault="00C66485" w:rsidP="00C66485">
            <w:pPr>
              <w:pStyle w:val="aff1"/>
              <w:ind w:left="57" w:right="57"/>
              <w:rPr>
                <w:sz w:val="22"/>
                <w:szCs w:val="22"/>
              </w:rPr>
            </w:pPr>
            <w:r w:rsidRPr="007B68AD">
              <w:rPr>
                <w:i/>
                <w:iCs/>
                <w:sz w:val="22"/>
                <w:szCs w:val="22"/>
              </w:rPr>
              <w:t xml:space="preserve">К 1, К 2, </w:t>
            </w:r>
            <w:r w:rsidRPr="007B68AD">
              <w:rPr>
                <w:i/>
                <w:iCs/>
                <w:sz w:val="22"/>
                <w:szCs w:val="22"/>
                <w:lang w:eastAsia="ru-RU" w:bidi="ru-RU"/>
              </w:rPr>
              <w:t>К З</w:t>
            </w:r>
          </w:p>
        </w:tc>
        <w:tc>
          <w:tcPr>
            <w:tcW w:w="5528" w:type="dxa"/>
            <w:tcBorders>
              <w:top w:val="single" w:sz="4" w:space="0" w:color="auto"/>
              <w:left w:val="single" w:sz="4" w:space="0" w:color="auto"/>
              <w:bottom w:val="single" w:sz="4" w:space="0" w:color="auto"/>
              <w:right w:val="single" w:sz="4" w:space="0" w:color="auto"/>
            </w:tcBorders>
          </w:tcPr>
          <w:p w14:paraId="5B19DB7D" w14:textId="77777777" w:rsidR="00C66485" w:rsidRPr="007B68AD" w:rsidRDefault="00C66485" w:rsidP="00C66485">
            <w:pPr>
              <w:pStyle w:val="aff1"/>
              <w:ind w:left="57" w:right="57"/>
              <w:rPr>
                <w:sz w:val="22"/>
                <w:szCs w:val="22"/>
              </w:rPr>
            </w:pPr>
            <w:r w:rsidRPr="007B68AD">
              <w:rPr>
                <w:i/>
                <w:iCs/>
                <w:sz w:val="22"/>
                <w:szCs w:val="22"/>
              </w:rPr>
              <w:t>АВ 2, АВ 3, АВ 5</w:t>
            </w:r>
          </w:p>
        </w:tc>
      </w:tr>
      <w:tr w:rsidR="00C66485" w:rsidRPr="007B68AD" w14:paraId="47D49B85" w14:textId="77777777" w:rsidTr="00840B7F">
        <w:trPr>
          <w:trHeight w:val="20"/>
          <w:jc w:val="center"/>
        </w:trPr>
        <w:tc>
          <w:tcPr>
            <w:tcW w:w="1387" w:type="dxa"/>
            <w:tcBorders>
              <w:top w:val="single" w:sz="4" w:space="0" w:color="auto"/>
              <w:left w:val="single" w:sz="4" w:space="0" w:color="auto"/>
              <w:bottom w:val="single" w:sz="4" w:space="0" w:color="auto"/>
            </w:tcBorders>
          </w:tcPr>
          <w:p w14:paraId="287B7EFE" w14:textId="2C3AF6C5" w:rsidR="00C66485" w:rsidRPr="007B68AD" w:rsidRDefault="00C66485" w:rsidP="00C66485">
            <w:pPr>
              <w:pStyle w:val="aff1"/>
              <w:ind w:left="57" w:right="57"/>
              <w:rPr>
                <w:sz w:val="22"/>
                <w:szCs w:val="22"/>
              </w:rPr>
            </w:pPr>
            <w:r w:rsidRPr="007B68AD">
              <w:rPr>
                <w:i/>
                <w:iCs/>
                <w:sz w:val="22"/>
                <w:szCs w:val="22"/>
              </w:rPr>
              <w:t>СК 06</w:t>
            </w:r>
          </w:p>
        </w:tc>
        <w:tc>
          <w:tcPr>
            <w:tcW w:w="2615" w:type="dxa"/>
            <w:gridSpan w:val="2"/>
            <w:tcBorders>
              <w:top w:val="single" w:sz="4" w:space="0" w:color="auto"/>
              <w:left w:val="single" w:sz="4" w:space="0" w:color="auto"/>
              <w:bottom w:val="single" w:sz="4" w:space="0" w:color="auto"/>
            </w:tcBorders>
          </w:tcPr>
          <w:p w14:paraId="24C3A4E0" w14:textId="77777777" w:rsidR="00C66485" w:rsidRPr="007B68AD" w:rsidRDefault="00C66485" w:rsidP="00C66485">
            <w:pPr>
              <w:pStyle w:val="aff1"/>
              <w:ind w:left="57" w:right="57"/>
              <w:jc w:val="both"/>
              <w:rPr>
                <w:sz w:val="22"/>
                <w:szCs w:val="22"/>
              </w:rPr>
            </w:pPr>
            <w:proofErr w:type="spellStart"/>
            <w:r w:rsidRPr="007B68AD">
              <w:rPr>
                <w:i/>
                <w:iCs/>
                <w:sz w:val="22"/>
                <w:szCs w:val="22"/>
              </w:rPr>
              <w:t>Зн</w:t>
            </w:r>
            <w:proofErr w:type="spellEnd"/>
            <w:r w:rsidRPr="007B68AD">
              <w:rPr>
                <w:i/>
                <w:iCs/>
                <w:sz w:val="22"/>
                <w:szCs w:val="22"/>
              </w:rPr>
              <w:t xml:space="preserve"> 1, </w:t>
            </w:r>
            <w:proofErr w:type="spellStart"/>
            <w:r w:rsidRPr="007B68AD">
              <w:rPr>
                <w:i/>
                <w:iCs/>
                <w:sz w:val="22"/>
                <w:szCs w:val="22"/>
              </w:rPr>
              <w:t>Зн</w:t>
            </w:r>
            <w:proofErr w:type="spellEnd"/>
            <w:r w:rsidRPr="007B68AD">
              <w:rPr>
                <w:i/>
                <w:iCs/>
                <w:sz w:val="22"/>
                <w:szCs w:val="22"/>
              </w:rPr>
              <w:t xml:space="preserve"> 2</w:t>
            </w:r>
          </w:p>
        </w:tc>
        <w:tc>
          <w:tcPr>
            <w:tcW w:w="2965" w:type="dxa"/>
            <w:tcBorders>
              <w:top w:val="single" w:sz="4" w:space="0" w:color="auto"/>
              <w:left w:val="single" w:sz="4" w:space="0" w:color="auto"/>
              <w:bottom w:val="single" w:sz="4" w:space="0" w:color="auto"/>
            </w:tcBorders>
          </w:tcPr>
          <w:p w14:paraId="0098ED9C" w14:textId="5BAE8663" w:rsidR="00C66485" w:rsidRPr="007B68AD" w:rsidRDefault="00C66485" w:rsidP="00C66485">
            <w:pPr>
              <w:pStyle w:val="aff1"/>
              <w:ind w:left="57" w:right="57"/>
              <w:jc w:val="both"/>
              <w:rPr>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tcPr>
          <w:p w14:paraId="05E0310C" w14:textId="6C100C59" w:rsidR="00C66485" w:rsidRPr="007B68AD" w:rsidRDefault="00C66485" w:rsidP="00C66485">
            <w:pPr>
              <w:pStyle w:val="aff1"/>
              <w:ind w:left="57" w:right="57"/>
              <w:rPr>
                <w:sz w:val="22"/>
                <w:szCs w:val="22"/>
              </w:rPr>
            </w:pPr>
            <w:r w:rsidRPr="007B68AD">
              <w:rPr>
                <w:i/>
                <w:iCs/>
                <w:sz w:val="22"/>
                <w:szCs w:val="22"/>
              </w:rPr>
              <w:t xml:space="preserve">К 1, К 2, </w:t>
            </w:r>
            <w:r w:rsidRPr="007B68AD">
              <w:rPr>
                <w:i/>
                <w:iCs/>
                <w:sz w:val="22"/>
                <w:szCs w:val="22"/>
                <w:lang w:eastAsia="ru-RU" w:bidi="ru-RU"/>
              </w:rPr>
              <w:t>К З</w:t>
            </w:r>
          </w:p>
        </w:tc>
        <w:tc>
          <w:tcPr>
            <w:tcW w:w="5528" w:type="dxa"/>
            <w:tcBorders>
              <w:top w:val="single" w:sz="4" w:space="0" w:color="auto"/>
              <w:left w:val="single" w:sz="4" w:space="0" w:color="auto"/>
              <w:bottom w:val="single" w:sz="4" w:space="0" w:color="auto"/>
              <w:right w:val="single" w:sz="4" w:space="0" w:color="auto"/>
            </w:tcBorders>
          </w:tcPr>
          <w:p w14:paraId="04C655C2" w14:textId="77777777" w:rsidR="00C66485" w:rsidRPr="007B68AD" w:rsidRDefault="00C66485" w:rsidP="00C66485">
            <w:pPr>
              <w:pStyle w:val="aff1"/>
              <w:ind w:left="57" w:right="57"/>
              <w:rPr>
                <w:sz w:val="22"/>
                <w:szCs w:val="22"/>
              </w:rPr>
            </w:pPr>
            <w:r w:rsidRPr="007B68AD">
              <w:rPr>
                <w:i/>
                <w:iCs/>
                <w:sz w:val="22"/>
                <w:szCs w:val="22"/>
              </w:rPr>
              <w:t>АВ 2, АВ 3, АВ</w:t>
            </w:r>
            <w:r w:rsidRPr="007B68AD">
              <w:rPr>
                <w:sz w:val="22"/>
                <w:szCs w:val="22"/>
              </w:rPr>
              <w:t xml:space="preserve"> 5</w:t>
            </w:r>
          </w:p>
        </w:tc>
      </w:tr>
      <w:tr w:rsidR="00C66485" w:rsidRPr="007B68AD" w14:paraId="5ADDE00B" w14:textId="77777777" w:rsidTr="00840B7F">
        <w:trPr>
          <w:trHeight w:val="20"/>
          <w:jc w:val="center"/>
        </w:trPr>
        <w:tc>
          <w:tcPr>
            <w:tcW w:w="1387" w:type="dxa"/>
            <w:tcBorders>
              <w:top w:val="single" w:sz="4" w:space="0" w:color="auto"/>
              <w:left w:val="single" w:sz="4" w:space="0" w:color="auto"/>
              <w:bottom w:val="single" w:sz="4" w:space="0" w:color="auto"/>
            </w:tcBorders>
          </w:tcPr>
          <w:p w14:paraId="425F260B" w14:textId="6D19AD25" w:rsidR="00C66485" w:rsidRPr="007B68AD" w:rsidRDefault="00C66485" w:rsidP="00C66485">
            <w:pPr>
              <w:pStyle w:val="aff1"/>
              <w:ind w:left="57" w:right="57"/>
              <w:rPr>
                <w:sz w:val="22"/>
                <w:szCs w:val="22"/>
              </w:rPr>
            </w:pPr>
            <w:r w:rsidRPr="007B68AD">
              <w:rPr>
                <w:i/>
                <w:iCs/>
                <w:sz w:val="22"/>
                <w:szCs w:val="22"/>
              </w:rPr>
              <w:t>СК 07</w:t>
            </w:r>
          </w:p>
        </w:tc>
        <w:tc>
          <w:tcPr>
            <w:tcW w:w="2615" w:type="dxa"/>
            <w:gridSpan w:val="2"/>
            <w:tcBorders>
              <w:top w:val="single" w:sz="4" w:space="0" w:color="auto"/>
              <w:left w:val="single" w:sz="4" w:space="0" w:color="auto"/>
              <w:bottom w:val="single" w:sz="4" w:space="0" w:color="auto"/>
            </w:tcBorders>
          </w:tcPr>
          <w:p w14:paraId="57434B83" w14:textId="77777777" w:rsidR="00C66485" w:rsidRPr="007B68AD" w:rsidRDefault="00C66485" w:rsidP="00C66485">
            <w:pPr>
              <w:pStyle w:val="aff1"/>
              <w:ind w:left="57" w:right="57"/>
              <w:jc w:val="both"/>
              <w:rPr>
                <w:sz w:val="22"/>
                <w:szCs w:val="22"/>
              </w:rPr>
            </w:pPr>
            <w:proofErr w:type="spellStart"/>
            <w:r w:rsidRPr="007B68AD">
              <w:rPr>
                <w:i/>
                <w:iCs/>
                <w:sz w:val="22"/>
                <w:szCs w:val="22"/>
              </w:rPr>
              <w:t>Зн</w:t>
            </w:r>
            <w:proofErr w:type="spellEnd"/>
            <w:r w:rsidRPr="007B68AD">
              <w:rPr>
                <w:i/>
                <w:iCs/>
                <w:sz w:val="22"/>
                <w:szCs w:val="22"/>
              </w:rPr>
              <w:t xml:space="preserve"> 1, </w:t>
            </w:r>
            <w:proofErr w:type="spellStart"/>
            <w:r w:rsidRPr="007B68AD">
              <w:rPr>
                <w:i/>
                <w:iCs/>
                <w:sz w:val="22"/>
                <w:szCs w:val="22"/>
              </w:rPr>
              <w:t>Зн</w:t>
            </w:r>
            <w:proofErr w:type="spellEnd"/>
            <w:r w:rsidRPr="007B68AD">
              <w:rPr>
                <w:i/>
                <w:iCs/>
                <w:sz w:val="22"/>
                <w:szCs w:val="22"/>
              </w:rPr>
              <w:t xml:space="preserve"> 2</w:t>
            </w:r>
          </w:p>
        </w:tc>
        <w:tc>
          <w:tcPr>
            <w:tcW w:w="2965" w:type="dxa"/>
            <w:tcBorders>
              <w:top w:val="single" w:sz="4" w:space="0" w:color="auto"/>
              <w:left w:val="single" w:sz="4" w:space="0" w:color="auto"/>
              <w:bottom w:val="single" w:sz="4" w:space="0" w:color="auto"/>
            </w:tcBorders>
          </w:tcPr>
          <w:p w14:paraId="4BB4C06C" w14:textId="614E80CE" w:rsidR="00C66485" w:rsidRPr="007B68AD" w:rsidRDefault="00C66485" w:rsidP="00C66485">
            <w:pPr>
              <w:pStyle w:val="aff1"/>
              <w:ind w:left="57" w:right="57"/>
              <w:jc w:val="both"/>
              <w:rPr>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tcPr>
          <w:p w14:paraId="7046D549" w14:textId="5A4E0978" w:rsidR="00C66485" w:rsidRPr="007B68AD" w:rsidRDefault="00C66485" w:rsidP="00C66485">
            <w:pPr>
              <w:pStyle w:val="aff1"/>
              <w:ind w:left="57" w:right="57"/>
              <w:rPr>
                <w:sz w:val="22"/>
                <w:szCs w:val="22"/>
              </w:rPr>
            </w:pPr>
            <w:r w:rsidRPr="007B68AD">
              <w:rPr>
                <w:i/>
                <w:iCs/>
                <w:sz w:val="22"/>
                <w:szCs w:val="22"/>
              </w:rPr>
              <w:t xml:space="preserve">К 1, К 2, </w:t>
            </w:r>
            <w:r w:rsidRPr="007B68AD">
              <w:rPr>
                <w:i/>
                <w:iCs/>
                <w:sz w:val="22"/>
                <w:szCs w:val="22"/>
                <w:lang w:eastAsia="ru-RU" w:bidi="ru-RU"/>
              </w:rPr>
              <w:t>К З</w:t>
            </w:r>
          </w:p>
        </w:tc>
        <w:tc>
          <w:tcPr>
            <w:tcW w:w="5528" w:type="dxa"/>
            <w:tcBorders>
              <w:top w:val="single" w:sz="4" w:space="0" w:color="auto"/>
              <w:left w:val="single" w:sz="4" w:space="0" w:color="auto"/>
              <w:bottom w:val="single" w:sz="4" w:space="0" w:color="auto"/>
              <w:right w:val="single" w:sz="4" w:space="0" w:color="auto"/>
            </w:tcBorders>
          </w:tcPr>
          <w:p w14:paraId="68713A7E" w14:textId="77777777" w:rsidR="00C66485" w:rsidRPr="007B68AD" w:rsidRDefault="00C66485" w:rsidP="00C66485">
            <w:pPr>
              <w:pStyle w:val="aff1"/>
              <w:ind w:left="57" w:right="57"/>
              <w:rPr>
                <w:sz w:val="22"/>
                <w:szCs w:val="22"/>
              </w:rPr>
            </w:pPr>
            <w:r w:rsidRPr="007B68AD">
              <w:rPr>
                <w:i/>
                <w:iCs/>
                <w:sz w:val="22"/>
                <w:szCs w:val="22"/>
              </w:rPr>
              <w:t>АВ 2, АВ 3, АВ 5</w:t>
            </w:r>
          </w:p>
        </w:tc>
      </w:tr>
      <w:tr w:rsidR="00C66485" w:rsidRPr="007B68AD" w14:paraId="770D5292" w14:textId="77777777" w:rsidTr="00840B7F">
        <w:trPr>
          <w:trHeight w:val="20"/>
          <w:jc w:val="center"/>
        </w:trPr>
        <w:tc>
          <w:tcPr>
            <w:tcW w:w="1387" w:type="dxa"/>
            <w:tcBorders>
              <w:top w:val="single" w:sz="4" w:space="0" w:color="auto"/>
              <w:left w:val="single" w:sz="4" w:space="0" w:color="auto"/>
              <w:bottom w:val="single" w:sz="4" w:space="0" w:color="auto"/>
            </w:tcBorders>
          </w:tcPr>
          <w:p w14:paraId="0CE8F1E5" w14:textId="0D145806" w:rsidR="00C66485" w:rsidRPr="007B68AD" w:rsidRDefault="00C66485" w:rsidP="00C66485">
            <w:pPr>
              <w:pStyle w:val="aff1"/>
              <w:ind w:left="57" w:right="57"/>
              <w:rPr>
                <w:sz w:val="22"/>
                <w:szCs w:val="22"/>
              </w:rPr>
            </w:pPr>
            <w:r w:rsidRPr="007B68AD">
              <w:rPr>
                <w:i/>
                <w:iCs/>
                <w:sz w:val="22"/>
                <w:szCs w:val="22"/>
              </w:rPr>
              <w:t>СК 08</w:t>
            </w:r>
          </w:p>
        </w:tc>
        <w:tc>
          <w:tcPr>
            <w:tcW w:w="2615" w:type="dxa"/>
            <w:gridSpan w:val="2"/>
            <w:tcBorders>
              <w:top w:val="single" w:sz="4" w:space="0" w:color="auto"/>
              <w:left w:val="single" w:sz="4" w:space="0" w:color="auto"/>
              <w:bottom w:val="single" w:sz="4" w:space="0" w:color="auto"/>
            </w:tcBorders>
          </w:tcPr>
          <w:p w14:paraId="5F94A73F" w14:textId="77777777" w:rsidR="00C66485" w:rsidRPr="007B68AD" w:rsidRDefault="00C66485" w:rsidP="00C66485">
            <w:pPr>
              <w:pStyle w:val="aff1"/>
              <w:ind w:left="57" w:right="57"/>
              <w:jc w:val="both"/>
              <w:rPr>
                <w:sz w:val="22"/>
                <w:szCs w:val="22"/>
              </w:rPr>
            </w:pPr>
            <w:proofErr w:type="spellStart"/>
            <w:r w:rsidRPr="007B68AD">
              <w:rPr>
                <w:i/>
                <w:iCs/>
                <w:sz w:val="22"/>
                <w:szCs w:val="22"/>
              </w:rPr>
              <w:t>Зн</w:t>
            </w:r>
            <w:proofErr w:type="spellEnd"/>
            <w:r w:rsidRPr="007B68AD">
              <w:rPr>
                <w:i/>
                <w:iCs/>
                <w:sz w:val="22"/>
                <w:szCs w:val="22"/>
              </w:rPr>
              <w:t xml:space="preserve"> 1, </w:t>
            </w:r>
            <w:proofErr w:type="spellStart"/>
            <w:r w:rsidRPr="007B68AD">
              <w:rPr>
                <w:i/>
                <w:iCs/>
                <w:sz w:val="22"/>
                <w:szCs w:val="22"/>
              </w:rPr>
              <w:t>Зн</w:t>
            </w:r>
            <w:proofErr w:type="spellEnd"/>
            <w:r w:rsidRPr="007B68AD">
              <w:rPr>
                <w:i/>
                <w:iCs/>
                <w:sz w:val="22"/>
                <w:szCs w:val="22"/>
              </w:rPr>
              <w:t xml:space="preserve"> 2</w:t>
            </w:r>
          </w:p>
        </w:tc>
        <w:tc>
          <w:tcPr>
            <w:tcW w:w="2965" w:type="dxa"/>
            <w:tcBorders>
              <w:top w:val="single" w:sz="4" w:space="0" w:color="auto"/>
              <w:left w:val="single" w:sz="4" w:space="0" w:color="auto"/>
              <w:bottom w:val="single" w:sz="4" w:space="0" w:color="auto"/>
            </w:tcBorders>
          </w:tcPr>
          <w:p w14:paraId="64E0F98C" w14:textId="552FD75A" w:rsidR="00C66485" w:rsidRPr="007B68AD" w:rsidRDefault="00C66485" w:rsidP="00C66485">
            <w:pPr>
              <w:pStyle w:val="aff1"/>
              <w:ind w:left="57" w:right="57"/>
              <w:jc w:val="both"/>
              <w:rPr>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tcPr>
          <w:p w14:paraId="25D24BA6" w14:textId="46C4445F" w:rsidR="00C66485" w:rsidRPr="007B68AD" w:rsidRDefault="00C66485" w:rsidP="00C66485">
            <w:pPr>
              <w:pStyle w:val="aff1"/>
              <w:ind w:left="57" w:right="57"/>
              <w:rPr>
                <w:sz w:val="22"/>
                <w:szCs w:val="22"/>
              </w:rPr>
            </w:pPr>
            <w:r w:rsidRPr="007B68AD">
              <w:rPr>
                <w:i/>
                <w:iCs/>
                <w:sz w:val="22"/>
                <w:szCs w:val="22"/>
              </w:rPr>
              <w:t xml:space="preserve">К 1, К 2, </w:t>
            </w:r>
            <w:r w:rsidRPr="007B68AD">
              <w:rPr>
                <w:i/>
                <w:iCs/>
                <w:sz w:val="22"/>
                <w:szCs w:val="22"/>
                <w:lang w:eastAsia="ru-RU" w:bidi="ru-RU"/>
              </w:rPr>
              <w:t>К З</w:t>
            </w:r>
          </w:p>
        </w:tc>
        <w:tc>
          <w:tcPr>
            <w:tcW w:w="5528" w:type="dxa"/>
            <w:tcBorders>
              <w:top w:val="single" w:sz="4" w:space="0" w:color="auto"/>
              <w:left w:val="single" w:sz="4" w:space="0" w:color="auto"/>
              <w:bottom w:val="single" w:sz="4" w:space="0" w:color="auto"/>
              <w:right w:val="single" w:sz="4" w:space="0" w:color="auto"/>
            </w:tcBorders>
          </w:tcPr>
          <w:p w14:paraId="0FACE657" w14:textId="77777777" w:rsidR="00C66485" w:rsidRPr="007B68AD" w:rsidRDefault="00C66485" w:rsidP="00C66485">
            <w:pPr>
              <w:pStyle w:val="aff1"/>
              <w:ind w:left="57" w:right="57"/>
              <w:rPr>
                <w:sz w:val="22"/>
                <w:szCs w:val="22"/>
              </w:rPr>
            </w:pPr>
            <w:r w:rsidRPr="007B68AD">
              <w:rPr>
                <w:i/>
                <w:iCs/>
                <w:sz w:val="22"/>
                <w:szCs w:val="22"/>
              </w:rPr>
              <w:t>АВ 2, АВ 3, АВ 5</w:t>
            </w:r>
          </w:p>
        </w:tc>
      </w:tr>
      <w:tr w:rsidR="00C66485" w:rsidRPr="007B68AD" w14:paraId="78662B7A" w14:textId="77777777" w:rsidTr="002971A0">
        <w:trPr>
          <w:trHeight w:val="20"/>
          <w:jc w:val="center"/>
        </w:trPr>
        <w:tc>
          <w:tcPr>
            <w:tcW w:w="1387" w:type="dxa"/>
            <w:tcBorders>
              <w:top w:val="single" w:sz="4" w:space="0" w:color="auto"/>
              <w:left w:val="single" w:sz="4" w:space="0" w:color="auto"/>
              <w:bottom w:val="single" w:sz="4" w:space="0" w:color="auto"/>
            </w:tcBorders>
            <w:vAlign w:val="center"/>
          </w:tcPr>
          <w:p w14:paraId="5525A95E" w14:textId="60818584" w:rsidR="00C66485" w:rsidRPr="007B68AD" w:rsidRDefault="00C66485" w:rsidP="00C66485">
            <w:pPr>
              <w:pStyle w:val="aff1"/>
              <w:ind w:left="57" w:right="57"/>
              <w:rPr>
                <w:sz w:val="22"/>
                <w:szCs w:val="22"/>
              </w:rPr>
            </w:pPr>
            <w:r w:rsidRPr="007B68AD">
              <w:rPr>
                <w:i/>
                <w:iCs/>
                <w:sz w:val="22"/>
                <w:szCs w:val="22"/>
              </w:rPr>
              <w:t>СК 09</w:t>
            </w:r>
          </w:p>
        </w:tc>
        <w:tc>
          <w:tcPr>
            <w:tcW w:w="2615" w:type="dxa"/>
            <w:gridSpan w:val="2"/>
            <w:tcBorders>
              <w:top w:val="single" w:sz="4" w:space="0" w:color="auto"/>
              <w:left w:val="single" w:sz="4" w:space="0" w:color="auto"/>
              <w:bottom w:val="single" w:sz="4" w:space="0" w:color="auto"/>
            </w:tcBorders>
            <w:vAlign w:val="center"/>
          </w:tcPr>
          <w:p w14:paraId="20DF5E95" w14:textId="77777777" w:rsidR="00C66485" w:rsidRPr="007B68AD" w:rsidRDefault="00C66485" w:rsidP="00C66485">
            <w:pPr>
              <w:pStyle w:val="aff1"/>
              <w:ind w:left="57" w:right="57"/>
              <w:jc w:val="both"/>
              <w:rPr>
                <w:sz w:val="22"/>
                <w:szCs w:val="22"/>
              </w:rPr>
            </w:pPr>
            <w:proofErr w:type="spellStart"/>
            <w:r w:rsidRPr="007B68AD">
              <w:rPr>
                <w:i/>
                <w:iCs/>
                <w:sz w:val="22"/>
                <w:szCs w:val="22"/>
              </w:rPr>
              <w:t>Зн</w:t>
            </w:r>
            <w:proofErr w:type="spellEnd"/>
            <w:r w:rsidRPr="007B68AD">
              <w:rPr>
                <w:i/>
                <w:iCs/>
                <w:sz w:val="22"/>
                <w:szCs w:val="22"/>
              </w:rPr>
              <w:t xml:space="preserve"> 1, </w:t>
            </w:r>
            <w:proofErr w:type="spellStart"/>
            <w:r w:rsidRPr="007B68AD">
              <w:rPr>
                <w:i/>
                <w:iCs/>
                <w:sz w:val="22"/>
                <w:szCs w:val="22"/>
              </w:rPr>
              <w:t>Зн</w:t>
            </w:r>
            <w:proofErr w:type="spellEnd"/>
            <w:r w:rsidRPr="007B68AD">
              <w:rPr>
                <w:i/>
                <w:iCs/>
                <w:sz w:val="22"/>
                <w:szCs w:val="22"/>
              </w:rPr>
              <w:t xml:space="preserve"> 2</w:t>
            </w:r>
          </w:p>
        </w:tc>
        <w:tc>
          <w:tcPr>
            <w:tcW w:w="2965" w:type="dxa"/>
            <w:tcBorders>
              <w:top w:val="single" w:sz="4" w:space="0" w:color="auto"/>
              <w:left w:val="single" w:sz="4" w:space="0" w:color="auto"/>
              <w:bottom w:val="single" w:sz="4" w:space="0" w:color="auto"/>
            </w:tcBorders>
          </w:tcPr>
          <w:p w14:paraId="343C2F08" w14:textId="7A53FFD8" w:rsidR="00C66485" w:rsidRPr="007B68AD" w:rsidRDefault="00C66485" w:rsidP="00C66485">
            <w:pPr>
              <w:pStyle w:val="aff1"/>
              <w:ind w:left="57" w:right="57"/>
              <w:jc w:val="both"/>
              <w:rPr>
                <w:sz w:val="22"/>
                <w:szCs w:val="22"/>
              </w:rPr>
            </w:pPr>
            <w:r w:rsidRPr="007B68AD">
              <w:rPr>
                <w:i/>
                <w:iCs/>
                <w:sz w:val="22"/>
                <w:szCs w:val="22"/>
              </w:rPr>
              <w:t>Ум 1</w:t>
            </w:r>
          </w:p>
        </w:tc>
        <w:tc>
          <w:tcPr>
            <w:tcW w:w="2526" w:type="dxa"/>
            <w:tcBorders>
              <w:top w:val="single" w:sz="4" w:space="0" w:color="auto"/>
              <w:left w:val="single" w:sz="4" w:space="0" w:color="auto"/>
              <w:bottom w:val="single" w:sz="4" w:space="0" w:color="auto"/>
            </w:tcBorders>
            <w:vAlign w:val="center"/>
          </w:tcPr>
          <w:p w14:paraId="03E50287" w14:textId="30203B11" w:rsidR="00C66485" w:rsidRPr="007B68AD" w:rsidRDefault="00C66485" w:rsidP="00C66485">
            <w:pPr>
              <w:pStyle w:val="aff1"/>
              <w:ind w:left="57" w:right="57"/>
              <w:rPr>
                <w:sz w:val="22"/>
                <w:szCs w:val="22"/>
              </w:rPr>
            </w:pPr>
            <w:r w:rsidRPr="007B68AD">
              <w:rPr>
                <w:i/>
                <w:iCs/>
                <w:sz w:val="22"/>
                <w:szCs w:val="22"/>
              </w:rPr>
              <w:t>К 1,К 2</w:t>
            </w:r>
          </w:p>
        </w:tc>
        <w:tc>
          <w:tcPr>
            <w:tcW w:w="5528" w:type="dxa"/>
            <w:tcBorders>
              <w:top w:val="single" w:sz="4" w:space="0" w:color="auto"/>
              <w:left w:val="single" w:sz="4" w:space="0" w:color="auto"/>
              <w:bottom w:val="single" w:sz="4" w:space="0" w:color="auto"/>
              <w:right w:val="single" w:sz="4" w:space="0" w:color="auto"/>
            </w:tcBorders>
            <w:vAlign w:val="center"/>
          </w:tcPr>
          <w:p w14:paraId="039EA680" w14:textId="77777777" w:rsidR="00C66485" w:rsidRPr="007B68AD" w:rsidRDefault="00C66485" w:rsidP="00C66485">
            <w:pPr>
              <w:pStyle w:val="aff1"/>
              <w:ind w:left="57" w:right="57"/>
              <w:rPr>
                <w:sz w:val="22"/>
                <w:szCs w:val="22"/>
              </w:rPr>
            </w:pPr>
            <w:r w:rsidRPr="007B68AD">
              <w:rPr>
                <w:i/>
                <w:iCs/>
                <w:sz w:val="22"/>
                <w:szCs w:val="22"/>
              </w:rPr>
              <w:t>АВ 2, АВ 3, АВ 5</w:t>
            </w:r>
          </w:p>
        </w:tc>
      </w:tr>
    </w:tbl>
    <w:p w14:paraId="033D7214" w14:textId="77777777" w:rsidR="00B96516" w:rsidRPr="007B68AD" w:rsidRDefault="00B96516" w:rsidP="00821132">
      <w:pPr>
        <w:spacing w:after="0" w:line="240" w:lineRule="auto"/>
        <w:rPr>
          <w:sz w:val="2"/>
          <w:szCs w:val="2"/>
        </w:rPr>
      </w:pPr>
      <w:r w:rsidRPr="007B68AD">
        <w:br w:type="page"/>
      </w:r>
    </w:p>
    <w:p w14:paraId="3B834D42" w14:textId="77777777" w:rsidR="00B96516" w:rsidRPr="007B68AD" w:rsidRDefault="00B96516" w:rsidP="00821132">
      <w:pPr>
        <w:pStyle w:val="aff"/>
        <w:ind w:left="1882"/>
        <w:rPr>
          <w:color w:val="000000"/>
          <w:lang w:eastAsia="ru-RU" w:bidi="ru-RU"/>
        </w:rPr>
      </w:pPr>
      <w:r w:rsidRPr="007B68AD">
        <w:rPr>
          <w:color w:val="000000"/>
          <w:lang w:eastAsia="uk-UA" w:bidi="uk-UA"/>
        </w:rPr>
        <w:lastRenderedPageBreak/>
        <w:t xml:space="preserve">11. Матриця відповідності визначених Стандартом результатам навчання та </w:t>
      </w:r>
      <w:proofErr w:type="spellStart"/>
      <w:r w:rsidRPr="007B68AD">
        <w:rPr>
          <w:color w:val="000000"/>
          <w:lang w:eastAsia="ru-RU" w:bidi="ru-RU"/>
        </w:rPr>
        <w:t>компетентностей</w:t>
      </w:r>
      <w:proofErr w:type="spellEnd"/>
    </w:p>
    <w:p w14:paraId="52BB4B52" w14:textId="77777777" w:rsidR="007B68AD" w:rsidRPr="007B68AD" w:rsidRDefault="007B68AD" w:rsidP="00821132">
      <w:pPr>
        <w:pStyle w:val="42"/>
        <w:rPr>
          <w:b/>
          <w:bCs/>
          <w:color w:val="000000"/>
          <w:sz w:val="24"/>
          <w:szCs w:val="24"/>
          <w:lang w:eastAsia="uk-UA" w:bidi="uk-UA"/>
        </w:rPr>
      </w:pPr>
    </w:p>
    <w:tbl>
      <w:tblPr>
        <w:tblW w:w="14795" w:type="dxa"/>
        <w:tblLayout w:type="fixed"/>
        <w:tblCellMar>
          <w:left w:w="10" w:type="dxa"/>
          <w:right w:w="10" w:type="dxa"/>
        </w:tblCellMar>
        <w:tblLook w:val="04A0" w:firstRow="1" w:lastRow="0" w:firstColumn="1" w:lastColumn="0" w:noHBand="0" w:noVBand="1"/>
      </w:tblPr>
      <w:tblGrid>
        <w:gridCol w:w="1129"/>
        <w:gridCol w:w="682"/>
        <w:gridCol w:w="686"/>
        <w:gridCol w:w="677"/>
        <w:gridCol w:w="672"/>
        <w:gridCol w:w="672"/>
        <w:gridCol w:w="672"/>
        <w:gridCol w:w="682"/>
        <w:gridCol w:w="677"/>
        <w:gridCol w:w="667"/>
        <w:gridCol w:w="672"/>
        <w:gridCol w:w="672"/>
        <w:gridCol w:w="778"/>
        <w:gridCol w:w="672"/>
        <w:gridCol w:w="672"/>
        <w:gridCol w:w="686"/>
        <w:gridCol w:w="686"/>
        <w:gridCol w:w="682"/>
        <w:gridCol w:w="672"/>
        <w:gridCol w:w="672"/>
        <w:gridCol w:w="715"/>
      </w:tblGrid>
      <w:tr w:rsidR="005F5FB2" w:rsidRPr="007B68AD" w14:paraId="4FE20774" w14:textId="77777777" w:rsidTr="005F6352">
        <w:trPr>
          <w:trHeight w:val="340"/>
        </w:trPr>
        <w:tc>
          <w:tcPr>
            <w:tcW w:w="1129" w:type="dxa"/>
            <w:vMerge w:val="restart"/>
            <w:tcBorders>
              <w:top w:val="single" w:sz="4" w:space="0" w:color="auto"/>
              <w:left w:val="single" w:sz="4" w:space="0" w:color="auto"/>
            </w:tcBorders>
            <w:vAlign w:val="center"/>
          </w:tcPr>
          <w:p w14:paraId="63027C53" w14:textId="77777777" w:rsidR="005F5FB2" w:rsidRPr="007B68AD" w:rsidRDefault="005F5FB2" w:rsidP="005F6352">
            <w:pPr>
              <w:pStyle w:val="aff1"/>
              <w:jc w:val="center"/>
              <w:rPr>
                <w:sz w:val="22"/>
                <w:szCs w:val="22"/>
              </w:rPr>
            </w:pPr>
            <w:r w:rsidRPr="007B68AD">
              <w:rPr>
                <w:sz w:val="22"/>
                <w:szCs w:val="22"/>
              </w:rPr>
              <w:t>Результати навчання</w:t>
            </w:r>
          </w:p>
        </w:tc>
        <w:tc>
          <w:tcPr>
            <w:tcW w:w="13666" w:type="dxa"/>
            <w:gridSpan w:val="20"/>
            <w:tcBorders>
              <w:top w:val="single" w:sz="4" w:space="0" w:color="auto"/>
              <w:left w:val="single" w:sz="4" w:space="0" w:color="auto"/>
              <w:right w:val="single" w:sz="4" w:space="0" w:color="auto"/>
            </w:tcBorders>
            <w:vAlign w:val="center"/>
          </w:tcPr>
          <w:p w14:paraId="71687875" w14:textId="77777777" w:rsidR="005F5FB2" w:rsidRPr="007B68AD" w:rsidRDefault="005F5FB2" w:rsidP="005F6352">
            <w:pPr>
              <w:pStyle w:val="aff1"/>
              <w:jc w:val="center"/>
              <w:rPr>
                <w:sz w:val="22"/>
                <w:szCs w:val="22"/>
              </w:rPr>
            </w:pPr>
            <w:r w:rsidRPr="007B68AD">
              <w:rPr>
                <w:sz w:val="22"/>
                <w:szCs w:val="22"/>
                <w:lang w:eastAsia="ru-RU" w:bidi="ru-RU"/>
              </w:rPr>
              <w:t>Ком</w:t>
            </w:r>
            <w:r w:rsidRPr="007B68AD">
              <w:rPr>
                <w:sz w:val="22"/>
                <w:szCs w:val="22"/>
              </w:rPr>
              <w:t>петентності</w:t>
            </w:r>
          </w:p>
        </w:tc>
      </w:tr>
      <w:tr w:rsidR="005F5FB2" w:rsidRPr="007B68AD" w14:paraId="056B8697" w14:textId="77777777" w:rsidTr="005F6352">
        <w:trPr>
          <w:trHeight w:val="340"/>
        </w:trPr>
        <w:tc>
          <w:tcPr>
            <w:tcW w:w="1129" w:type="dxa"/>
            <w:vMerge/>
            <w:tcBorders>
              <w:left w:val="single" w:sz="4" w:space="0" w:color="auto"/>
            </w:tcBorders>
            <w:vAlign w:val="center"/>
          </w:tcPr>
          <w:p w14:paraId="2D44DD29" w14:textId="77777777" w:rsidR="005F5FB2" w:rsidRPr="007B68AD" w:rsidRDefault="005F5FB2" w:rsidP="005F6352">
            <w:pPr>
              <w:spacing w:after="0" w:line="240" w:lineRule="auto"/>
              <w:jc w:val="center"/>
              <w:rPr>
                <w:rFonts w:ascii="Times New Roman" w:hAnsi="Times New Roman" w:cs="Times New Roman"/>
              </w:rPr>
            </w:pPr>
          </w:p>
        </w:tc>
        <w:tc>
          <w:tcPr>
            <w:tcW w:w="13666" w:type="dxa"/>
            <w:gridSpan w:val="20"/>
            <w:tcBorders>
              <w:top w:val="single" w:sz="4" w:space="0" w:color="auto"/>
              <w:left w:val="single" w:sz="4" w:space="0" w:color="auto"/>
              <w:right w:val="single" w:sz="4" w:space="0" w:color="auto"/>
            </w:tcBorders>
            <w:vAlign w:val="center"/>
          </w:tcPr>
          <w:p w14:paraId="45E53693" w14:textId="77777777" w:rsidR="005F5FB2" w:rsidRPr="007B68AD" w:rsidRDefault="005F5FB2" w:rsidP="005F6352">
            <w:pPr>
              <w:pStyle w:val="aff1"/>
              <w:jc w:val="center"/>
              <w:rPr>
                <w:sz w:val="22"/>
                <w:szCs w:val="22"/>
              </w:rPr>
            </w:pPr>
            <w:r w:rsidRPr="007B68AD">
              <w:rPr>
                <w:sz w:val="22"/>
                <w:szCs w:val="22"/>
              </w:rPr>
              <w:t>Інтегральна компетентність</w:t>
            </w:r>
          </w:p>
        </w:tc>
      </w:tr>
      <w:tr w:rsidR="005F5FB2" w:rsidRPr="007B68AD" w14:paraId="2D9B947A" w14:textId="77777777" w:rsidTr="005F6352">
        <w:trPr>
          <w:trHeight w:val="340"/>
        </w:trPr>
        <w:tc>
          <w:tcPr>
            <w:tcW w:w="1129" w:type="dxa"/>
            <w:vMerge/>
            <w:tcBorders>
              <w:left w:val="single" w:sz="4" w:space="0" w:color="auto"/>
            </w:tcBorders>
            <w:vAlign w:val="center"/>
          </w:tcPr>
          <w:p w14:paraId="0916F286" w14:textId="77777777" w:rsidR="005F5FB2" w:rsidRPr="007B68AD" w:rsidRDefault="005F5FB2" w:rsidP="005F6352">
            <w:pPr>
              <w:spacing w:after="0" w:line="240" w:lineRule="auto"/>
              <w:jc w:val="center"/>
              <w:rPr>
                <w:rFonts w:ascii="Times New Roman" w:hAnsi="Times New Roman" w:cs="Times New Roman"/>
              </w:rPr>
            </w:pPr>
          </w:p>
        </w:tc>
        <w:tc>
          <w:tcPr>
            <w:tcW w:w="7431" w:type="dxa"/>
            <w:gridSpan w:val="11"/>
            <w:tcBorders>
              <w:top w:val="single" w:sz="4" w:space="0" w:color="auto"/>
              <w:left w:val="single" w:sz="4" w:space="0" w:color="auto"/>
            </w:tcBorders>
            <w:vAlign w:val="center"/>
          </w:tcPr>
          <w:p w14:paraId="5062C3D6" w14:textId="77777777" w:rsidR="005F5FB2" w:rsidRPr="007B68AD" w:rsidRDefault="005F5FB2" w:rsidP="005F6352">
            <w:pPr>
              <w:pStyle w:val="aff1"/>
              <w:jc w:val="center"/>
              <w:rPr>
                <w:sz w:val="22"/>
                <w:szCs w:val="22"/>
              </w:rPr>
            </w:pPr>
            <w:r w:rsidRPr="007B68AD">
              <w:rPr>
                <w:sz w:val="22"/>
                <w:szCs w:val="22"/>
              </w:rPr>
              <w:t>Загальні компетентності</w:t>
            </w:r>
          </w:p>
        </w:tc>
        <w:tc>
          <w:tcPr>
            <w:tcW w:w="6235" w:type="dxa"/>
            <w:gridSpan w:val="9"/>
            <w:tcBorders>
              <w:top w:val="single" w:sz="4" w:space="0" w:color="auto"/>
              <w:left w:val="single" w:sz="4" w:space="0" w:color="auto"/>
              <w:right w:val="single" w:sz="4" w:space="0" w:color="auto"/>
            </w:tcBorders>
            <w:vAlign w:val="center"/>
          </w:tcPr>
          <w:p w14:paraId="77FFDBAE" w14:textId="77777777" w:rsidR="005F5FB2" w:rsidRPr="007B68AD" w:rsidRDefault="005F5FB2" w:rsidP="005F6352">
            <w:pPr>
              <w:pStyle w:val="aff1"/>
              <w:jc w:val="center"/>
              <w:rPr>
                <w:sz w:val="22"/>
                <w:szCs w:val="22"/>
              </w:rPr>
            </w:pPr>
            <w:r w:rsidRPr="007B68AD">
              <w:rPr>
                <w:sz w:val="22"/>
                <w:szCs w:val="22"/>
              </w:rPr>
              <w:t>Спеціальні (фахові) компетентності</w:t>
            </w:r>
          </w:p>
        </w:tc>
      </w:tr>
      <w:tr w:rsidR="005F5FB2" w:rsidRPr="007B68AD" w14:paraId="3CADBBBD" w14:textId="77777777" w:rsidTr="005F6352">
        <w:trPr>
          <w:trHeight w:val="340"/>
        </w:trPr>
        <w:tc>
          <w:tcPr>
            <w:tcW w:w="1129" w:type="dxa"/>
            <w:vMerge/>
            <w:tcBorders>
              <w:left w:val="single" w:sz="4" w:space="0" w:color="auto"/>
            </w:tcBorders>
            <w:vAlign w:val="center"/>
          </w:tcPr>
          <w:p w14:paraId="449BE64F"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2BDF444F" w14:textId="77777777" w:rsidR="005F5FB2" w:rsidRPr="007B68AD" w:rsidRDefault="005F5FB2" w:rsidP="005F6352">
            <w:pPr>
              <w:pStyle w:val="aff1"/>
              <w:jc w:val="center"/>
              <w:rPr>
                <w:sz w:val="22"/>
                <w:szCs w:val="22"/>
              </w:rPr>
            </w:pPr>
            <w:r w:rsidRPr="007B68AD">
              <w:rPr>
                <w:sz w:val="22"/>
                <w:szCs w:val="22"/>
              </w:rPr>
              <w:t>ЗК 01</w:t>
            </w:r>
          </w:p>
        </w:tc>
        <w:tc>
          <w:tcPr>
            <w:tcW w:w="686" w:type="dxa"/>
            <w:tcBorders>
              <w:top w:val="single" w:sz="4" w:space="0" w:color="auto"/>
              <w:left w:val="single" w:sz="4" w:space="0" w:color="auto"/>
            </w:tcBorders>
            <w:vAlign w:val="center"/>
          </w:tcPr>
          <w:p w14:paraId="2F4C5BD9" w14:textId="77777777" w:rsidR="005F5FB2" w:rsidRPr="007B68AD" w:rsidRDefault="005F5FB2" w:rsidP="005F6352">
            <w:pPr>
              <w:pStyle w:val="aff1"/>
              <w:jc w:val="center"/>
              <w:rPr>
                <w:sz w:val="22"/>
                <w:szCs w:val="22"/>
              </w:rPr>
            </w:pPr>
            <w:r w:rsidRPr="007B68AD">
              <w:rPr>
                <w:sz w:val="22"/>
                <w:szCs w:val="22"/>
              </w:rPr>
              <w:t>ЗК 02</w:t>
            </w:r>
          </w:p>
        </w:tc>
        <w:tc>
          <w:tcPr>
            <w:tcW w:w="677" w:type="dxa"/>
            <w:tcBorders>
              <w:top w:val="single" w:sz="4" w:space="0" w:color="auto"/>
              <w:left w:val="single" w:sz="4" w:space="0" w:color="auto"/>
            </w:tcBorders>
            <w:vAlign w:val="center"/>
          </w:tcPr>
          <w:p w14:paraId="1F6C62CF" w14:textId="77777777" w:rsidR="005F5FB2" w:rsidRPr="007B68AD" w:rsidRDefault="005F5FB2" w:rsidP="005F6352">
            <w:pPr>
              <w:pStyle w:val="aff1"/>
              <w:jc w:val="center"/>
              <w:rPr>
                <w:sz w:val="22"/>
                <w:szCs w:val="22"/>
              </w:rPr>
            </w:pPr>
            <w:r w:rsidRPr="007B68AD">
              <w:rPr>
                <w:sz w:val="22"/>
                <w:szCs w:val="22"/>
              </w:rPr>
              <w:t>ЗК 03</w:t>
            </w:r>
          </w:p>
        </w:tc>
        <w:tc>
          <w:tcPr>
            <w:tcW w:w="672" w:type="dxa"/>
            <w:tcBorders>
              <w:top w:val="single" w:sz="4" w:space="0" w:color="auto"/>
              <w:left w:val="single" w:sz="4" w:space="0" w:color="auto"/>
            </w:tcBorders>
            <w:vAlign w:val="center"/>
          </w:tcPr>
          <w:p w14:paraId="1C1763E9" w14:textId="77777777" w:rsidR="005F5FB2" w:rsidRPr="007B68AD" w:rsidRDefault="005F5FB2" w:rsidP="005F6352">
            <w:pPr>
              <w:pStyle w:val="aff1"/>
              <w:jc w:val="center"/>
              <w:rPr>
                <w:sz w:val="22"/>
                <w:szCs w:val="22"/>
              </w:rPr>
            </w:pPr>
            <w:r w:rsidRPr="007B68AD">
              <w:rPr>
                <w:sz w:val="22"/>
                <w:szCs w:val="22"/>
              </w:rPr>
              <w:t>ЗК 04</w:t>
            </w:r>
          </w:p>
        </w:tc>
        <w:tc>
          <w:tcPr>
            <w:tcW w:w="672" w:type="dxa"/>
            <w:tcBorders>
              <w:top w:val="single" w:sz="4" w:space="0" w:color="auto"/>
              <w:left w:val="single" w:sz="4" w:space="0" w:color="auto"/>
            </w:tcBorders>
            <w:vAlign w:val="center"/>
          </w:tcPr>
          <w:p w14:paraId="4860AAC6" w14:textId="77777777" w:rsidR="005F5FB2" w:rsidRPr="007B68AD" w:rsidRDefault="005F5FB2" w:rsidP="005F6352">
            <w:pPr>
              <w:pStyle w:val="aff1"/>
              <w:jc w:val="center"/>
              <w:rPr>
                <w:sz w:val="22"/>
                <w:szCs w:val="22"/>
              </w:rPr>
            </w:pPr>
            <w:r w:rsidRPr="007B68AD">
              <w:rPr>
                <w:sz w:val="22"/>
                <w:szCs w:val="22"/>
              </w:rPr>
              <w:t>ЗК 05</w:t>
            </w:r>
          </w:p>
        </w:tc>
        <w:tc>
          <w:tcPr>
            <w:tcW w:w="672" w:type="dxa"/>
            <w:tcBorders>
              <w:top w:val="single" w:sz="4" w:space="0" w:color="auto"/>
              <w:left w:val="single" w:sz="4" w:space="0" w:color="auto"/>
            </w:tcBorders>
            <w:vAlign w:val="center"/>
          </w:tcPr>
          <w:p w14:paraId="3F84528F" w14:textId="77777777" w:rsidR="005F5FB2" w:rsidRPr="007B68AD" w:rsidRDefault="005F5FB2" w:rsidP="005F6352">
            <w:pPr>
              <w:pStyle w:val="aff1"/>
              <w:jc w:val="center"/>
              <w:rPr>
                <w:sz w:val="22"/>
                <w:szCs w:val="22"/>
              </w:rPr>
            </w:pPr>
            <w:r w:rsidRPr="007B68AD">
              <w:rPr>
                <w:sz w:val="22"/>
                <w:szCs w:val="22"/>
              </w:rPr>
              <w:t>ЗК 06</w:t>
            </w:r>
          </w:p>
        </w:tc>
        <w:tc>
          <w:tcPr>
            <w:tcW w:w="682" w:type="dxa"/>
            <w:tcBorders>
              <w:top w:val="single" w:sz="4" w:space="0" w:color="auto"/>
              <w:left w:val="single" w:sz="4" w:space="0" w:color="auto"/>
            </w:tcBorders>
            <w:vAlign w:val="center"/>
          </w:tcPr>
          <w:p w14:paraId="52600F9D" w14:textId="77777777" w:rsidR="005F5FB2" w:rsidRPr="007B68AD" w:rsidRDefault="005F5FB2" w:rsidP="005F6352">
            <w:pPr>
              <w:pStyle w:val="aff1"/>
              <w:jc w:val="center"/>
              <w:rPr>
                <w:sz w:val="22"/>
                <w:szCs w:val="22"/>
              </w:rPr>
            </w:pPr>
            <w:r w:rsidRPr="007B68AD">
              <w:rPr>
                <w:sz w:val="22"/>
                <w:szCs w:val="22"/>
              </w:rPr>
              <w:t>ЗК 07</w:t>
            </w:r>
          </w:p>
        </w:tc>
        <w:tc>
          <w:tcPr>
            <w:tcW w:w="677" w:type="dxa"/>
            <w:tcBorders>
              <w:top w:val="single" w:sz="4" w:space="0" w:color="auto"/>
              <w:left w:val="single" w:sz="4" w:space="0" w:color="auto"/>
            </w:tcBorders>
            <w:vAlign w:val="center"/>
          </w:tcPr>
          <w:p w14:paraId="4A43E7CE" w14:textId="77777777" w:rsidR="005F5FB2" w:rsidRPr="007B68AD" w:rsidRDefault="005F5FB2" w:rsidP="005F6352">
            <w:pPr>
              <w:pStyle w:val="aff1"/>
              <w:jc w:val="center"/>
              <w:rPr>
                <w:sz w:val="22"/>
                <w:szCs w:val="22"/>
              </w:rPr>
            </w:pPr>
            <w:r w:rsidRPr="007B68AD">
              <w:rPr>
                <w:sz w:val="22"/>
                <w:szCs w:val="22"/>
              </w:rPr>
              <w:t>ЗК 08</w:t>
            </w:r>
          </w:p>
        </w:tc>
        <w:tc>
          <w:tcPr>
            <w:tcW w:w="667" w:type="dxa"/>
            <w:tcBorders>
              <w:top w:val="single" w:sz="4" w:space="0" w:color="auto"/>
              <w:left w:val="single" w:sz="4" w:space="0" w:color="auto"/>
            </w:tcBorders>
            <w:vAlign w:val="center"/>
          </w:tcPr>
          <w:p w14:paraId="2A20A7A6" w14:textId="77777777" w:rsidR="005F5FB2" w:rsidRPr="007B68AD" w:rsidRDefault="005F5FB2" w:rsidP="005F6352">
            <w:pPr>
              <w:pStyle w:val="aff1"/>
              <w:jc w:val="center"/>
              <w:rPr>
                <w:sz w:val="22"/>
                <w:szCs w:val="22"/>
              </w:rPr>
            </w:pPr>
            <w:r w:rsidRPr="007B68AD">
              <w:rPr>
                <w:sz w:val="22"/>
                <w:szCs w:val="22"/>
              </w:rPr>
              <w:t>ЗК 09</w:t>
            </w:r>
          </w:p>
        </w:tc>
        <w:tc>
          <w:tcPr>
            <w:tcW w:w="672" w:type="dxa"/>
            <w:tcBorders>
              <w:top w:val="single" w:sz="4" w:space="0" w:color="auto"/>
              <w:left w:val="single" w:sz="4" w:space="0" w:color="auto"/>
            </w:tcBorders>
            <w:vAlign w:val="center"/>
          </w:tcPr>
          <w:p w14:paraId="41CC4EAA" w14:textId="77777777" w:rsidR="005F5FB2" w:rsidRPr="007B68AD" w:rsidRDefault="005F5FB2" w:rsidP="005F6352">
            <w:pPr>
              <w:pStyle w:val="aff1"/>
              <w:jc w:val="center"/>
              <w:rPr>
                <w:sz w:val="22"/>
                <w:szCs w:val="22"/>
              </w:rPr>
            </w:pPr>
            <w:r w:rsidRPr="007B68AD">
              <w:rPr>
                <w:sz w:val="22"/>
                <w:szCs w:val="22"/>
              </w:rPr>
              <w:t>ЗК</w:t>
            </w:r>
            <w:r>
              <w:rPr>
                <w:sz w:val="22"/>
                <w:szCs w:val="22"/>
              </w:rPr>
              <w:t xml:space="preserve"> </w:t>
            </w:r>
            <w:r w:rsidRPr="007B68AD">
              <w:rPr>
                <w:sz w:val="22"/>
                <w:szCs w:val="22"/>
              </w:rPr>
              <w:t>10</w:t>
            </w:r>
          </w:p>
        </w:tc>
        <w:tc>
          <w:tcPr>
            <w:tcW w:w="672" w:type="dxa"/>
            <w:tcBorders>
              <w:top w:val="single" w:sz="4" w:space="0" w:color="auto"/>
              <w:left w:val="single" w:sz="4" w:space="0" w:color="auto"/>
            </w:tcBorders>
            <w:vAlign w:val="center"/>
          </w:tcPr>
          <w:p w14:paraId="55F2B4E9" w14:textId="77777777" w:rsidR="005F5FB2" w:rsidRPr="007B68AD" w:rsidRDefault="005F5FB2" w:rsidP="005F6352">
            <w:pPr>
              <w:pStyle w:val="aff1"/>
              <w:jc w:val="center"/>
              <w:rPr>
                <w:sz w:val="22"/>
                <w:szCs w:val="22"/>
              </w:rPr>
            </w:pPr>
            <w:r w:rsidRPr="007B68AD">
              <w:rPr>
                <w:sz w:val="22"/>
                <w:szCs w:val="22"/>
              </w:rPr>
              <w:t>ЗК 11</w:t>
            </w:r>
          </w:p>
        </w:tc>
        <w:tc>
          <w:tcPr>
            <w:tcW w:w="778" w:type="dxa"/>
            <w:tcBorders>
              <w:top w:val="single" w:sz="4" w:space="0" w:color="auto"/>
              <w:left w:val="single" w:sz="4" w:space="0" w:color="auto"/>
            </w:tcBorders>
            <w:vAlign w:val="center"/>
          </w:tcPr>
          <w:p w14:paraId="5B1330B9" w14:textId="77777777" w:rsidR="005F5FB2" w:rsidRPr="007B68AD" w:rsidRDefault="005F5FB2" w:rsidP="005F6352">
            <w:pPr>
              <w:pStyle w:val="aff1"/>
              <w:jc w:val="center"/>
              <w:rPr>
                <w:sz w:val="22"/>
                <w:szCs w:val="22"/>
              </w:rPr>
            </w:pPr>
            <w:r w:rsidRPr="007B68AD">
              <w:rPr>
                <w:sz w:val="22"/>
                <w:szCs w:val="22"/>
              </w:rPr>
              <w:t>СК01</w:t>
            </w:r>
          </w:p>
        </w:tc>
        <w:tc>
          <w:tcPr>
            <w:tcW w:w="672" w:type="dxa"/>
            <w:tcBorders>
              <w:top w:val="single" w:sz="4" w:space="0" w:color="auto"/>
              <w:left w:val="single" w:sz="4" w:space="0" w:color="auto"/>
            </w:tcBorders>
            <w:vAlign w:val="center"/>
          </w:tcPr>
          <w:p w14:paraId="0A41207F" w14:textId="77777777" w:rsidR="005F5FB2" w:rsidRPr="007B68AD" w:rsidRDefault="005F5FB2" w:rsidP="005F6352">
            <w:pPr>
              <w:pStyle w:val="aff1"/>
              <w:jc w:val="center"/>
              <w:rPr>
                <w:sz w:val="22"/>
                <w:szCs w:val="22"/>
              </w:rPr>
            </w:pPr>
            <w:r w:rsidRPr="007B68AD">
              <w:rPr>
                <w:sz w:val="22"/>
                <w:szCs w:val="22"/>
              </w:rPr>
              <w:t>СК 02</w:t>
            </w:r>
          </w:p>
        </w:tc>
        <w:tc>
          <w:tcPr>
            <w:tcW w:w="672" w:type="dxa"/>
            <w:tcBorders>
              <w:top w:val="single" w:sz="4" w:space="0" w:color="auto"/>
              <w:left w:val="single" w:sz="4" w:space="0" w:color="auto"/>
            </w:tcBorders>
            <w:vAlign w:val="center"/>
          </w:tcPr>
          <w:p w14:paraId="7F886234" w14:textId="77777777" w:rsidR="005F5FB2" w:rsidRPr="007B68AD" w:rsidRDefault="005F5FB2" w:rsidP="005F6352">
            <w:pPr>
              <w:pStyle w:val="aff1"/>
              <w:jc w:val="center"/>
              <w:rPr>
                <w:sz w:val="22"/>
                <w:szCs w:val="22"/>
              </w:rPr>
            </w:pPr>
            <w:r w:rsidRPr="007B68AD">
              <w:rPr>
                <w:sz w:val="22"/>
                <w:szCs w:val="22"/>
              </w:rPr>
              <w:t>СК 03</w:t>
            </w:r>
          </w:p>
        </w:tc>
        <w:tc>
          <w:tcPr>
            <w:tcW w:w="686" w:type="dxa"/>
            <w:tcBorders>
              <w:top w:val="single" w:sz="4" w:space="0" w:color="auto"/>
              <w:left w:val="single" w:sz="4" w:space="0" w:color="auto"/>
            </w:tcBorders>
            <w:vAlign w:val="center"/>
          </w:tcPr>
          <w:p w14:paraId="2E2C5C54" w14:textId="77777777" w:rsidR="005F5FB2" w:rsidRPr="007B68AD" w:rsidRDefault="005F5FB2" w:rsidP="005F6352">
            <w:pPr>
              <w:pStyle w:val="aff1"/>
              <w:jc w:val="center"/>
              <w:rPr>
                <w:sz w:val="22"/>
                <w:szCs w:val="22"/>
              </w:rPr>
            </w:pPr>
            <w:r w:rsidRPr="007B68AD">
              <w:rPr>
                <w:sz w:val="22"/>
                <w:szCs w:val="22"/>
              </w:rPr>
              <w:t>СК 04</w:t>
            </w:r>
          </w:p>
        </w:tc>
        <w:tc>
          <w:tcPr>
            <w:tcW w:w="686" w:type="dxa"/>
            <w:tcBorders>
              <w:top w:val="single" w:sz="4" w:space="0" w:color="auto"/>
              <w:left w:val="single" w:sz="4" w:space="0" w:color="auto"/>
            </w:tcBorders>
            <w:vAlign w:val="center"/>
          </w:tcPr>
          <w:p w14:paraId="76DECAAB" w14:textId="77777777" w:rsidR="005F5FB2" w:rsidRPr="007B68AD" w:rsidRDefault="005F5FB2" w:rsidP="005F6352">
            <w:pPr>
              <w:pStyle w:val="aff1"/>
              <w:jc w:val="center"/>
              <w:rPr>
                <w:sz w:val="22"/>
                <w:szCs w:val="22"/>
              </w:rPr>
            </w:pPr>
            <w:r w:rsidRPr="007B68AD">
              <w:rPr>
                <w:sz w:val="22"/>
                <w:szCs w:val="22"/>
              </w:rPr>
              <w:t>СК 05</w:t>
            </w:r>
          </w:p>
        </w:tc>
        <w:tc>
          <w:tcPr>
            <w:tcW w:w="682" w:type="dxa"/>
            <w:tcBorders>
              <w:top w:val="single" w:sz="4" w:space="0" w:color="auto"/>
              <w:left w:val="single" w:sz="4" w:space="0" w:color="auto"/>
            </w:tcBorders>
            <w:vAlign w:val="center"/>
          </w:tcPr>
          <w:p w14:paraId="5C11FF40" w14:textId="77777777" w:rsidR="005F5FB2" w:rsidRPr="007B68AD" w:rsidRDefault="005F5FB2" w:rsidP="005F6352">
            <w:pPr>
              <w:pStyle w:val="aff1"/>
              <w:jc w:val="center"/>
              <w:rPr>
                <w:sz w:val="22"/>
                <w:szCs w:val="22"/>
              </w:rPr>
            </w:pPr>
            <w:r w:rsidRPr="007B68AD">
              <w:rPr>
                <w:sz w:val="22"/>
                <w:szCs w:val="22"/>
              </w:rPr>
              <w:t>СК 06</w:t>
            </w:r>
          </w:p>
        </w:tc>
        <w:tc>
          <w:tcPr>
            <w:tcW w:w="672" w:type="dxa"/>
            <w:tcBorders>
              <w:top w:val="single" w:sz="4" w:space="0" w:color="auto"/>
              <w:left w:val="single" w:sz="4" w:space="0" w:color="auto"/>
            </w:tcBorders>
            <w:vAlign w:val="center"/>
          </w:tcPr>
          <w:p w14:paraId="397A2147" w14:textId="77777777" w:rsidR="005F5FB2" w:rsidRPr="007B68AD" w:rsidRDefault="005F5FB2" w:rsidP="005F6352">
            <w:pPr>
              <w:pStyle w:val="aff1"/>
              <w:jc w:val="center"/>
              <w:rPr>
                <w:sz w:val="22"/>
                <w:szCs w:val="22"/>
              </w:rPr>
            </w:pPr>
            <w:r w:rsidRPr="007B68AD">
              <w:rPr>
                <w:sz w:val="22"/>
                <w:szCs w:val="22"/>
              </w:rPr>
              <w:t>СК</w:t>
            </w:r>
            <w:r>
              <w:rPr>
                <w:sz w:val="22"/>
                <w:szCs w:val="22"/>
              </w:rPr>
              <w:t xml:space="preserve"> </w:t>
            </w:r>
            <w:r w:rsidRPr="007B68AD">
              <w:rPr>
                <w:sz w:val="22"/>
                <w:szCs w:val="22"/>
              </w:rPr>
              <w:t>07</w:t>
            </w:r>
          </w:p>
        </w:tc>
        <w:tc>
          <w:tcPr>
            <w:tcW w:w="672" w:type="dxa"/>
            <w:tcBorders>
              <w:top w:val="single" w:sz="4" w:space="0" w:color="auto"/>
              <w:left w:val="single" w:sz="4" w:space="0" w:color="auto"/>
            </w:tcBorders>
            <w:vAlign w:val="center"/>
          </w:tcPr>
          <w:p w14:paraId="1D5B7145" w14:textId="77777777" w:rsidR="005F5FB2" w:rsidRPr="007B68AD" w:rsidRDefault="005F5FB2" w:rsidP="005F6352">
            <w:pPr>
              <w:pStyle w:val="aff1"/>
              <w:jc w:val="center"/>
              <w:rPr>
                <w:sz w:val="22"/>
                <w:szCs w:val="22"/>
              </w:rPr>
            </w:pPr>
            <w:r w:rsidRPr="007B68AD">
              <w:rPr>
                <w:sz w:val="22"/>
                <w:szCs w:val="22"/>
              </w:rPr>
              <w:t>СК 08</w:t>
            </w:r>
          </w:p>
        </w:tc>
        <w:tc>
          <w:tcPr>
            <w:tcW w:w="715" w:type="dxa"/>
            <w:tcBorders>
              <w:top w:val="single" w:sz="4" w:space="0" w:color="auto"/>
              <w:left w:val="single" w:sz="4" w:space="0" w:color="auto"/>
              <w:right w:val="single" w:sz="4" w:space="0" w:color="auto"/>
            </w:tcBorders>
            <w:vAlign w:val="center"/>
          </w:tcPr>
          <w:p w14:paraId="58151AB0" w14:textId="77777777" w:rsidR="005F5FB2" w:rsidRPr="007B68AD" w:rsidRDefault="005F5FB2" w:rsidP="005F6352">
            <w:pPr>
              <w:pStyle w:val="aff1"/>
              <w:jc w:val="center"/>
              <w:rPr>
                <w:sz w:val="22"/>
                <w:szCs w:val="22"/>
              </w:rPr>
            </w:pPr>
            <w:r w:rsidRPr="007B68AD">
              <w:rPr>
                <w:sz w:val="22"/>
                <w:szCs w:val="22"/>
              </w:rPr>
              <w:t>СК 09</w:t>
            </w:r>
          </w:p>
        </w:tc>
      </w:tr>
      <w:tr w:rsidR="005F5FB2" w:rsidRPr="007B68AD" w14:paraId="5485E233" w14:textId="77777777" w:rsidTr="005F6352">
        <w:trPr>
          <w:trHeight w:val="340"/>
        </w:trPr>
        <w:tc>
          <w:tcPr>
            <w:tcW w:w="1129" w:type="dxa"/>
            <w:tcBorders>
              <w:top w:val="single" w:sz="4" w:space="0" w:color="auto"/>
              <w:left w:val="single" w:sz="4" w:space="0" w:color="auto"/>
            </w:tcBorders>
            <w:vAlign w:val="center"/>
          </w:tcPr>
          <w:p w14:paraId="7008076A" w14:textId="77777777" w:rsidR="005F5FB2" w:rsidRPr="007B68AD" w:rsidRDefault="005F5FB2" w:rsidP="005F6352">
            <w:pPr>
              <w:pStyle w:val="aff1"/>
              <w:jc w:val="center"/>
              <w:rPr>
                <w:sz w:val="22"/>
                <w:szCs w:val="22"/>
              </w:rPr>
            </w:pPr>
            <w:r w:rsidRPr="007B68AD">
              <w:rPr>
                <w:sz w:val="22"/>
                <w:szCs w:val="22"/>
              </w:rPr>
              <w:t>PH 01.</w:t>
            </w:r>
          </w:p>
        </w:tc>
        <w:tc>
          <w:tcPr>
            <w:tcW w:w="682" w:type="dxa"/>
            <w:tcBorders>
              <w:top w:val="single" w:sz="4" w:space="0" w:color="auto"/>
              <w:left w:val="single" w:sz="4" w:space="0" w:color="auto"/>
            </w:tcBorders>
            <w:vAlign w:val="center"/>
          </w:tcPr>
          <w:p w14:paraId="7F1171D4" w14:textId="77777777" w:rsidR="005F5FB2" w:rsidRPr="007B68AD" w:rsidRDefault="005F5FB2" w:rsidP="005F6352">
            <w:pPr>
              <w:pStyle w:val="aff1"/>
              <w:ind w:firstLine="260"/>
              <w:jc w:val="center"/>
              <w:rPr>
                <w:sz w:val="22"/>
                <w:szCs w:val="22"/>
              </w:rPr>
            </w:pPr>
            <w:r w:rsidRPr="007B68AD">
              <w:rPr>
                <w:sz w:val="22"/>
                <w:szCs w:val="22"/>
              </w:rPr>
              <w:t>+</w:t>
            </w:r>
          </w:p>
        </w:tc>
        <w:tc>
          <w:tcPr>
            <w:tcW w:w="686" w:type="dxa"/>
            <w:tcBorders>
              <w:top w:val="single" w:sz="4" w:space="0" w:color="auto"/>
              <w:left w:val="single" w:sz="4" w:space="0" w:color="auto"/>
            </w:tcBorders>
            <w:vAlign w:val="center"/>
          </w:tcPr>
          <w:p w14:paraId="5B48C9D3" w14:textId="77777777" w:rsidR="005F5FB2" w:rsidRPr="007B68AD" w:rsidRDefault="005F5FB2" w:rsidP="005F6352">
            <w:pPr>
              <w:pStyle w:val="aff1"/>
              <w:ind w:firstLine="260"/>
              <w:jc w:val="center"/>
              <w:rPr>
                <w:sz w:val="22"/>
                <w:szCs w:val="22"/>
              </w:rPr>
            </w:pPr>
            <w:r w:rsidRPr="007B68AD">
              <w:rPr>
                <w:sz w:val="22"/>
                <w:szCs w:val="22"/>
              </w:rPr>
              <w:t>+</w:t>
            </w:r>
          </w:p>
        </w:tc>
        <w:tc>
          <w:tcPr>
            <w:tcW w:w="677" w:type="dxa"/>
            <w:tcBorders>
              <w:top w:val="single" w:sz="4" w:space="0" w:color="auto"/>
              <w:left w:val="single" w:sz="4" w:space="0" w:color="auto"/>
            </w:tcBorders>
            <w:vAlign w:val="center"/>
          </w:tcPr>
          <w:p w14:paraId="12738E94" w14:textId="77777777" w:rsidR="005F5FB2" w:rsidRPr="007B68AD" w:rsidRDefault="005F5FB2" w:rsidP="005F6352">
            <w:pPr>
              <w:pStyle w:val="aff1"/>
              <w:ind w:firstLine="26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76317EF5"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3E069DF"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34A8D5E"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4E1E2491"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756DAB36"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0B4E1CF9"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EBA34BA" w14:textId="77777777" w:rsidR="005F5FB2" w:rsidRPr="007B68AD" w:rsidRDefault="005F5FB2" w:rsidP="005F6352">
            <w:pPr>
              <w:pStyle w:val="aff1"/>
              <w:ind w:firstLine="24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5885AD38"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1B531B88"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5E53F03E" w14:textId="77777777" w:rsidR="005F5FB2" w:rsidRPr="007B68AD" w:rsidRDefault="005F5FB2" w:rsidP="005F6352">
            <w:pPr>
              <w:pStyle w:val="aff1"/>
              <w:ind w:firstLine="26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5534716F"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57F09347"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434EF079"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466C1817"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BE504CB"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BF5C2CD" w14:textId="77777777" w:rsidR="005F5FB2" w:rsidRPr="007B68AD" w:rsidRDefault="005F5FB2" w:rsidP="005F6352">
            <w:pPr>
              <w:spacing w:after="0" w:line="240" w:lineRule="auto"/>
              <w:jc w:val="center"/>
              <w:rPr>
                <w:rFonts w:ascii="Times New Roman" w:hAnsi="Times New Roman" w:cs="Times New Roman"/>
              </w:rPr>
            </w:pPr>
          </w:p>
        </w:tc>
        <w:tc>
          <w:tcPr>
            <w:tcW w:w="715" w:type="dxa"/>
            <w:tcBorders>
              <w:top w:val="single" w:sz="4" w:space="0" w:color="auto"/>
              <w:left w:val="single" w:sz="4" w:space="0" w:color="auto"/>
              <w:right w:val="single" w:sz="4" w:space="0" w:color="auto"/>
            </w:tcBorders>
            <w:vAlign w:val="center"/>
          </w:tcPr>
          <w:p w14:paraId="7E3F1141"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0B99E816" w14:textId="77777777" w:rsidTr="005F6352">
        <w:trPr>
          <w:trHeight w:val="340"/>
        </w:trPr>
        <w:tc>
          <w:tcPr>
            <w:tcW w:w="1129" w:type="dxa"/>
            <w:tcBorders>
              <w:top w:val="single" w:sz="4" w:space="0" w:color="auto"/>
              <w:left w:val="single" w:sz="4" w:space="0" w:color="auto"/>
            </w:tcBorders>
            <w:vAlign w:val="center"/>
          </w:tcPr>
          <w:p w14:paraId="2F439479" w14:textId="77777777" w:rsidR="005F5FB2" w:rsidRPr="007B68AD" w:rsidRDefault="005F5FB2" w:rsidP="005F6352">
            <w:pPr>
              <w:pStyle w:val="aff1"/>
              <w:jc w:val="center"/>
              <w:rPr>
                <w:sz w:val="22"/>
                <w:szCs w:val="22"/>
              </w:rPr>
            </w:pPr>
            <w:r w:rsidRPr="007B68AD">
              <w:rPr>
                <w:sz w:val="22"/>
                <w:szCs w:val="22"/>
              </w:rPr>
              <w:t>PH 02.</w:t>
            </w:r>
          </w:p>
        </w:tc>
        <w:tc>
          <w:tcPr>
            <w:tcW w:w="682" w:type="dxa"/>
            <w:tcBorders>
              <w:top w:val="single" w:sz="4" w:space="0" w:color="auto"/>
              <w:left w:val="single" w:sz="4" w:space="0" w:color="auto"/>
            </w:tcBorders>
            <w:vAlign w:val="center"/>
          </w:tcPr>
          <w:p w14:paraId="4EA3A68B"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7739125C"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63825AE4"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1AE5C641" w14:textId="77777777" w:rsidR="005F5FB2" w:rsidRPr="007B68AD" w:rsidRDefault="005F5FB2" w:rsidP="005F6352">
            <w:pPr>
              <w:pStyle w:val="aff1"/>
              <w:ind w:firstLine="20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7BF374E4"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5D84165"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14518F31" w14:textId="77777777" w:rsidR="005F5FB2" w:rsidRPr="007B68AD" w:rsidRDefault="005F5FB2" w:rsidP="005F6352">
            <w:pPr>
              <w:pStyle w:val="aff1"/>
              <w:ind w:firstLine="260"/>
              <w:jc w:val="center"/>
              <w:rPr>
                <w:sz w:val="22"/>
                <w:szCs w:val="22"/>
              </w:rPr>
            </w:pPr>
            <w:r w:rsidRPr="007B68AD">
              <w:rPr>
                <w:sz w:val="22"/>
                <w:szCs w:val="22"/>
              </w:rPr>
              <w:t>+</w:t>
            </w:r>
          </w:p>
        </w:tc>
        <w:tc>
          <w:tcPr>
            <w:tcW w:w="677" w:type="dxa"/>
            <w:tcBorders>
              <w:top w:val="single" w:sz="4" w:space="0" w:color="auto"/>
              <w:left w:val="single" w:sz="4" w:space="0" w:color="auto"/>
            </w:tcBorders>
            <w:vAlign w:val="center"/>
          </w:tcPr>
          <w:p w14:paraId="17EF19EE" w14:textId="77777777" w:rsidR="005F5FB2" w:rsidRPr="007B68AD" w:rsidRDefault="005F5FB2" w:rsidP="005F6352">
            <w:pPr>
              <w:pStyle w:val="aff1"/>
              <w:jc w:val="center"/>
              <w:rPr>
                <w:sz w:val="22"/>
                <w:szCs w:val="22"/>
              </w:rPr>
            </w:pPr>
            <w:r w:rsidRPr="007B68AD">
              <w:rPr>
                <w:sz w:val="22"/>
                <w:szCs w:val="22"/>
              </w:rPr>
              <w:t>+</w:t>
            </w:r>
          </w:p>
        </w:tc>
        <w:tc>
          <w:tcPr>
            <w:tcW w:w="667" w:type="dxa"/>
            <w:tcBorders>
              <w:top w:val="single" w:sz="4" w:space="0" w:color="auto"/>
              <w:left w:val="single" w:sz="4" w:space="0" w:color="auto"/>
            </w:tcBorders>
            <w:vAlign w:val="center"/>
          </w:tcPr>
          <w:p w14:paraId="4AC26BBE"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1FAC3F47"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2E0445CF"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74F6E6D2"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F01F136"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88F8640"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451E12BA"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2DC13C5E"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6935B0F9" w14:textId="77777777" w:rsidR="005F5FB2" w:rsidRPr="007B68AD" w:rsidRDefault="005F5FB2" w:rsidP="005F6352">
            <w:pPr>
              <w:pStyle w:val="aff1"/>
              <w:ind w:firstLine="20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4BD31D98"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7D232196" w14:textId="77777777" w:rsidR="005F5FB2" w:rsidRPr="007B68AD" w:rsidRDefault="005F5FB2" w:rsidP="005F6352">
            <w:pPr>
              <w:spacing w:after="0" w:line="240" w:lineRule="auto"/>
              <w:jc w:val="center"/>
              <w:rPr>
                <w:rFonts w:ascii="Times New Roman" w:hAnsi="Times New Roman" w:cs="Times New Roman"/>
              </w:rPr>
            </w:pPr>
          </w:p>
        </w:tc>
        <w:tc>
          <w:tcPr>
            <w:tcW w:w="715" w:type="dxa"/>
            <w:tcBorders>
              <w:top w:val="single" w:sz="4" w:space="0" w:color="auto"/>
              <w:left w:val="single" w:sz="4" w:space="0" w:color="auto"/>
              <w:right w:val="single" w:sz="4" w:space="0" w:color="auto"/>
            </w:tcBorders>
            <w:vAlign w:val="center"/>
          </w:tcPr>
          <w:p w14:paraId="47CC81BC"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7D34D4C5" w14:textId="77777777" w:rsidTr="005F6352">
        <w:trPr>
          <w:trHeight w:val="340"/>
        </w:trPr>
        <w:tc>
          <w:tcPr>
            <w:tcW w:w="1129" w:type="dxa"/>
            <w:tcBorders>
              <w:top w:val="single" w:sz="4" w:space="0" w:color="auto"/>
              <w:left w:val="single" w:sz="4" w:space="0" w:color="auto"/>
            </w:tcBorders>
            <w:vAlign w:val="center"/>
          </w:tcPr>
          <w:p w14:paraId="2A693EDA" w14:textId="77777777" w:rsidR="005F5FB2" w:rsidRPr="007B68AD" w:rsidRDefault="005F5FB2" w:rsidP="005F6352">
            <w:pPr>
              <w:pStyle w:val="aff1"/>
              <w:jc w:val="center"/>
              <w:rPr>
                <w:sz w:val="22"/>
                <w:szCs w:val="22"/>
              </w:rPr>
            </w:pPr>
            <w:r w:rsidRPr="007B68AD">
              <w:rPr>
                <w:sz w:val="22"/>
                <w:szCs w:val="22"/>
              </w:rPr>
              <w:t>PH 03.</w:t>
            </w:r>
          </w:p>
        </w:tc>
        <w:tc>
          <w:tcPr>
            <w:tcW w:w="682" w:type="dxa"/>
            <w:tcBorders>
              <w:top w:val="single" w:sz="4" w:space="0" w:color="auto"/>
              <w:left w:val="single" w:sz="4" w:space="0" w:color="auto"/>
            </w:tcBorders>
            <w:vAlign w:val="center"/>
          </w:tcPr>
          <w:p w14:paraId="229D0724"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7D27B0AA"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76B1599F" w14:textId="77777777" w:rsidR="005F5FB2" w:rsidRPr="007B68AD" w:rsidRDefault="005F5FB2" w:rsidP="005F6352">
            <w:pPr>
              <w:pStyle w:val="aff1"/>
              <w:ind w:firstLine="26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0CC8304F" w14:textId="77777777" w:rsidR="005F5FB2" w:rsidRPr="007B68AD" w:rsidRDefault="005F5FB2" w:rsidP="005F6352">
            <w:pPr>
              <w:pStyle w:val="aff1"/>
              <w:ind w:firstLine="200"/>
              <w:jc w:val="center"/>
              <w:rPr>
                <w:sz w:val="22"/>
                <w:szCs w:val="22"/>
              </w:rPr>
            </w:pPr>
            <w:r>
              <w:rPr>
                <w:rFonts w:eastAsia="Arial"/>
                <w:sz w:val="22"/>
                <w:szCs w:val="22"/>
              </w:rPr>
              <w:t>+</w:t>
            </w:r>
          </w:p>
        </w:tc>
        <w:tc>
          <w:tcPr>
            <w:tcW w:w="672" w:type="dxa"/>
            <w:tcBorders>
              <w:top w:val="single" w:sz="4" w:space="0" w:color="auto"/>
              <w:left w:val="single" w:sz="4" w:space="0" w:color="auto"/>
            </w:tcBorders>
            <w:vAlign w:val="center"/>
          </w:tcPr>
          <w:p w14:paraId="76F210CD"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F7B7AF7"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7F291E2F" w14:textId="77777777" w:rsidR="005F5FB2" w:rsidRPr="007B68AD" w:rsidRDefault="005F5FB2" w:rsidP="005F6352">
            <w:pPr>
              <w:pStyle w:val="aff1"/>
              <w:ind w:firstLine="260"/>
              <w:jc w:val="center"/>
              <w:rPr>
                <w:sz w:val="22"/>
                <w:szCs w:val="22"/>
              </w:rPr>
            </w:pPr>
            <w:r w:rsidRPr="007B68AD">
              <w:rPr>
                <w:sz w:val="22"/>
                <w:szCs w:val="22"/>
              </w:rPr>
              <w:t>+</w:t>
            </w:r>
          </w:p>
        </w:tc>
        <w:tc>
          <w:tcPr>
            <w:tcW w:w="677" w:type="dxa"/>
            <w:tcBorders>
              <w:top w:val="single" w:sz="4" w:space="0" w:color="auto"/>
              <w:left w:val="single" w:sz="4" w:space="0" w:color="auto"/>
            </w:tcBorders>
            <w:vAlign w:val="center"/>
          </w:tcPr>
          <w:p w14:paraId="6777E3B6" w14:textId="77777777" w:rsidR="005F5FB2" w:rsidRPr="007B68AD" w:rsidRDefault="005F5FB2" w:rsidP="005F6352">
            <w:pPr>
              <w:pStyle w:val="aff1"/>
              <w:jc w:val="center"/>
              <w:rPr>
                <w:sz w:val="22"/>
                <w:szCs w:val="22"/>
              </w:rPr>
            </w:pPr>
            <w:r w:rsidRPr="007B68AD">
              <w:rPr>
                <w:sz w:val="22"/>
                <w:szCs w:val="22"/>
              </w:rPr>
              <w:t>+</w:t>
            </w:r>
          </w:p>
        </w:tc>
        <w:tc>
          <w:tcPr>
            <w:tcW w:w="667" w:type="dxa"/>
            <w:tcBorders>
              <w:top w:val="single" w:sz="4" w:space="0" w:color="auto"/>
              <w:left w:val="single" w:sz="4" w:space="0" w:color="auto"/>
            </w:tcBorders>
            <w:vAlign w:val="center"/>
          </w:tcPr>
          <w:p w14:paraId="7D67BA05"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F584A28"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9218938"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2699F506"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7B59AC2F"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A2F9271"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4E11CD32"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1BF9D055"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59BA0633"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08CAAA4"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F7B46CC" w14:textId="77777777" w:rsidR="005F5FB2" w:rsidRPr="007B68AD" w:rsidRDefault="005F5FB2" w:rsidP="005F6352">
            <w:pPr>
              <w:pStyle w:val="aff1"/>
              <w:ind w:firstLine="260"/>
              <w:jc w:val="center"/>
              <w:rPr>
                <w:sz w:val="22"/>
                <w:szCs w:val="22"/>
              </w:rPr>
            </w:pPr>
            <w:r w:rsidRPr="007B68AD">
              <w:rPr>
                <w:sz w:val="22"/>
                <w:szCs w:val="22"/>
              </w:rPr>
              <w:t>+</w:t>
            </w:r>
          </w:p>
        </w:tc>
        <w:tc>
          <w:tcPr>
            <w:tcW w:w="715" w:type="dxa"/>
            <w:tcBorders>
              <w:top w:val="single" w:sz="4" w:space="0" w:color="auto"/>
              <w:left w:val="single" w:sz="4" w:space="0" w:color="auto"/>
              <w:right w:val="single" w:sz="4" w:space="0" w:color="auto"/>
            </w:tcBorders>
            <w:vAlign w:val="center"/>
          </w:tcPr>
          <w:p w14:paraId="7757C531"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3E6F0BB1" w14:textId="77777777" w:rsidTr="005F6352">
        <w:trPr>
          <w:trHeight w:val="340"/>
        </w:trPr>
        <w:tc>
          <w:tcPr>
            <w:tcW w:w="1129" w:type="dxa"/>
            <w:tcBorders>
              <w:top w:val="single" w:sz="4" w:space="0" w:color="auto"/>
              <w:left w:val="single" w:sz="4" w:space="0" w:color="auto"/>
            </w:tcBorders>
            <w:vAlign w:val="center"/>
          </w:tcPr>
          <w:p w14:paraId="6ED38007" w14:textId="77777777" w:rsidR="005F5FB2" w:rsidRPr="007B68AD" w:rsidRDefault="005F5FB2" w:rsidP="005F6352">
            <w:pPr>
              <w:pStyle w:val="aff1"/>
              <w:jc w:val="center"/>
              <w:rPr>
                <w:sz w:val="22"/>
                <w:szCs w:val="22"/>
              </w:rPr>
            </w:pPr>
            <w:r w:rsidRPr="007B68AD">
              <w:rPr>
                <w:sz w:val="22"/>
                <w:szCs w:val="22"/>
              </w:rPr>
              <w:t>PH 04</w:t>
            </w:r>
          </w:p>
        </w:tc>
        <w:tc>
          <w:tcPr>
            <w:tcW w:w="682" w:type="dxa"/>
            <w:tcBorders>
              <w:top w:val="single" w:sz="4" w:space="0" w:color="auto"/>
              <w:left w:val="single" w:sz="4" w:space="0" w:color="auto"/>
            </w:tcBorders>
            <w:vAlign w:val="center"/>
          </w:tcPr>
          <w:p w14:paraId="42E36D20"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29DE43B6"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4ED863D9"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E7B67A7" w14:textId="77777777" w:rsidR="005F5FB2" w:rsidRPr="007B68AD" w:rsidRDefault="005F5FB2" w:rsidP="005F6352">
            <w:pPr>
              <w:pStyle w:val="aff1"/>
              <w:ind w:firstLine="20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3F445A1E"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3C4212AE"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4DD3789F"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44C75CAE"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2F3B4EC9"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114A4B1E"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A30660F"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5DC83513"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4A8FBC2"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1CF23DC"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429F755B"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7A65F401"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344EC34C" w14:textId="77777777" w:rsidR="005F5FB2" w:rsidRPr="007B68AD" w:rsidRDefault="005F5FB2" w:rsidP="005F6352">
            <w:pPr>
              <w:spacing w:after="0" w:line="240" w:lineRule="auto"/>
              <w:jc w:val="center"/>
              <w:rPr>
                <w:rFonts w:ascii="Times New Roman" w:hAnsi="Times New Roman" w:cs="Times New Roman"/>
              </w:rPr>
            </w:pPr>
            <w:r>
              <w:rPr>
                <w:rFonts w:ascii="Times New Roman" w:hAnsi="Times New Roman" w:cs="Times New Roman"/>
              </w:rPr>
              <w:t>+</w:t>
            </w:r>
          </w:p>
        </w:tc>
        <w:tc>
          <w:tcPr>
            <w:tcW w:w="672" w:type="dxa"/>
            <w:tcBorders>
              <w:top w:val="single" w:sz="4" w:space="0" w:color="auto"/>
              <w:left w:val="single" w:sz="4" w:space="0" w:color="auto"/>
            </w:tcBorders>
            <w:vAlign w:val="center"/>
          </w:tcPr>
          <w:p w14:paraId="4CA71B0B"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1C54612" w14:textId="77777777" w:rsidR="005F5FB2" w:rsidRPr="007B68AD" w:rsidRDefault="005F5FB2" w:rsidP="005F6352">
            <w:pPr>
              <w:spacing w:after="0" w:line="240" w:lineRule="auto"/>
              <w:jc w:val="center"/>
              <w:rPr>
                <w:rFonts w:ascii="Times New Roman" w:hAnsi="Times New Roman" w:cs="Times New Roman"/>
              </w:rPr>
            </w:pPr>
          </w:p>
        </w:tc>
        <w:tc>
          <w:tcPr>
            <w:tcW w:w="715" w:type="dxa"/>
            <w:tcBorders>
              <w:top w:val="single" w:sz="4" w:space="0" w:color="auto"/>
              <w:left w:val="single" w:sz="4" w:space="0" w:color="auto"/>
              <w:right w:val="single" w:sz="4" w:space="0" w:color="auto"/>
            </w:tcBorders>
            <w:vAlign w:val="center"/>
          </w:tcPr>
          <w:p w14:paraId="481DE88C"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492132F1" w14:textId="77777777" w:rsidTr="005F6352">
        <w:trPr>
          <w:trHeight w:val="340"/>
        </w:trPr>
        <w:tc>
          <w:tcPr>
            <w:tcW w:w="1129" w:type="dxa"/>
            <w:tcBorders>
              <w:top w:val="single" w:sz="4" w:space="0" w:color="auto"/>
              <w:left w:val="single" w:sz="4" w:space="0" w:color="auto"/>
            </w:tcBorders>
            <w:vAlign w:val="center"/>
          </w:tcPr>
          <w:p w14:paraId="45204E0E" w14:textId="77777777" w:rsidR="005F5FB2" w:rsidRPr="007B68AD" w:rsidRDefault="005F5FB2" w:rsidP="005F6352">
            <w:pPr>
              <w:pStyle w:val="aff1"/>
              <w:jc w:val="center"/>
              <w:rPr>
                <w:sz w:val="22"/>
                <w:szCs w:val="22"/>
              </w:rPr>
            </w:pPr>
            <w:r w:rsidRPr="007B68AD">
              <w:rPr>
                <w:sz w:val="22"/>
                <w:szCs w:val="22"/>
              </w:rPr>
              <w:t>PH 05.</w:t>
            </w:r>
          </w:p>
        </w:tc>
        <w:tc>
          <w:tcPr>
            <w:tcW w:w="682" w:type="dxa"/>
            <w:tcBorders>
              <w:top w:val="single" w:sz="4" w:space="0" w:color="auto"/>
              <w:left w:val="single" w:sz="4" w:space="0" w:color="auto"/>
            </w:tcBorders>
            <w:vAlign w:val="center"/>
          </w:tcPr>
          <w:p w14:paraId="035F573E"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7BA28511"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24D7C913"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549A6F6"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7596E2A9" w14:textId="77777777" w:rsidR="005F5FB2" w:rsidRPr="007B68AD" w:rsidRDefault="005F5FB2" w:rsidP="005F6352">
            <w:pPr>
              <w:pStyle w:val="aff1"/>
              <w:ind w:firstLine="26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38826F8C" w14:textId="77777777" w:rsidR="005F5FB2" w:rsidRPr="007B68AD" w:rsidRDefault="005F5FB2" w:rsidP="005F6352">
            <w:pPr>
              <w:pStyle w:val="aff1"/>
              <w:jc w:val="center"/>
              <w:rPr>
                <w:sz w:val="22"/>
                <w:szCs w:val="22"/>
              </w:rPr>
            </w:pPr>
            <w:r w:rsidRPr="007B68AD">
              <w:rPr>
                <w:rFonts w:eastAsia="Arial"/>
                <w:sz w:val="22"/>
                <w:szCs w:val="22"/>
              </w:rPr>
              <w:t>+</w:t>
            </w:r>
          </w:p>
        </w:tc>
        <w:tc>
          <w:tcPr>
            <w:tcW w:w="682" w:type="dxa"/>
            <w:tcBorders>
              <w:top w:val="single" w:sz="4" w:space="0" w:color="auto"/>
              <w:left w:val="single" w:sz="4" w:space="0" w:color="auto"/>
            </w:tcBorders>
            <w:vAlign w:val="center"/>
          </w:tcPr>
          <w:p w14:paraId="7EFE14F6"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74773007"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1B7A76C1"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42A877B"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2E9C4A75"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3CE13D00"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27EE0251" w14:textId="77777777" w:rsidR="005F5FB2" w:rsidRPr="007B68AD" w:rsidRDefault="005F5FB2" w:rsidP="005F6352">
            <w:pPr>
              <w:pStyle w:val="aff1"/>
              <w:ind w:firstLine="26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70DBA4AE"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35499D73"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642A1087"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3CC8FD62"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5AD797D"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B1A5E90" w14:textId="77777777" w:rsidR="005F5FB2" w:rsidRPr="007B68AD" w:rsidRDefault="005F5FB2" w:rsidP="005F6352">
            <w:pPr>
              <w:pStyle w:val="aff1"/>
              <w:ind w:firstLine="260"/>
              <w:jc w:val="center"/>
              <w:rPr>
                <w:sz w:val="22"/>
                <w:szCs w:val="22"/>
              </w:rPr>
            </w:pPr>
            <w:r w:rsidRPr="007B68AD">
              <w:rPr>
                <w:sz w:val="22"/>
                <w:szCs w:val="22"/>
              </w:rPr>
              <w:t>+</w:t>
            </w:r>
          </w:p>
        </w:tc>
        <w:tc>
          <w:tcPr>
            <w:tcW w:w="715" w:type="dxa"/>
            <w:tcBorders>
              <w:top w:val="single" w:sz="4" w:space="0" w:color="auto"/>
              <w:left w:val="single" w:sz="4" w:space="0" w:color="auto"/>
              <w:right w:val="single" w:sz="4" w:space="0" w:color="auto"/>
            </w:tcBorders>
            <w:vAlign w:val="center"/>
          </w:tcPr>
          <w:p w14:paraId="6DAAB651"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0A97C257" w14:textId="77777777" w:rsidTr="005F6352">
        <w:trPr>
          <w:trHeight w:val="340"/>
        </w:trPr>
        <w:tc>
          <w:tcPr>
            <w:tcW w:w="1129" w:type="dxa"/>
            <w:tcBorders>
              <w:top w:val="single" w:sz="4" w:space="0" w:color="auto"/>
              <w:left w:val="single" w:sz="4" w:space="0" w:color="auto"/>
            </w:tcBorders>
            <w:vAlign w:val="center"/>
          </w:tcPr>
          <w:p w14:paraId="19AC2896" w14:textId="77777777" w:rsidR="005F5FB2" w:rsidRPr="007B68AD" w:rsidRDefault="005F5FB2" w:rsidP="005F6352">
            <w:pPr>
              <w:pStyle w:val="aff1"/>
              <w:jc w:val="center"/>
              <w:rPr>
                <w:sz w:val="22"/>
                <w:szCs w:val="22"/>
              </w:rPr>
            </w:pPr>
            <w:r w:rsidRPr="007B68AD">
              <w:rPr>
                <w:sz w:val="22"/>
                <w:szCs w:val="22"/>
              </w:rPr>
              <w:t>PH 06.</w:t>
            </w:r>
          </w:p>
        </w:tc>
        <w:tc>
          <w:tcPr>
            <w:tcW w:w="682" w:type="dxa"/>
            <w:tcBorders>
              <w:top w:val="single" w:sz="4" w:space="0" w:color="auto"/>
              <w:left w:val="single" w:sz="4" w:space="0" w:color="auto"/>
            </w:tcBorders>
            <w:vAlign w:val="center"/>
          </w:tcPr>
          <w:p w14:paraId="7C9DBE95"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4AA54DE5" w14:textId="77777777" w:rsidR="005F5FB2" w:rsidRPr="007B68AD" w:rsidRDefault="005F5FB2" w:rsidP="005F6352">
            <w:pPr>
              <w:pStyle w:val="aff1"/>
              <w:ind w:firstLine="260"/>
              <w:jc w:val="center"/>
              <w:rPr>
                <w:sz w:val="22"/>
                <w:szCs w:val="22"/>
              </w:rPr>
            </w:pPr>
            <w:r w:rsidRPr="007B68AD">
              <w:rPr>
                <w:sz w:val="22"/>
                <w:szCs w:val="22"/>
              </w:rPr>
              <w:t>+</w:t>
            </w:r>
          </w:p>
        </w:tc>
        <w:tc>
          <w:tcPr>
            <w:tcW w:w="677" w:type="dxa"/>
            <w:tcBorders>
              <w:top w:val="single" w:sz="4" w:space="0" w:color="auto"/>
              <w:left w:val="single" w:sz="4" w:space="0" w:color="auto"/>
            </w:tcBorders>
            <w:vAlign w:val="center"/>
          </w:tcPr>
          <w:p w14:paraId="42AA1618"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121E70A3"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4D3CF7E"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CCBEA0B"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75DE7698"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727893CF"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16CB704D"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159FF671"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4BE16EE" w14:textId="77777777" w:rsidR="005F5FB2" w:rsidRPr="007B68AD" w:rsidRDefault="005F5FB2" w:rsidP="005F6352">
            <w:pPr>
              <w:pStyle w:val="aff1"/>
              <w:ind w:firstLine="240"/>
              <w:jc w:val="center"/>
              <w:rPr>
                <w:sz w:val="22"/>
                <w:szCs w:val="22"/>
              </w:rPr>
            </w:pPr>
            <w:r w:rsidRPr="007B68AD">
              <w:rPr>
                <w:sz w:val="22"/>
                <w:szCs w:val="22"/>
              </w:rPr>
              <w:t>+</w:t>
            </w:r>
          </w:p>
        </w:tc>
        <w:tc>
          <w:tcPr>
            <w:tcW w:w="778" w:type="dxa"/>
            <w:tcBorders>
              <w:top w:val="single" w:sz="4" w:space="0" w:color="auto"/>
              <w:left w:val="single" w:sz="4" w:space="0" w:color="auto"/>
            </w:tcBorders>
            <w:vAlign w:val="center"/>
          </w:tcPr>
          <w:p w14:paraId="7B82860B"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95D4F2D"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BB362DD"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5BE4993E"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6BD7BB29"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4E33F35A"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A0BAD6B"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6D08C706" w14:textId="77777777" w:rsidR="005F5FB2" w:rsidRPr="007B68AD" w:rsidRDefault="005F5FB2" w:rsidP="005F6352">
            <w:pPr>
              <w:spacing w:after="0" w:line="240" w:lineRule="auto"/>
              <w:jc w:val="center"/>
              <w:rPr>
                <w:rFonts w:ascii="Times New Roman" w:hAnsi="Times New Roman" w:cs="Times New Roman"/>
              </w:rPr>
            </w:pPr>
          </w:p>
        </w:tc>
        <w:tc>
          <w:tcPr>
            <w:tcW w:w="715" w:type="dxa"/>
            <w:tcBorders>
              <w:top w:val="single" w:sz="4" w:space="0" w:color="auto"/>
              <w:left w:val="single" w:sz="4" w:space="0" w:color="auto"/>
              <w:right w:val="single" w:sz="4" w:space="0" w:color="auto"/>
            </w:tcBorders>
            <w:vAlign w:val="center"/>
          </w:tcPr>
          <w:p w14:paraId="04C81344"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23301B44" w14:textId="77777777" w:rsidTr="005F6352">
        <w:trPr>
          <w:trHeight w:val="340"/>
        </w:trPr>
        <w:tc>
          <w:tcPr>
            <w:tcW w:w="1129" w:type="dxa"/>
            <w:tcBorders>
              <w:top w:val="single" w:sz="4" w:space="0" w:color="auto"/>
              <w:left w:val="single" w:sz="4" w:space="0" w:color="auto"/>
            </w:tcBorders>
            <w:vAlign w:val="center"/>
          </w:tcPr>
          <w:p w14:paraId="7B0744A4" w14:textId="77777777" w:rsidR="005F5FB2" w:rsidRPr="007B68AD" w:rsidRDefault="005F5FB2" w:rsidP="005F6352">
            <w:pPr>
              <w:pStyle w:val="aff1"/>
              <w:jc w:val="center"/>
              <w:rPr>
                <w:sz w:val="22"/>
                <w:szCs w:val="22"/>
              </w:rPr>
            </w:pPr>
            <w:r w:rsidRPr="007B68AD">
              <w:rPr>
                <w:sz w:val="22"/>
                <w:szCs w:val="22"/>
              </w:rPr>
              <w:t>PH 07.</w:t>
            </w:r>
          </w:p>
        </w:tc>
        <w:tc>
          <w:tcPr>
            <w:tcW w:w="682" w:type="dxa"/>
            <w:tcBorders>
              <w:top w:val="single" w:sz="4" w:space="0" w:color="auto"/>
              <w:left w:val="single" w:sz="4" w:space="0" w:color="auto"/>
            </w:tcBorders>
            <w:vAlign w:val="center"/>
          </w:tcPr>
          <w:p w14:paraId="60E13AE4"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3B9D2BA6" w14:textId="77777777" w:rsidR="005F5FB2" w:rsidRPr="007B68AD" w:rsidRDefault="005F5FB2" w:rsidP="005F6352">
            <w:pPr>
              <w:pStyle w:val="aff1"/>
              <w:ind w:firstLine="260"/>
              <w:jc w:val="center"/>
              <w:rPr>
                <w:sz w:val="22"/>
                <w:szCs w:val="22"/>
              </w:rPr>
            </w:pPr>
            <w:r w:rsidRPr="007B68AD">
              <w:rPr>
                <w:sz w:val="22"/>
                <w:szCs w:val="22"/>
              </w:rPr>
              <w:t>+</w:t>
            </w:r>
          </w:p>
        </w:tc>
        <w:tc>
          <w:tcPr>
            <w:tcW w:w="677" w:type="dxa"/>
            <w:tcBorders>
              <w:top w:val="single" w:sz="4" w:space="0" w:color="auto"/>
              <w:left w:val="single" w:sz="4" w:space="0" w:color="auto"/>
            </w:tcBorders>
            <w:vAlign w:val="center"/>
          </w:tcPr>
          <w:p w14:paraId="17A04B96" w14:textId="77777777" w:rsidR="005F5FB2" w:rsidRPr="007B68AD" w:rsidRDefault="005F5FB2" w:rsidP="005F6352">
            <w:pPr>
              <w:pStyle w:val="aff1"/>
              <w:ind w:firstLine="26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7B806985"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85CFDB8"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727E2C9F"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6D82B31D"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4A1E5A58"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097CB0B9"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F945904"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9279D95"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0FD540A3"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031D6916" w14:textId="77777777" w:rsidR="005F5FB2" w:rsidRPr="007B68AD" w:rsidRDefault="005F5FB2" w:rsidP="005F6352">
            <w:pPr>
              <w:pStyle w:val="aff1"/>
              <w:ind w:firstLine="26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1A55297E"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5025789A"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489094C5"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6DA827D3"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70CB6D2"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DCE8927" w14:textId="77777777" w:rsidR="005F5FB2" w:rsidRPr="007B68AD" w:rsidRDefault="005F5FB2" w:rsidP="005F6352">
            <w:pPr>
              <w:spacing w:after="0" w:line="240" w:lineRule="auto"/>
              <w:jc w:val="center"/>
              <w:rPr>
                <w:rFonts w:ascii="Times New Roman" w:hAnsi="Times New Roman" w:cs="Times New Roman"/>
              </w:rPr>
            </w:pPr>
          </w:p>
        </w:tc>
        <w:tc>
          <w:tcPr>
            <w:tcW w:w="715" w:type="dxa"/>
            <w:tcBorders>
              <w:top w:val="single" w:sz="4" w:space="0" w:color="auto"/>
              <w:left w:val="single" w:sz="4" w:space="0" w:color="auto"/>
              <w:right w:val="single" w:sz="4" w:space="0" w:color="auto"/>
            </w:tcBorders>
            <w:vAlign w:val="center"/>
          </w:tcPr>
          <w:p w14:paraId="27708878"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3CB66808" w14:textId="77777777" w:rsidTr="005F6352">
        <w:trPr>
          <w:trHeight w:val="340"/>
        </w:trPr>
        <w:tc>
          <w:tcPr>
            <w:tcW w:w="1129" w:type="dxa"/>
            <w:tcBorders>
              <w:top w:val="single" w:sz="4" w:space="0" w:color="auto"/>
              <w:left w:val="single" w:sz="4" w:space="0" w:color="auto"/>
            </w:tcBorders>
            <w:vAlign w:val="center"/>
          </w:tcPr>
          <w:p w14:paraId="0792D7F9" w14:textId="77777777" w:rsidR="005F5FB2" w:rsidRPr="007B68AD" w:rsidRDefault="005F5FB2" w:rsidP="005F6352">
            <w:pPr>
              <w:pStyle w:val="aff1"/>
              <w:jc w:val="center"/>
              <w:rPr>
                <w:sz w:val="22"/>
                <w:szCs w:val="22"/>
              </w:rPr>
            </w:pPr>
            <w:r w:rsidRPr="007B68AD">
              <w:rPr>
                <w:sz w:val="22"/>
                <w:szCs w:val="22"/>
              </w:rPr>
              <w:t>PH 08.</w:t>
            </w:r>
          </w:p>
        </w:tc>
        <w:tc>
          <w:tcPr>
            <w:tcW w:w="682" w:type="dxa"/>
            <w:tcBorders>
              <w:top w:val="single" w:sz="4" w:space="0" w:color="auto"/>
              <w:left w:val="single" w:sz="4" w:space="0" w:color="auto"/>
            </w:tcBorders>
            <w:vAlign w:val="center"/>
          </w:tcPr>
          <w:p w14:paraId="27741DE3"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2CAB4A4F"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424E7F0F"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86D2B6E"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F27F1A7"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A6E7393"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2A54BB6D"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0FA70317"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152E4F91"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2CAF28B9"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6B9F9C7"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37B02674" w14:textId="77777777" w:rsidR="005F5FB2" w:rsidRPr="007B68AD" w:rsidRDefault="005F5FB2" w:rsidP="005F6352">
            <w:pPr>
              <w:pStyle w:val="aff1"/>
              <w:jc w:val="center"/>
              <w:rPr>
                <w:sz w:val="22"/>
                <w:szCs w:val="22"/>
              </w:rPr>
            </w:pPr>
            <w:r>
              <w:rPr>
                <w:sz w:val="22"/>
                <w:szCs w:val="22"/>
              </w:rPr>
              <w:t>+</w:t>
            </w:r>
          </w:p>
        </w:tc>
        <w:tc>
          <w:tcPr>
            <w:tcW w:w="672" w:type="dxa"/>
            <w:tcBorders>
              <w:top w:val="single" w:sz="4" w:space="0" w:color="auto"/>
              <w:left w:val="single" w:sz="4" w:space="0" w:color="auto"/>
            </w:tcBorders>
            <w:vAlign w:val="center"/>
          </w:tcPr>
          <w:p w14:paraId="7BBFFDD7"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F7A08CF"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57B0AFA9"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304FC4A8"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7F3827D6"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285D2F89"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19F558BD" w14:textId="77777777" w:rsidR="005F5FB2" w:rsidRPr="007B68AD" w:rsidRDefault="005F5FB2" w:rsidP="005F6352">
            <w:pPr>
              <w:spacing w:after="0" w:line="240" w:lineRule="auto"/>
              <w:jc w:val="center"/>
              <w:rPr>
                <w:rFonts w:ascii="Times New Roman" w:hAnsi="Times New Roman" w:cs="Times New Roman"/>
              </w:rPr>
            </w:pPr>
          </w:p>
        </w:tc>
        <w:tc>
          <w:tcPr>
            <w:tcW w:w="715" w:type="dxa"/>
            <w:tcBorders>
              <w:top w:val="single" w:sz="4" w:space="0" w:color="auto"/>
              <w:left w:val="single" w:sz="4" w:space="0" w:color="auto"/>
              <w:right w:val="single" w:sz="4" w:space="0" w:color="auto"/>
            </w:tcBorders>
            <w:vAlign w:val="center"/>
          </w:tcPr>
          <w:p w14:paraId="745A0673" w14:textId="77777777" w:rsidR="005F5FB2" w:rsidRPr="007B68AD" w:rsidRDefault="005F5FB2" w:rsidP="005F6352">
            <w:pPr>
              <w:pStyle w:val="aff1"/>
              <w:ind w:firstLine="220"/>
              <w:jc w:val="center"/>
              <w:rPr>
                <w:sz w:val="22"/>
                <w:szCs w:val="22"/>
              </w:rPr>
            </w:pPr>
            <w:r w:rsidRPr="007B68AD">
              <w:rPr>
                <w:sz w:val="22"/>
                <w:szCs w:val="22"/>
              </w:rPr>
              <w:t>+</w:t>
            </w:r>
          </w:p>
        </w:tc>
      </w:tr>
      <w:tr w:rsidR="005F5FB2" w:rsidRPr="007B68AD" w14:paraId="025C6376" w14:textId="77777777" w:rsidTr="005F6352">
        <w:trPr>
          <w:trHeight w:val="340"/>
        </w:trPr>
        <w:tc>
          <w:tcPr>
            <w:tcW w:w="1129" w:type="dxa"/>
            <w:tcBorders>
              <w:top w:val="single" w:sz="4" w:space="0" w:color="auto"/>
              <w:left w:val="single" w:sz="4" w:space="0" w:color="auto"/>
            </w:tcBorders>
            <w:vAlign w:val="center"/>
          </w:tcPr>
          <w:p w14:paraId="3CC1D74B" w14:textId="77777777" w:rsidR="005F5FB2" w:rsidRPr="007B68AD" w:rsidRDefault="005F5FB2" w:rsidP="005F6352">
            <w:pPr>
              <w:pStyle w:val="aff1"/>
              <w:jc w:val="center"/>
              <w:rPr>
                <w:sz w:val="22"/>
                <w:szCs w:val="22"/>
              </w:rPr>
            </w:pPr>
            <w:r w:rsidRPr="007B68AD">
              <w:rPr>
                <w:sz w:val="22"/>
                <w:szCs w:val="22"/>
              </w:rPr>
              <w:t>PH 09.</w:t>
            </w:r>
          </w:p>
        </w:tc>
        <w:tc>
          <w:tcPr>
            <w:tcW w:w="682" w:type="dxa"/>
            <w:tcBorders>
              <w:top w:val="single" w:sz="4" w:space="0" w:color="auto"/>
              <w:left w:val="single" w:sz="4" w:space="0" w:color="auto"/>
            </w:tcBorders>
            <w:vAlign w:val="center"/>
          </w:tcPr>
          <w:p w14:paraId="736D30A9" w14:textId="77777777" w:rsidR="005F5FB2" w:rsidRPr="007B68AD" w:rsidRDefault="005F5FB2" w:rsidP="005F6352">
            <w:pPr>
              <w:pStyle w:val="aff1"/>
              <w:ind w:firstLine="260"/>
              <w:jc w:val="center"/>
              <w:rPr>
                <w:sz w:val="22"/>
                <w:szCs w:val="22"/>
              </w:rPr>
            </w:pPr>
            <w:r w:rsidRPr="007B68AD">
              <w:rPr>
                <w:sz w:val="22"/>
                <w:szCs w:val="22"/>
              </w:rPr>
              <w:t>+</w:t>
            </w:r>
          </w:p>
        </w:tc>
        <w:tc>
          <w:tcPr>
            <w:tcW w:w="686" w:type="dxa"/>
            <w:tcBorders>
              <w:top w:val="single" w:sz="4" w:space="0" w:color="auto"/>
              <w:left w:val="single" w:sz="4" w:space="0" w:color="auto"/>
            </w:tcBorders>
            <w:vAlign w:val="center"/>
          </w:tcPr>
          <w:p w14:paraId="3EF0AA1F" w14:textId="77777777" w:rsidR="005F5FB2" w:rsidRPr="007B68AD" w:rsidRDefault="005F5FB2" w:rsidP="005F6352">
            <w:pPr>
              <w:pStyle w:val="aff1"/>
              <w:ind w:firstLine="260"/>
              <w:jc w:val="center"/>
              <w:rPr>
                <w:sz w:val="22"/>
                <w:szCs w:val="22"/>
              </w:rPr>
            </w:pPr>
            <w:r w:rsidRPr="007B68AD">
              <w:rPr>
                <w:sz w:val="22"/>
                <w:szCs w:val="22"/>
              </w:rPr>
              <w:t>+</w:t>
            </w:r>
          </w:p>
        </w:tc>
        <w:tc>
          <w:tcPr>
            <w:tcW w:w="677" w:type="dxa"/>
            <w:tcBorders>
              <w:top w:val="single" w:sz="4" w:space="0" w:color="auto"/>
              <w:left w:val="single" w:sz="4" w:space="0" w:color="auto"/>
            </w:tcBorders>
            <w:vAlign w:val="center"/>
          </w:tcPr>
          <w:p w14:paraId="31BB424D" w14:textId="77777777" w:rsidR="005F5FB2" w:rsidRPr="007B68AD" w:rsidRDefault="005F5FB2" w:rsidP="005F6352">
            <w:pPr>
              <w:pStyle w:val="aff1"/>
              <w:ind w:firstLine="26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77EB520B"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19B77A8B"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2EE4D46E" w14:textId="77777777" w:rsidR="005F5FB2" w:rsidRPr="007B68AD" w:rsidRDefault="005F5FB2" w:rsidP="005F6352">
            <w:pPr>
              <w:pStyle w:val="aff1"/>
              <w:jc w:val="center"/>
              <w:rPr>
                <w:sz w:val="22"/>
                <w:szCs w:val="22"/>
              </w:rPr>
            </w:pPr>
            <w:r w:rsidRPr="007B68AD">
              <w:rPr>
                <w:rFonts w:eastAsia="Arial"/>
                <w:sz w:val="22"/>
                <w:szCs w:val="22"/>
              </w:rPr>
              <w:t>+</w:t>
            </w:r>
          </w:p>
        </w:tc>
        <w:tc>
          <w:tcPr>
            <w:tcW w:w="682" w:type="dxa"/>
            <w:tcBorders>
              <w:top w:val="single" w:sz="4" w:space="0" w:color="auto"/>
              <w:left w:val="single" w:sz="4" w:space="0" w:color="auto"/>
            </w:tcBorders>
            <w:vAlign w:val="center"/>
          </w:tcPr>
          <w:p w14:paraId="1BB640B4"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39DCEA78"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6B1BD675"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25FF30AE" w14:textId="77777777" w:rsidR="005F5FB2" w:rsidRPr="007B68AD" w:rsidRDefault="005F5FB2" w:rsidP="005F6352">
            <w:pPr>
              <w:pStyle w:val="aff1"/>
              <w:ind w:firstLine="24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49FB4586"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47A6F601"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B385369"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AE4D52F"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67D35798"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31D4553C"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39D6B1AB"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7C6AC2E9"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26C46406" w14:textId="77777777" w:rsidR="005F5FB2" w:rsidRPr="007B68AD" w:rsidRDefault="005F5FB2" w:rsidP="005F6352">
            <w:pPr>
              <w:spacing w:after="0" w:line="240" w:lineRule="auto"/>
              <w:jc w:val="center"/>
              <w:rPr>
                <w:rFonts w:ascii="Times New Roman" w:hAnsi="Times New Roman" w:cs="Times New Roman"/>
              </w:rPr>
            </w:pPr>
          </w:p>
        </w:tc>
        <w:tc>
          <w:tcPr>
            <w:tcW w:w="715" w:type="dxa"/>
            <w:tcBorders>
              <w:top w:val="single" w:sz="4" w:space="0" w:color="auto"/>
              <w:left w:val="single" w:sz="4" w:space="0" w:color="auto"/>
              <w:right w:val="single" w:sz="4" w:space="0" w:color="auto"/>
            </w:tcBorders>
            <w:vAlign w:val="center"/>
          </w:tcPr>
          <w:p w14:paraId="573E0BED"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7EA71D23" w14:textId="77777777" w:rsidTr="005F6352">
        <w:trPr>
          <w:trHeight w:val="340"/>
        </w:trPr>
        <w:tc>
          <w:tcPr>
            <w:tcW w:w="1129" w:type="dxa"/>
            <w:tcBorders>
              <w:top w:val="single" w:sz="4" w:space="0" w:color="auto"/>
              <w:left w:val="single" w:sz="4" w:space="0" w:color="auto"/>
            </w:tcBorders>
            <w:vAlign w:val="center"/>
          </w:tcPr>
          <w:p w14:paraId="2D60499C" w14:textId="77777777" w:rsidR="005F5FB2" w:rsidRPr="007B68AD" w:rsidRDefault="005F5FB2" w:rsidP="005F6352">
            <w:pPr>
              <w:pStyle w:val="aff1"/>
              <w:jc w:val="center"/>
              <w:rPr>
                <w:sz w:val="22"/>
                <w:szCs w:val="22"/>
              </w:rPr>
            </w:pPr>
            <w:r w:rsidRPr="007B68AD">
              <w:rPr>
                <w:sz w:val="22"/>
                <w:szCs w:val="22"/>
              </w:rPr>
              <w:t>PH 10.</w:t>
            </w:r>
          </w:p>
        </w:tc>
        <w:tc>
          <w:tcPr>
            <w:tcW w:w="682" w:type="dxa"/>
            <w:tcBorders>
              <w:top w:val="single" w:sz="4" w:space="0" w:color="auto"/>
              <w:left w:val="single" w:sz="4" w:space="0" w:color="auto"/>
            </w:tcBorders>
            <w:vAlign w:val="center"/>
          </w:tcPr>
          <w:p w14:paraId="61F4B1CD" w14:textId="77777777" w:rsidR="005F5FB2" w:rsidRPr="007B68AD" w:rsidRDefault="005F5FB2" w:rsidP="005F6352">
            <w:pPr>
              <w:pStyle w:val="aff1"/>
              <w:ind w:firstLine="260"/>
              <w:jc w:val="center"/>
              <w:rPr>
                <w:sz w:val="22"/>
                <w:szCs w:val="22"/>
              </w:rPr>
            </w:pPr>
            <w:r w:rsidRPr="007B68AD">
              <w:rPr>
                <w:sz w:val="22"/>
                <w:szCs w:val="22"/>
              </w:rPr>
              <w:t>+</w:t>
            </w:r>
          </w:p>
        </w:tc>
        <w:tc>
          <w:tcPr>
            <w:tcW w:w="686" w:type="dxa"/>
            <w:tcBorders>
              <w:top w:val="single" w:sz="4" w:space="0" w:color="auto"/>
              <w:left w:val="single" w:sz="4" w:space="0" w:color="auto"/>
            </w:tcBorders>
            <w:vAlign w:val="center"/>
          </w:tcPr>
          <w:p w14:paraId="0355E4EF" w14:textId="77777777" w:rsidR="005F5FB2" w:rsidRPr="007B68AD" w:rsidRDefault="005F5FB2" w:rsidP="005F6352">
            <w:pPr>
              <w:pStyle w:val="aff1"/>
              <w:ind w:firstLine="260"/>
              <w:jc w:val="center"/>
              <w:rPr>
                <w:sz w:val="22"/>
                <w:szCs w:val="22"/>
              </w:rPr>
            </w:pPr>
            <w:r w:rsidRPr="007B68AD">
              <w:rPr>
                <w:sz w:val="22"/>
                <w:szCs w:val="22"/>
              </w:rPr>
              <w:t>+</w:t>
            </w:r>
          </w:p>
        </w:tc>
        <w:tc>
          <w:tcPr>
            <w:tcW w:w="677" w:type="dxa"/>
            <w:tcBorders>
              <w:top w:val="single" w:sz="4" w:space="0" w:color="auto"/>
              <w:left w:val="single" w:sz="4" w:space="0" w:color="auto"/>
            </w:tcBorders>
            <w:vAlign w:val="center"/>
          </w:tcPr>
          <w:p w14:paraId="113C680A"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56FF87C"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39C975F"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967E7AF"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52300C0D"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184B22A5"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157CD834"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717F0892"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178C665"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015FE630"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70E7C94"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1CE1BFF"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3B14EFF6" w14:textId="77777777" w:rsidR="005F5FB2" w:rsidRPr="007B68AD" w:rsidRDefault="005F5FB2" w:rsidP="005F6352">
            <w:pPr>
              <w:pStyle w:val="aff1"/>
              <w:ind w:firstLine="220"/>
              <w:jc w:val="center"/>
              <w:rPr>
                <w:sz w:val="22"/>
                <w:szCs w:val="22"/>
              </w:rPr>
            </w:pPr>
            <w:r w:rsidRPr="007B68AD">
              <w:rPr>
                <w:sz w:val="22"/>
                <w:szCs w:val="22"/>
              </w:rPr>
              <w:t>+</w:t>
            </w:r>
          </w:p>
        </w:tc>
        <w:tc>
          <w:tcPr>
            <w:tcW w:w="686" w:type="dxa"/>
            <w:tcBorders>
              <w:top w:val="single" w:sz="4" w:space="0" w:color="auto"/>
              <w:left w:val="single" w:sz="4" w:space="0" w:color="auto"/>
            </w:tcBorders>
            <w:vAlign w:val="center"/>
          </w:tcPr>
          <w:p w14:paraId="2D46808B"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04BE159D" w14:textId="77777777" w:rsidR="005F5FB2" w:rsidRPr="007B68AD" w:rsidRDefault="005F5FB2" w:rsidP="005F6352">
            <w:pPr>
              <w:pStyle w:val="aff1"/>
              <w:ind w:firstLine="20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0B4FD598"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10C1EC7B" w14:textId="77777777" w:rsidR="005F5FB2" w:rsidRPr="007B68AD" w:rsidRDefault="005F5FB2" w:rsidP="005F6352">
            <w:pPr>
              <w:spacing w:after="0" w:line="240" w:lineRule="auto"/>
              <w:jc w:val="center"/>
              <w:rPr>
                <w:rFonts w:ascii="Times New Roman" w:hAnsi="Times New Roman" w:cs="Times New Roman"/>
              </w:rPr>
            </w:pPr>
          </w:p>
        </w:tc>
        <w:tc>
          <w:tcPr>
            <w:tcW w:w="715" w:type="dxa"/>
            <w:tcBorders>
              <w:top w:val="single" w:sz="4" w:space="0" w:color="auto"/>
              <w:left w:val="single" w:sz="4" w:space="0" w:color="auto"/>
              <w:right w:val="single" w:sz="4" w:space="0" w:color="auto"/>
            </w:tcBorders>
            <w:vAlign w:val="center"/>
          </w:tcPr>
          <w:p w14:paraId="7A99F05D"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19E007B4" w14:textId="77777777" w:rsidTr="005F6352">
        <w:trPr>
          <w:trHeight w:val="340"/>
        </w:trPr>
        <w:tc>
          <w:tcPr>
            <w:tcW w:w="1129" w:type="dxa"/>
            <w:tcBorders>
              <w:top w:val="single" w:sz="4" w:space="0" w:color="auto"/>
              <w:left w:val="single" w:sz="4" w:space="0" w:color="auto"/>
            </w:tcBorders>
            <w:vAlign w:val="center"/>
          </w:tcPr>
          <w:p w14:paraId="6C15C392" w14:textId="77777777" w:rsidR="005F5FB2" w:rsidRPr="007B68AD" w:rsidRDefault="005F5FB2" w:rsidP="005F6352">
            <w:pPr>
              <w:pStyle w:val="aff1"/>
              <w:jc w:val="center"/>
              <w:rPr>
                <w:sz w:val="22"/>
                <w:szCs w:val="22"/>
              </w:rPr>
            </w:pPr>
            <w:r w:rsidRPr="007B68AD">
              <w:rPr>
                <w:sz w:val="22"/>
                <w:szCs w:val="22"/>
              </w:rPr>
              <w:t>PH 11.</w:t>
            </w:r>
          </w:p>
        </w:tc>
        <w:tc>
          <w:tcPr>
            <w:tcW w:w="682" w:type="dxa"/>
            <w:tcBorders>
              <w:top w:val="single" w:sz="4" w:space="0" w:color="auto"/>
              <w:left w:val="single" w:sz="4" w:space="0" w:color="auto"/>
            </w:tcBorders>
            <w:vAlign w:val="center"/>
          </w:tcPr>
          <w:p w14:paraId="19FC9B9F"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0AEAE5AD" w14:textId="77777777" w:rsidR="005F5FB2" w:rsidRPr="007B68AD" w:rsidRDefault="005F5FB2" w:rsidP="005F6352">
            <w:pPr>
              <w:pStyle w:val="aff1"/>
              <w:ind w:firstLine="260"/>
              <w:jc w:val="center"/>
              <w:rPr>
                <w:sz w:val="22"/>
                <w:szCs w:val="22"/>
              </w:rPr>
            </w:pPr>
            <w:r w:rsidRPr="007B68AD">
              <w:rPr>
                <w:sz w:val="22"/>
                <w:szCs w:val="22"/>
              </w:rPr>
              <w:t>+</w:t>
            </w:r>
          </w:p>
        </w:tc>
        <w:tc>
          <w:tcPr>
            <w:tcW w:w="677" w:type="dxa"/>
            <w:tcBorders>
              <w:top w:val="single" w:sz="4" w:space="0" w:color="auto"/>
              <w:left w:val="single" w:sz="4" w:space="0" w:color="auto"/>
            </w:tcBorders>
            <w:vAlign w:val="center"/>
          </w:tcPr>
          <w:p w14:paraId="7079D930"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D8E0140"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1BD29CA4"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79CFEF61"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391F5818"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0283744D"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081170D0"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20218FF1"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29BD9BF"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6FFD50BC"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640F2472"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3F615D6"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02B08637" w14:textId="77777777" w:rsidR="005F5FB2" w:rsidRPr="007B68AD" w:rsidRDefault="005F5FB2" w:rsidP="005F6352">
            <w:pPr>
              <w:pStyle w:val="aff1"/>
              <w:jc w:val="center"/>
              <w:rPr>
                <w:sz w:val="22"/>
                <w:szCs w:val="22"/>
              </w:rPr>
            </w:pPr>
            <w:r w:rsidRPr="007B68AD">
              <w:rPr>
                <w:sz w:val="22"/>
                <w:szCs w:val="22"/>
              </w:rPr>
              <w:t>+</w:t>
            </w:r>
          </w:p>
        </w:tc>
        <w:tc>
          <w:tcPr>
            <w:tcW w:w="686" w:type="dxa"/>
            <w:tcBorders>
              <w:top w:val="single" w:sz="4" w:space="0" w:color="auto"/>
              <w:left w:val="single" w:sz="4" w:space="0" w:color="auto"/>
            </w:tcBorders>
            <w:vAlign w:val="center"/>
          </w:tcPr>
          <w:p w14:paraId="4919ACCB"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7906C628"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13ECD848"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031FD6E" w14:textId="77777777" w:rsidR="005F5FB2" w:rsidRPr="007B68AD" w:rsidRDefault="005F5FB2" w:rsidP="005F6352">
            <w:pPr>
              <w:spacing w:after="0" w:line="240" w:lineRule="auto"/>
              <w:jc w:val="center"/>
              <w:rPr>
                <w:rFonts w:ascii="Times New Roman" w:hAnsi="Times New Roman" w:cs="Times New Roman"/>
              </w:rPr>
            </w:pPr>
          </w:p>
        </w:tc>
        <w:tc>
          <w:tcPr>
            <w:tcW w:w="715" w:type="dxa"/>
            <w:tcBorders>
              <w:top w:val="single" w:sz="4" w:space="0" w:color="auto"/>
              <w:left w:val="single" w:sz="4" w:space="0" w:color="auto"/>
              <w:right w:val="single" w:sz="4" w:space="0" w:color="auto"/>
            </w:tcBorders>
            <w:vAlign w:val="center"/>
          </w:tcPr>
          <w:p w14:paraId="18D40C14"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0F1F7F17" w14:textId="77777777" w:rsidTr="005F6352">
        <w:trPr>
          <w:trHeight w:val="340"/>
        </w:trPr>
        <w:tc>
          <w:tcPr>
            <w:tcW w:w="1129" w:type="dxa"/>
            <w:tcBorders>
              <w:top w:val="single" w:sz="4" w:space="0" w:color="auto"/>
              <w:left w:val="single" w:sz="4" w:space="0" w:color="auto"/>
            </w:tcBorders>
            <w:vAlign w:val="center"/>
          </w:tcPr>
          <w:p w14:paraId="42943B38" w14:textId="77777777" w:rsidR="005F5FB2" w:rsidRPr="007B68AD" w:rsidRDefault="005F5FB2" w:rsidP="005F6352">
            <w:pPr>
              <w:pStyle w:val="aff1"/>
              <w:jc w:val="center"/>
              <w:rPr>
                <w:sz w:val="22"/>
                <w:szCs w:val="22"/>
              </w:rPr>
            </w:pPr>
            <w:r w:rsidRPr="007B68AD">
              <w:rPr>
                <w:sz w:val="22"/>
                <w:szCs w:val="22"/>
              </w:rPr>
              <w:t>PH 12.</w:t>
            </w:r>
          </w:p>
        </w:tc>
        <w:tc>
          <w:tcPr>
            <w:tcW w:w="682" w:type="dxa"/>
            <w:tcBorders>
              <w:top w:val="single" w:sz="4" w:space="0" w:color="auto"/>
              <w:left w:val="single" w:sz="4" w:space="0" w:color="auto"/>
            </w:tcBorders>
            <w:vAlign w:val="center"/>
          </w:tcPr>
          <w:p w14:paraId="4BB0B388"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54E452CE"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56497FFA" w14:textId="77777777" w:rsidR="005F5FB2" w:rsidRPr="007B68AD" w:rsidRDefault="005F5FB2" w:rsidP="005F6352">
            <w:pPr>
              <w:pStyle w:val="aff1"/>
              <w:ind w:firstLine="26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5CBF7D2C"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931FBA5"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D8FA9AE"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1B6D4FA8" w14:textId="77777777" w:rsidR="005F5FB2" w:rsidRPr="007B68AD" w:rsidRDefault="005F5FB2" w:rsidP="005F6352">
            <w:pPr>
              <w:pStyle w:val="aff1"/>
              <w:ind w:firstLine="260"/>
              <w:jc w:val="center"/>
              <w:rPr>
                <w:sz w:val="22"/>
                <w:szCs w:val="22"/>
              </w:rPr>
            </w:pPr>
            <w:r w:rsidRPr="007B68AD">
              <w:rPr>
                <w:sz w:val="22"/>
                <w:szCs w:val="22"/>
              </w:rPr>
              <w:t>+</w:t>
            </w:r>
          </w:p>
        </w:tc>
        <w:tc>
          <w:tcPr>
            <w:tcW w:w="677" w:type="dxa"/>
            <w:tcBorders>
              <w:top w:val="single" w:sz="4" w:space="0" w:color="auto"/>
              <w:left w:val="single" w:sz="4" w:space="0" w:color="auto"/>
            </w:tcBorders>
            <w:vAlign w:val="center"/>
          </w:tcPr>
          <w:p w14:paraId="4B959288"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44235594"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1A96F75E"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2C9C9A81"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0EE01A09"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6539693"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FC44DF0"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78EE9D11"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750C8DCF" w14:textId="77777777" w:rsidR="005F5FB2" w:rsidRPr="007B68AD" w:rsidRDefault="005F5FB2" w:rsidP="005F6352">
            <w:pPr>
              <w:pStyle w:val="aff1"/>
              <w:ind w:firstLine="220"/>
              <w:jc w:val="center"/>
              <w:rPr>
                <w:sz w:val="22"/>
                <w:szCs w:val="22"/>
              </w:rPr>
            </w:pPr>
            <w:r w:rsidRPr="007B68AD">
              <w:rPr>
                <w:sz w:val="22"/>
                <w:szCs w:val="22"/>
              </w:rPr>
              <w:t>+</w:t>
            </w:r>
          </w:p>
        </w:tc>
        <w:tc>
          <w:tcPr>
            <w:tcW w:w="682" w:type="dxa"/>
            <w:tcBorders>
              <w:top w:val="single" w:sz="4" w:space="0" w:color="auto"/>
              <w:left w:val="single" w:sz="4" w:space="0" w:color="auto"/>
            </w:tcBorders>
            <w:vAlign w:val="center"/>
          </w:tcPr>
          <w:p w14:paraId="7DA9291E"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D9B6BE4"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2E86FDBE" w14:textId="77777777" w:rsidR="005F5FB2" w:rsidRPr="007B68AD" w:rsidRDefault="005F5FB2" w:rsidP="005F6352">
            <w:pPr>
              <w:spacing w:after="0" w:line="240" w:lineRule="auto"/>
              <w:jc w:val="center"/>
              <w:rPr>
                <w:rFonts w:ascii="Times New Roman" w:hAnsi="Times New Roman" w:cs="Times New Roman"/>
              </w:rPr>
            </w:pPr>
          </w:p>
        </w:tc>
        <w:tc>
          <w:tcPr>
            <w:tcW w:w="715" w:type="dxa"/>
            <w:tcBorders>
              <w:top w:val="single" w:sz="4" w:space="0" w:color="auto"/>
              <w:left w:val="single" w:sz="4" w:space="0" w:color="auto"/>
              <w:right w:val="single" w:sz="4" w:space="0" w:color="auto"/>
            </w:tcBorders>
            <w:vAlign w:val="center"/>
          </w:tcPr>
          <w:p w14:paraId="0BC13BCB"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15B3CE7B" w14:textId="77777777" w:rsidTr="005F6352">
        <w:trPr>
          <w:trHeight w:val="340"/>
        </w:trPr>
        <w:tc>
          <w:tcPr>
            <w:tcW w:w="1129" w:type="dxa"/>
            <w:tcBorders>
              <w:top w:val="single" w:sz="4" w:space="0" w:color="auto"/>
              <w:left w:val="single" w:sz="4" w:space="0" w:color="auto"/>
            </w:tcBorders>
            <w:vAlign w:val="center"/>
          </w:tcPr>
          <w:p w14:paraId="465B4C81" w14:textId="77777777" w:rsidR="005F5FB2" w:rsidRPr="007B68AD" w:rsidRDefault="005F5FB2" w:rsidP="005F6352">
            <w:pPr>
              <w:pStyle w:val="aff1"/>
              <w:jc w:val="center"/>
              <w:rPr>
                <w:sz w:val="22"/>
                <w:szCs w:val="22"/>
              </w:rPr>
            </w:pPr>
            <w:r w:rsidRPr="007B68AD">
              <w:rPr>
                <w:sz w:val="22"/>
                <w:szCs w:val="22"/>
              </w:rPr>
              <w:t>PH 13.</w:t>
            </w:r>
          </w:p>
        </w:tc>
        <w:tc>
          <w:tcPr>
            <w:tcW w:w="682" w:type="dxa"/>
            <w:tcBorders>
              <w:top w:val="single" w:sz="4" w:space="0" w:color="auto"/>
              <w:left w:val="single" w:sz="4" w:space="0" w:color="auto"/>
            </w:tcBorders>
            <w:vAlign w:val="center"/>
          </w:tcPr>
          <w:p w14:paraId="3792BEB7"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13AB41C2"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2C0669B3"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D11B0AD"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7AB39C9C"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78BFC9D"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3066FB43" w14:textId="77777777" w:rsidR="005F5FB2" w:rsidRPr="007B68AD" w:rsidRDefault="005F5FB2" w:rsidP="005F6352">
            <w:pPr>
              <w:pStyle w:val="aff1"/>
              <w:ind w:firstLine="260"/>
              <w:jc w:val="center"/>
              <w:rPr>
                <w:sz w:val="22"/>
                <w:szCs w:val="22"/>
              </w:rPr>
            </w:pPr>
            <w:r>
              <w:rPr>
                <w:rFonts w:eastAsia="Arial"/>
                <w:sz w:val="22"/>
                <w:szCs w:val="22"/>
              </w:rPr>
              <w:t>+</w:t>
            </w:r>
          </w:p>
        </w:tc>
        <w:tc>
          <w:tcPr>
            <w:tcW w:w="677" w:type="dxa"/>
            <w:tcBorders>
              <w:top w:val="single" w:sz="4" w:space="0" w:color="auto"/>
              <w:left w:val="single" w:sz="4" w:space="0" w:color="auto"/>
            </w:tcBorders>
            <w:vAlign w:val="center"/>
          </w:tcPr>
          <w:p w14:paraId="79C20637"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237553C2"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671B02FB"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124E384B" w14:textId="77777777" w:rsidR="005F5FB2" w:rsidRPr="007B68AD" w:rsidRDefault="005F5FB2" w:rsidP="005F6352">
            <w:pPr>
              <w:pStyle w:val="aff1"/>
              <w:jc w:val="center"/>
              <w:rPr>
                <w:sz w:val="22"/>
                <w:szCs w:val="22"/>
              </w:rPr>
            </w:pPr>
            <w:r w:rsidRPr="007B68AD">
              <w:rPr>
                <w:sz w:val="22"/>
                <w:szCs w:val="22"/>
              </w:rPr>
              <w:t>+</w:t>
            </w:r>
          </w:p>
        </w:tc>
        <w:tc>
          <w:tcPr>
            <w:tcW w:w="778" w:type="dxa"/>
            <w:tcBorders>
              <w:top w:val="single" w:sz="4" w:space="0" w:color="auto"/>
              <w:left w:val="single" w:sz="4" w:space="0" w:color="auto"/>
            </w:tcBorders>
            <w:vAlign w:val="center"/>
          </w:tcPr>
          <w:p w14:paraId="5DD2584E"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99297FA"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7DD4463"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3E955964"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0293197D" w14:textId="77777777" w:rsidR="005F5FB2" w:rsidRPr="007B68AD" w:rsidRDefault="005F5FB2" w:rsidP="005F6352">
            <w:pPr>
              <w:pStyle w:val="aff1"/>
              <w:ind w:firstLine="220"/>
              <w:jc w:val="center"/>
              <w:rPr>
                <w:sz w:val="22"/>
                <w:szCs w:val="22"/>
              </w:rPr>
            </w:pPr>
            <w:r w:rsidRPr="007B68AD">
              <w:rPr>
                <w:sz w:val="22"/>
                <w:szCs w:val="22"/>
              </w:rPr>
              <w:t>+</w:t>
            </w:r>
          </w:p>
        </w:tc>
        <w:tc>
          <w:tcPr>
            <w:tcW w:w="682" w:type="dxa"/>
            <w:tcBorders>
              <w:top w:val="single" w:sz="4" w:space="0" w:color="auto"/>
              <w:left w:val="single" w:sz="4" w:space="0" w:color="auto"/>
            </w:tcBorders>
            <w:vAlign w:val="center"/>
          </w:tcPr>
          <w:p w14:paraId="604580D0"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56B9270"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6ADDD296" w14:textId="77777777" w:rsidR="005F5FB2" w:rsidRPr="007B68AD" w:rsidRDefault="005F5FB2" w:rsidP="005F6352">
            <w:pPr>
              <w:pStyle w:val="aff1"/>
              <w:jc w:val="center"/>
              <w:rPr>
                <w:sz w:val="22"/>
                <w:szCs w:val="22"/>
              </w:rPr>
            </w:pPr>
            <w:r w:rsidRPr="007B68AD">
              <w:rPr>
                <w:sz w:val="22"/>
                <w:szCs w:val="22"/>
              </w:rPr>
              <w:t>+</w:t>
            </w:r>
          </w:p>
        </w:tc>
        <w:tc>
          <w:tcPr>
            <w:tcW w:w="715" w:type="dxa"/>
            <w:tcBorders>
              <w:top w:val="single" w:sz="4" w:space="0" w:color="auto"/>
              <w:left w:val="single" w:sz="4" w:space="0" w:color="auto"/>
              <w:right w:val="single" w:sz="4" w:space="0" w:color="auto"/>
            </w:tcBorders>
            <w:vAlign w:val="center"/>
          </w:tcPr>
          <w:p w14:paraId="5AE4C704"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3B29170E" w14:textId="77777777" w:rsidTr="005F6352">
        <w:trPr>
          <w:trHeight w:val="340"/>
        </w:trPr>
        <w:tc>
          <w:tcPr>
            <w:tcW w:w="1129" w:type="dxa"/>
            <w:tcBorders>
              <w:top w:val="single" w:sz="4" w:space="0" w:color="auto"/>
              <w:left w:val="single" w:sz="4" w:space="0" w:color="auto"/>
            </w:tcBorders>
            <w:vAlign w:val="center"/>
          </w:tcPr>
          <w:p w14:paraId="2E04F8FC" w14:textId="77777777" w:rsidR="005F5FB2" w:rsidRPr="007B68AD" w:rsidRDefault="005F5FB2" w:rsidP="005F6352">
            <w:pPr>
              <w:pStyle w:val="aff1"/>
              <w:jc w:val="center"/>
              <w:rPr>
                <w:sz w:val="22"/>
                <w:szCs w:val="22"/>
              </w:rPr>
            </w:pPr>
            <w:r w:rsidRPr="007B68AD">
              <w:rPr>
                <w:sz w:val="22"/>
                <w:szCs w:val="22"/>
              </w:rPr>
              <w:t>PH 14.</w:t>
            </w:r>
          </w:p>
        </w:tc>
        <w:tc>
          <w:tcPr>
            <w:tcW w:w="682" w:type="dxa"/>
            <w:tcBorders>
              <w:top w:val="single" w:sz="4" w:space="0" w:color="auto"/>
              <w:left w:val="single" w:sz="4" w:space="0" w:color="auto"/>
            </w:tcBorders>
            <w:vAlign w:val="center"/>
          </w:tcPr>
          <w:p w14:paraId="0FD0AD26"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538F36DD"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38388EA2" w14:textId="77777777" w:rsidR="005F5FB2" w:rsidRPr="007B68AD" w:rsidRDefault="005F5FB2" w:rsidP="005F6352">
            <w:pPr>
              <w:pStyle w:val="aff1"/>
              <w:ind w:firstLine="26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6CC4A83A"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F76AEEF"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1721D607"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081C7DCC"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4812B7E0"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1124F221"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169A917"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D88ADAC"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5F7B82EA"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205A2646"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D7B080C" w14:textId="77777777" w:rsidR="005F5FB2" w:rsidRPr="007B68AD" w:rsidRDefault="005F5FB2" w:rsidP="005F6352">
            <w:pPr>
              <w:pStyle w:val="aff1"/>
              <w:jc w:val="center"/>
              <w:rPr>
                <w:sz w:val="22"/>
                <w:szCs w:val="22"/>
              </w:rPr>
            </w:pPr>
            <w:r w:rsidRPr="007B68AD">
              <w:rPr>
                <w:sz w:val="22"/>
                <w:szCs w:val="22"/>
              </w:rPr>
              <w:t>+</w:t>
            </w:r>
          </w:p>
        </w:tc>
        <w:tc>
          <w:tcPr>
            <w:tcW w:w="686" w:type="dxa"/>
            <w:tcBorders>
              <w:top w:val="single" w:sz="4" w:space="0" w:color="auto"/>
              <w:left w:val="single" w:sz="4" w:space="0" w:color="auto"/>
            </w:tcBorders>
            <w:vAlign w:val="center"/>
          </w:tcPr>
          <w:p w14:paraId="33F08C2D"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2E3E6FB1"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2C4FAEDF"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7F46520"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45D8345F" w14:textId="77777777" w:rsidR="005F5FB2" w:rsidRPr="007B68AD" w:rsidRDefault="005F5FB2" w:rsidP="005F6352">
            <w:pPr>
              <w:spacing w:after="0" w:line="240" w:lineRule="auto"/>
              <w:jc w:val="center"/>
              <w:rPr>
                <w:rFonts w:ascii="Times New Roman" w:hAnsi="Times New Roman" w:cs="Times New Roman"/>
              </w:rPr>
            </w:pPr>
          </w:p>
        </w:tc>
        <w:tc>
          <w:tcPr>
            <w:tcW w:w="715" w:type="dxa"/>
            <w:tcBorders>
              <w:top w:val="single" w:sz="4" w:space="0" w:color="auto"/>
              <w:left w:val="single" w:sz="4" w:space="0" w:color="auto"/>
              <w:right w:val="single" w:sz="4" w:space="0" w:color="auto"/>
            </w:tcBorders>
            <w:vAlign w:val="center"/>
          </w:tcPr>
          <w:p w14:paraId="125DFFC0" w14:textId="77777777" w:rsidR="005F5FB2" w:rsidRPr="007B68AD" w:rsidRDefault="005F5FB2" w:rsidP="005F6352">
            <w:pPr>
              <w:pStyle w:val="aff1"/>
              <w:ind w:firstLine="220"/>
              <w:jc w:val="center"/>
              <w:rPr>
                <w:sz w:val="22"/>
                <w:szCs w:val="22"/>
              </w:rPr>
            </w:pPr>
            <w:r>
              <w:rPr>
                <w:sz w:val="22"/>
                <w:szCs w:val="22"/>
              </w:rPr>
              <w:t>+</w:t>
            </w:r>
          </w:p>
        </w:tc>
      </w:tr>
      <w:tr w:rsidR="005F5FB2" w:rsidRPr="007B68AD" w14:paraId="267C6FF7" w14:textId="77777777" w:rsidTr="005F6352">
        <w:trPr>
          <w:trHeight w:val="340"/>
        </w:trPr>
        <w:tc>
          <w:tcPr>
            <w:tcW w:w="1129" w:type="dxa"/>
            <w:tcBorders>
              <w:top w:val="single" w:sz="4" w:space="0" w:color="auto"/>
              <w:left w:val="single" w:sz="4" w:space="0" w:color="auto"/>
            </w:tcBorders>
            <w:vAlign w:val="center"/>
          </w:tcPr>
          <w:p w14:paraId="326657AB" w14:textId="77777777" w:rsidR="005F5FB2" w:rsidRPr="007B68AD" w:rsidRDefault="005F5FB2" w:rsidP="005F6352">
            <w:pPr>
              <w:pStyle w:val="aff1"/>
              <w:jc w:val="center"/>
              <w:rPr>
                <w:sz w:val="22"/>
                <w:szCs w:val="22"/>
              </w:rPr>
            </w:pPr>
            <w:r w:rsidRPr="007B68AD">
              <w:rPr>
                <w:sz w:val="22"/>
                <w:szCs w:val="22"/>
              </w:rPr>
              <w:t>PH 15.</w:t>
            </w:r>
          </w:p>
        </w:tc>
        <w:tc>
          <w:tcPr>
            <w:tcW w:w="682" w:type="dxa"/>
            <w:tcBorders>
              <w:top w:val="single" w:sz="4" w:space="0" w:color="auto"/>
              <w:left w:val="single" w:sz="4" w:space="0" w:color="auto"/>
            </w:tcBorders>
            <w:vAlign w:val="center"/>
          </w:tcPr>
          <w:p w14:paraId="1B3DFDF6"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34447ABE" w14:textId="77777777" w:rsidR="005F5FB2" w:rsidRPr="007B68AD" w:rsidRDefault="005F5FB2" w:rsidP="005F6352">
            <w:pPr>
              <w:pStyle w:val="aff1"/>
              <w:ind w:firstLine="260"/>
              <w:jc w:val="center"/>
              <w:rPr>
                <w:sz w:val="22"/>
                <w:szCs w:val="22"/>
              </w:rPr>
            </w:pPr>
            <w:r w:rsidRPr="007B68AD">
              <w:rPr>
                <w:sz w:val="22"/>
                <w:szCs w:val="22"/>
              </w:rPr>
              <w:t>+</w:t>
            </w:r>
          </w:p>
        </w:tc>
        <w:tc>
          <w:tcPr>
            <w:tcW w:w="677" w:type="dxa"/>
            <w:tcBorders>
              <w:top w:val="single" w:sz="4" w:space="0" w:color="auto"/>
              <w:left w:val="single" w:sz="4" w:space="0" w:color="auto"/>
            </w:tcBorders>
            <w:vAlign w:val="center"/>
          </w:tcPr>
          <w:p w14:paraId="4225A397"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901A628"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F501F41"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FCBC879"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17D684DA"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1BB37032"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4DE3EF34"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C5C6AD8"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07BA8DA"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63097881"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7D60C760"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4CD97E7" w14:textId="77777777" w:rsidR="005F5FB2" w:rsidRPr="007B68AD" w:rsidRDefault="005F5FB2" w:rsidP="005F6352">
            <w:pPr>
              <w:pStyle w:val="aff1"/>
              <w:jc w:val="center"/>
              <w:rPr>
                <w:sz w:val="22"/>
                <w:szCs w:val="22"/>
              </w:rPr>
            </w:pPr>
            <w:r>
              <w:rPr>
                <w:sz w:val="22"/>
                <w:szCs w:val="22"/>
              </w:rPr>
              <w:t>+</w:t>
            </w:r>
          </w:p>
        </w:tc>
        <w:tc>
          <w:tcPr>
            <w:tcW w:w="686" w:type="dxa"/>
            <w:tcBorders>
              <w:top w:val="single" w:sz="4" w:space="0" w:color="auto"/>
              <w:left w:val="single" w:sz="4" w:space="0" w:color="auto"/>
            </w:tcBorders>
            <w:vAlign w:val="center"/>
          </w:tcPr>
          <w:p w14:paraId="5E492D4B"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385B6ED0"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26B6EFDD"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31CC401"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11984896" w14:textId="77777777" w:rsidR="005F5FB2" w:rsidRPr="007B68AD" w:rsidRDefault="005F5FB2" w:rsidP="005F6352">
            <w:pPr>
              <w:pStyle w:val="aff1"/>
              <w:ind w:firstLine="260"/>
              <w:jc w:val="center"/>
              <w:rPr>
                <w:sz w:val="22"/>
                <w:szCs w:val="22"/>
              </w:rPr>
            </w:pPr>
            <w:r w:rsidRPr="007B68AD">
              <w:rPr>
                <w:sz w:val="22"/>
                <w:szCs w:val="22"/>
              </w:rPr>
              <w:t>+</w:t>
            </w:r>
          </w:p>
        </w:tc>
        <w:tc>
          <w:tcPr>
            <w:tcW w:w="715" w:type="dxa"/>
            <w:tcBorders>
              <w:top w:val="single" w:sz="4" w:space="0" w:color="auto"/>
              <w:left w:val="single" w:sz="4" w:space="0" w:color="auto"/>
              <w:right w:val="single" w:sz="4" w:space="0" w:color="auto"/>
            </w:tcBorders>
            <w:vAlign w:val="center"/>
          </w:tcPr>
          <w:p w14:paraId="1A255D63"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7FE3E172" w14:textId="77777777" w:rsidTr="005F6352">
        <w:trPr>
          <w:trHeight w:val="340"/>
        </w:trPr>
        <w:tc>
          <w:tcPr>
            <w:tcW w:w="1129" w:type="dxa"/>
            <w:tcBorders>
              <w:top w:val="single" w:sz="4" w:space="0" w:color="auto"/>
              <w:left w:val="single" w:sz="4" w:space="0" w:color="auto"/>
            </w:tcBorders>
            <w:vAlign w:val="center"/>
          </w:tcPr>
          <w:p w14:paraId="0EE017C6" w14:textId="77777777" w:rsidR="005F5FB2" w:rsidRPr="007B68AD" w:rsidRDefault="005F5FB2" w:rsidP="005F6352">
            <w:pPr>
              <w:pStyle w:val="aff1"/>
              <w:jc w:val="center"/>
              <w:rPr>
                <w:sz w:val="22"/>
                <w:szCs w:val="22"/>
              </w:rPr>
            </w:pPr>
            <w:r w:rsidRPr="007B68AD">
              <w:rPr>
                <w:sz w:val="22"/>
                <w:szCs w:val="22"/>
              </w:rPr>
              <w:t>PH 16.</w:t>
            </w:r>
          </w:p>
        </w:tc>
        <w:tc>
          <w:tcPr>
            <w:tcW w:w="682" w:type="dxa"/>
            <w:tcBorders>
              <w:top w:val="single" w:sz="4" w:space="0" w:color="auto"/>
              <w:left w:val="single" w:sz="4" w:space="0" w:color="auto"/>
            </w:tcBorders>
            <w:vAlign w:val="center"/>
          </w:tcPr>
          <w:p w14:paraId="45FCAD85"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09998FB3"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632A8B56"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72303CC1"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F97A223"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733F374"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5F0F81B4" w14:textId="77777777" w:rsidR="005F5FB2" w:rsidRPr="007B68AD" w:rsidRDefault="005F5FB2" w:rsidP="005F6352">
            <w:pPr>
              <w:pStyle w:val="aff1"/>
              <w:ind w:firstLine="260"/>
              <w:jc w:val="center"/>
              <w:rPr>
                <w:sz w:val="22"/>
                <w:szCs w:val="22"/>
              </w:rPr>
            </w:pPr>
            <w:r w:rsidRPr="007B68AD">
              <w:rPr>
                <w:sz w:val="22"/>
                <w:szCs w:val="22"/>
              </w:rPr>
              <w:t>+</w:t>
            </w:r>
          </w:p>
        </w:tc>
        <w:tc>
          <w:tcPr>
            <w:tcW w:w="677" w:type="dxa"/>
            <w:tcBorders>
              <w:top w:val="single" w:sz="4" w:space="0" w:color="auto"/>
              <w:left w:val="single" w:sz="4" w:space="0" w:color="auto"/>
            </w:tcBorders>
            <w:vAlign w:val="center"/>
          </w:tcPr>
          <w:p w14:paraId="70EFCB0D"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3A4DAACF"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09E8F0E"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DE2ED57"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35B819F8"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72C90034"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2419C52D"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0BAE139C"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30330D5B" w14:textId="77777777" w:rsidR="005F5FB2" w:rsidRPr="007B68AD" w:rsidRDefault="005F5FB2" w:rsidP="005F6352">
            <w:pPr>
              <w:pStyle w:val="aff1"/>
              <w:ind w:firstLine="220"/>
              <w:jc w:val="center"/>
              <w:rPr>
                <w:sz w:val="22"/>
                <w:szCs w:val="22"/>
              </w:rPr>
            </w:pPr>
            <w:r w:rsidRPr="007B68AD">
              <w:rPr>
                <w:sz w:val="22"/>
                <w:szCs w:val="22"/>
              </w:rPr>
              <w:t>+</w:t>
            </w:r>
          </w:p>
        </w:tc>
        <w:tc>
          <w:tcPr>
            <w:tcW w:w="682" w:type="dxa"/>
            <w:tcBorders>
              <w:top w:val="single" w:sz="4" w:space="0" w:color="auto"/>
              <w:left w:val="single" w:sz="4" w:space="0" w:color="auto"/>
            </w:tcBorders>
            <w:vAlign w:val="center"/>
          </w:tcPr>
          <w:p w14:paraId="3194330D"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1D774F25"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523F49E" w14:textId="77777777" w:rsidR="005F5FB2" w:rsidRPr="007B68AD" w:rsidRDefault="005F5FB2" w:rsidP="005F6352">
            <w:pPr>
              <w:pStyle w:val="aff1"/>
              <w:ind w:firstLine="260"/>
              <w:jc w:val="center"/>
              <w:rPr>
                <w:sz w:val="22"/>
                <w:szCs w:val="22"/>
              </w:rPr>
            </w:pPr>
            <w:r w:rsidRPr="007B68AD">
              <w:rPr>
                <w:sz w:val="22"/>
                <w:szCs w:val="22"/>
              </w:rPr>
              <w:t>+</w:t>
            </w:r>
          </w:p>
        </w:tc>
        <w:tc>
          <w:tcPr>
            <w:tcW w:w="715" w:type="dxa"/>
            <w:tcBorders>
              <w:top w:val="single" w:sz="4" w:space="0" w:color="auto"/>
              <w:left w:val="single" w:sz="4" w:space="0" w:color="auto"/>
              <w:right w:val="single" w:sz="4" w:space="0" w:color="auto"/>
            </w:tcBorders>
            <w:vAlign w:val="center"/>
          </w:tcPr>
          <w:p w14:paraId="4F6C1163"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06F23DF3" w14:textId="77777777" w:rsidTr="005F6352">
        <w:trPr>
          <w:trHeight w:val="340"/>
        </w:trPr>
        <w:tc>
          <w:tcPr>
            <w:tcW w:w="1129" w:type="dxa"/>
            <w:tcBorders>
              <w:top w:val="single" w:sz="4" w:space="0" w:color="auto"/>
              <w:left w:val="single" w:sz="4" w:space="0" w:color="auto"/>
            </w:tcBorders>
            <w:vAlign w:val="center"/>
          </w:tcPr>
          <w:p w14:paraId="644CD47D" w14:textId="77777777" w:rsidR="005F5FB2" w:rsidRPr="007B68AD" w:rsidRDefault="005F5FB2" w:rsidP="005F6352">
            <w:pPr>
              <w:pStyle w:val="aff1"/>
              <w:jc w:val="center"/>
              <w:rPr>
                <w:sz w:val="22"/>
                <w:szCs w:val="22"/>
              </w:rPr>
            </w:pPr>
            <w:r w:rsidRPr="007B68AD">
              <w:rPr>
                <w:sz w:val="22"/>
                <w:szCs w:val="22"/>
              </w:rPr>
              <w:t>PH 17.</w:t>
            </w:r>
          </w:p>
        </w:tc>
        <w:tc>
          <w:tcPr>
            <w:tcW w:w="682" w:type="dxa"/>
            <w:tcBorders>
              <w:top w:val="single" w:sz="4" w:space="0" w:color="auto"/>
              <w:left w:val="single" w:sz="4" w:space="0" w:color="auto"/>
            </w:tcBorders>
            <w:vAlign w:val="center"/>
          </w:tcPr>
          <w:p w14:paraId="7280A5D6"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4C66E832" w14:textId="77777777" w:rsidR="005F5FB2" w:rsidRPr="007B68AD" w:rsidRDefault="005F5FB2" w:rsidP="005F6352">
            <w:pPr>
              <w:pStyle w:val="aff1"/>
              <w:ind w:firstLine="260"/>
              <w:jc w:val="center"/>
              <w:rPr>
                <w:sz w:val="22"/>
                <w:szCs w:val="22"/>
              </w:rPr>
            </w:pPr>
            <w:r w:rsidRPr="007B68AD">
              <w:rPr>
                <w:sz w:val="22"/>
                <w:szCs w:val="22"/>
              </w:rPr>
              <w:t>+</w:t>
            </w:r>
          </w:p>
        </w:tc>
        <w:tc>
          <w:tcPr>
            <w:tcW w:w="677" w:type="dxa"/>
            <w:tcBorders>
              <w:top w:val="single" w:sz="4" w:space="0" w:color="auto"/>
              <w:left w:val="single" w:sz="4" w:space="0" w:color="auto"/>
            </w:tcBorders>
            <w:vAlign w:val="center"/>
          </w:tcPr>
          <w:p w14:paraId="22E69DE8"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4449BA9"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71455B8"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42295DF1"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4805C82F"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20DD808D"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6C997404"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604B2A4"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D461AB8"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557BAFDA"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5162214"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3D26119D"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787E7E49"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27BFB6F3" w14:textId="77777777" w:rsidR="005F5FB2" w:rsidRPr="007B68AD" w:rsidRDefault="005F5FB2" w:rsidP="005F6352">
            <w:pPr>
              <w:pStyle w:val="aff1"/>
              <w:ind w:firstLine="220"/>
              <w:jc w:val="center"/>
              <w:rPr>
                <w:sz w:val="22"/>
                <w:szCs w:val="22"/>
              </w:rPr>
            </w:pPr>
            <w:r w:rsidRPr="007B68AD">
              <w:rPr>
                <w:sz w:val="22"/>
                <w:szCs w:val="22"/>
              </w:rPr>
              <w:t>+</w:t>
            </w:r>
          </w:p>
        </w:tc>
        <w:tc>
          <w:tcPr>
            <w:tcW w:w="682" w:type="dxa"/>
            <w:tcBorders>
              <w:top w:val="single" w:sz="4" w:space="0" w:color="auto"/>
              <w:left w:val="single" w:sz="4" w:space="0" w:color="auto"/>
            </w:tcBorders>
            <w:vAlign w:val="center"/>
          </w:tcPr>
          <w:p w14:paraId="00DA48A5"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5121968A"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1099199C" w14:textId="77777777" w:rsidR="005F5FB2" w:rsidRPr="007B68AD" w:rsidRDefault="005F5FB2" w:rsidP="005F6352">
            <w:pPr>
              <w:pStyle w:val="aff1"/>
              <w:jc w:val="center"/>
              <w:rPr>
                <w:sz w:val="22"/>
                <w:szCs w:val="22"/>
              </w:rPr>
            </w:pPr>
            <w:r w:rsidRPr="007B68AD">
              <w:rPr>
                <w:sz w:val="22"/>
                <w:szCs w:val="22"/>
              </w:rPr>
              <w:t>+</w:t>
            </w:r>
          </w:p>
        </w:tc>
        <w:tc>
          <w:tcPr>
            <w:tcW w:w="715" w:type="dxa"/>
            <w:tcBorders>
              <w:top w:val="single" w:sz="4" w:space="0" w:color="auto"/>
              <w:left w:val="single" w:sz="4" w:space="0" w:color="auto"/>
              <w:right w:val="single" w:sz="4" w:space="0" w:color="auto"/>
            </w:tcBorders>
            <w:vAlign w:val="center"/>
          </w:tcPr>
          <w:p w14:paraId="5C781CB5"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3D36B005" w14:textId="77777777" w:rsidTr="005F6352">
        <w:trPr>
          <w:trHeight w:val="340"/>
        </w:trPr>
        <w:tc>
          <w:tcPr>
            <w:tcW w:w="1129" w:type="dxa"/>
            <w:tcBorders>
              <w:top w:val="single" w:sz="4" w:space="0" w:color="auto"/>
              <w:left w:val="single" w:sz="4" w:space="0" w:color="auto"/>
            </w:tcBorders>
            <w:vAlign w:val="center"/>
          </w:tcPr>
          <w:p w14:paraId="163F3FDD" w14:textId="77777777" w:rsidR="005F5FB2" w:rsidRPr="007B68AD" w:rsidRDefault="005F5FB2" w:rsidP="005F6352">
            <w:pPr>
              <w:pStyle w:val="aff1"/>
              <w:jc w:val="center"/>
              <w:rPr>
                <w:sz w:val="22"/>
                <w:szCs w:val="22"/>
              </w:rPr>
            </w:pPr>
            <w:r w:rsidRPr="007B68AD">
              <w:rPr>
                <w:sz w:val="22"/>
                <w:szCs w:val="22"/>
              </w:rPr>
              <w:t>PH 18.</w:t>
            </w:r>
          </w:p>
        </w:tc>
        <w:tc>
          <w:tcPr>
            <w:tcW w:w="682" w:type="dxa"/>
            <w:tcBorders>
              <w:top w:val="single" w:sz="4" w:space="0" w:color="auto"/>
              <w:left w:val="single" w:sz="4" w:space="0" w:color="auto"/>
            </w:tcBorders>
            <w:vAlign w:val="center"/>
          </w:tcPr>
          <w:p w14:paraId="1381B7B0" w14:textId="77777777" w:rsidR="005F5FB2" w:rsidRPr="007B68AD" w:rsidRDefault="005F5FB2" w:rsidP="005F6352">
            <w:pPr>
              <w:pStyle w:val="aff1"/>
              <w:ind w:firstLine="260"/>
              <w:jc w:val="center"/>
              <w:rPr>
                <w:sz w:val="22"/>
                <w:szCs w:val="22"/>
              </w:rPr>
            </w:pPr>
            <w:r>
              <w:rPr>
                <w:sz w:val="22"/>
                <w:szCs w:val="22"/>
              </w:rPr>
              <w:t>+</w:t>
            </w:r>
          </w:p>
        </w:tc>
        <w:tc>
          <w:tcPr>
            <w:tcW w:w="686" w:type="dxa"/>
            <w:tcBorders>
              <w:top w:val="single" w:sz="4" w:space="0" w:color="auto"/>
              <w:left w:val="single" w:sz="4" w:space="0" w:color="auto"/>
            </w:tcBorders>
            <w:vAlign w:val="center"/>
          </w:tcPr>
          <w:p w14:paraId="72708977"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625692B7"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2E475351"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154264B"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144DB2E3"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03D46551"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tcBorders>
            <w:vAlign w:val="center"/>
          </w:tcPr>
          <w:p w14:paraId="063F91E9"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tcBorders>
            <w:vAlign w:val="center"/>
          </w:tcPr>
          <w:p w14:paraId="4FCD3953"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F1D04A7"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7482E37"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tcBorders>
            <w:vAlign w:val="center"/>
          </w:tcPr>
          <w:p w14:paraId="5721F2FC"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4C7382D1"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066E5A88"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5293B546"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tcBorders>
            <w:vAlign w:val="center"/>
          </w:tcPr>
          <w:p w14:paraId="079E1C2B"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tcBorders>
            <w:vAlign w:val="center"/>
          </w:tcPr>
          <w:p w14:paraId="57AB5A03" w14:textId="77777777" w:rsidR="005F5FB2" w:rsidRPr="007B68AD" w:rsidRDefault="005F5FB2" w:rsidP="005F6352">
            <w:pPr>
              <w:pStyle w:val="aff1"/>
              <w:ind w:firstLine="200"/>
              <w:jc w:val="center"/>
              <w:rPr>
                <w:sz w:val="22"/>
                <w:szCs w:val="22"/>
              </w:rPr>
            </w:pPr>
            <w:r w:rsidRPr="007B68AD">
              <w:rPr>
                <w:sz w:val="22"/>
                <w:szCs w:val="22"/>
              </w:rPr>
              <w:t>+</w:t>
            </w:r>
          </w:p>
        </w:tc>
        <w:tc>
          <w:tcPr>
            <w:tcW w:w="672" w:type="dxa"/>
            <w:tcBorders>
              <w:top w:val="single" w:sz="4" w:space="0" w:color="auto"/>
              <w:left w:val="single" w:sz="4" w:space="0" w:color="auto"/>
            </w:tcBorders>
            <w:vAlign w:val="center"/>
          </w:tcPr>
          <w:p w14:paraId="63A90E5D"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tcBorders>
            <w:vAlign w:val="center"/>
          </w:tcPr>
          <w:p w14:paraId="6798E77D" w14:textId="77777777" w:rsidR="005F5FB2" w:rsidRPr="007B68AD" w:rsidRDefault="005F5FB2" w:rsidP="005F6352">
            <w:pPr>
              <w:spacing w:after="0" w:line="240" w:lineRule="auto"/>
              <w:jc w:val="center"/>
              <w:rPr>
                <w:rFonts w:ascii="Times New Roman" w:hAnsi="Times New Roman" w:cs="Times New Roman"/>
              </w:rPr>
            </w:pPr>
          </w:p>
        </w:tc>
        <w:tc>
          <w:tcPr>
            <w:tcW w:w="715" w:type="dxa"/>
            <w:tcBorders>
              <w:top w:val="single" w:sz="4" w:space="0" w:color="auto"/>
              <w:left w:val="single" w:sz="4" w:space="0" w:color="auto"/>
              <w:right w:val="single" w:sz="4" w:space="0" w:color="auto"/>
            </w:tcBorders>
            <w:vAlign w:val="center"/>
          </w:tcPr>
          <w:p w14:paraId="6FF5A137" w14:textId="77777777" w:rsidR="005F5FB2" w:rsidRPr="007B68AD" w:rsidRDefault="005F5FB2" w:rsidP="005F6352">
            <w:pPr>
              <w:spacing w:after="0" w:line="240" w:lineRule="auto"/>
              <w:jc w:val="center"/>
              <w:rPr>
                <w:rFonts w:ascii="Times New Roman" w:hAnsi="Times New Roman" w:cs="Times New Roman"/>
              </w:rPr>
            </w:pPr>
          </w:p>
        </w:tc>
      </w:tr>
      <w:tr w:rsidR="005F5FB2" w:rsidRPr="007B68AD" w14:paraId="35F90A2F" w14:textId="77777777" w:rsidTr="005F6352">
        <w:trPr>
          <w:trHeight w:val="340"/>
        </w:trPr>
        <w:tc>
          <w:tcPr>
            <w:tcW w:w="1129" w:type="dxa"/>
            <w:tcBorders>
              <w:top w:val="single" w:sz="4" w:space="0" w:color="auto"/>
              <w:left w:val="single" w:sz="4" w:space="0" w:color="auto"/>
              <w:bottom w:val="single" w:sz="4" w:space="0" w:color="auto"/>
            </w:tcBorders>
            <w:vAlign w:val="center"/>
          </w:tcPr>
          <w:p w14:paraId="760B7F2A" w14:textId="77777777" w:rsidR="005F5FB2" w:rsidRPr="007B68AD" w:rsidRDefault="005F5FB2" w:rsidP="005F6352">
            <w:pPr>
              <w:pStyle w:val="aff1"/>
              <w:jc w:val="center"/>
              <w:rPr>
                <w:sz w:val="22"/>
                <w:szCs w:val="22"/>
              </w:rPr>
            </w:pPr>
            <w:r w:rsidRPr="007B68AD">
              <w:rPr>
                <w:sz w:val="22"/>
                <w:szCs w:val="22"/>
              </w:rPr>
              <w:t>PH 19.</w:t>
            </w:r>
          </w:p>
        </w:tc>
        <w:tc>
          <w:tcPr>
            <w:tcW w:w="682" w:type="dxa"/>
            <w:tcBorders>
              <w:top w:val="single" w:sz="4" w:space="0" w:color="auto"/>
              <w:left w:val="single" w:sz="4" w:space="0" w:color="auto"/>
              <w:bottom w:val="single" w:sz="4" w:space="0" w:color="auto"/>
            </w:tcBorders>
            <w:vAlign w:val="center"/>
          </w:tcPr>
          <w:p w14:paraId="321A55CF"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bottom w:val="single" w:sz="4" w:space="0" w:color="auto"/>
            </w:tcBorders>
            <w:vAlign w:val="center"/>
          </w:tcPr>
          <w:p w14:paraId="375AC13D"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bottom w:val="single" w:sz="4" w:space="0" w:color="auto"/>
            </w:tcBorders>
            <w:vAlign w:val="center"/>
          </w:tcPr>
          <w:p w14:paraId="2FB40F3D"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bottom w:val="single" w:sz="4" w:space="0" w:color="auto"/>
            </w:tcBorders>
            <w:vAlign w:val="center"/>
          </w:tcPr>
          <w:p w14:paraId="29B954FA"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bottom w:val="single" w:sz="4" w:space="0" w:color="auto"/>
            </w:tcBorders>
            <w:vAlign w:val="center"/>
          </w:tcPr>
          <w:p w14:paraId="45FDCF0A"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bottom w:val="single" w:sz="4" w:space="0" w:color="auto"/>
            </w:tcBorders>
            <w:vAlign w:val="center"/>
          </w:tcPr>
          <w:p w14:paraId="34FC92C4" w14:textId="77777777" w:rsidR="005F5FB2" w:rsidRPr="007B68AD" w:rsidRDefault="005F5FB2" w:rsidP="005F6352">
            <w:pPr>
              <w:pStyle w:val="aff1"/>
              <w:ind w:firstLine="260"/>
              <w:jc w:val="center"/>
              <w:rPr>
                <w:sz w:val="22"/>
                <w:szCs w:val="22"/>
              </w:rPr>
            </w:pPr>
            <w:r>
              <w:rPr>
                <w:rFonts w:eastAsia="Arial"/>
                <w:sz w:val="22"/>
                <w:szCs w:val="22"/>
              </w:rPr>
              <w:t>+</w:t>
            </w:r>
          </w:p>
        </w:tc>
        <w:tc>
          <w:tcPr>
            <w:tcW w:w="682" w:type="dxa"/>
            <w:tcBorders>
              <w:top w:val="single" w:sz="4" w:space="0" w:color="auto"/>
              <w:left w:val="single" w:sz="4" w:space="0" w:color="auto"/>
              <w:bottom w:val="single" w:sz="4" w:space="0" w:color="auto"/>
            </w:tcBorders>
            <w:vAlign w:val="center"/>
          </w:tcPr>
          <w:p w14:paraId="589744C4" w14:textId="77777777" w:rsidR="005F5FB2" w:rsidRPr="007B68AD" w:rsidRDefault="005F5FB2" w:rsidP="005F6352">
            <w:pPr>
              <w:spacing w:after="0" w:line="240" w:lineRule="auto"/>
              <w:jc w:val="center"/>
              <w:rPr>
                <w:rFonts w:ascii="Times New Roman" w:hAnsi="Times New Roman" w:cs="Times New Roman"/>
              </w:rPr>
            </w:pPr>
          </w:p>
        </w:tc>
        <w:tc>
          <w:tcPr>
            <w:tcW w:w="677" w:type="dxa"/>
            <w:tcBorders>
              <w:top w:val="single" w:sz="4" w:space="0" w:color="auto"/>
              <w:left w:val="single" w:sz="4" w:space="0" w:color="auto"/>
              <w:bottom w:val="single" w:sz="4" w:space="0" w:color="auto"/>
            </w:tcBorders>
            <w:vAlign w:val="center"/>
          </w:tcPr>
          <w:p w14:paraId="3E35EBB2" w14:textId="77777777" w:rsidR="005F5FB2" w:rsidRPr="007B68AD" w:rsidRDefault="005F5FB2" w:rsidP="005F6352">
            <w:pPr>
              <w:spacing w:after="0" w:line="240" w:lineRule="auto"/>
              <w:jc w:val="center"/>
              <w:rPr>
                <w:rFonts w:ascii="Times New Roman" w:hAnsi="Times New Roman" w:cs="Times New Roman"/>
              </w:rPr>
            </w:pPr>
          </w:p>
        </w:tc>
        <w:tc>
          <w:tcPr>
            <w:tcW w:w="667" w:type="dxa"/>
            <w:tcBorders>
              <w:top w:val="single" w:sz="4" w:space="0" w:color="auto"/>
              <w:left w:val="single" w:sz="4" w:space="0" w:color="auto"/>
              <w:bottom w:val="single" w:sz="4" w:space="0" w:color="auto"/>
            </w:tcBorders>
            <w:vAlign w:val="center"/>
          </w:tcPr>
          <w:p w14:paraId="359FD2FF"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bottom w:val="single" w:sz="4" w:space="0" w:color="auto"/>
            </w:tcBorders>
            <w:vAlign w:val="center"/>
          </w:tcPr>
          <w:p w14:paraId="4F6E577A"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bottom w:val="single" w:sz="4" w:space="0" w:color="auto"/>
            </w:tcBorders>
            <w:vAlign w:val="center"/>
          </w:tcPr>
          <w:p w14:paraId="571ED12A" w14:textId="77777777" w:rsidR="005F5FB2" w:rsidRPr="007B68AD" w:rsidRDefault="005F5FB2" w:rsidP="005F6352">
            <w:pPr>
              <w:spacing w:after="0" w:line="240" w:lineRule="auto"/>
              <w:jc w:val="center"/>
              <w:rPr>
                <w:rFonts w:ascii="Times New Roman" w:hAnsi="Times New Roman" w:cs="Times New Roman"/>
              </w:rPr>
            </w:pPr>
          </w:p>
        </w:tc>
        <w:tc>
          <w:tcPr>
            <w:tcW w:w="778" w:type="dxa"/>
            <w:tcBorders>
              <w:top w:val="single" w:sz="4" w:space="0" w:color="auto"/>
              <w:left w:val="single" w:sz="4" w:space="0" w:color="auto"/>
              <w:bottom w:val="single" w:sz="4" w:space="0" w:color="auto"/>
            </w:tcBorders>
            <w:vAlign w:val="center"/>
          </w:tcPr>
          <w:p w14:paraId="544B1D09"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bottom w:val="single" w:sz="4" w:space="0" w:color="auto"/>
            </w:tcBorders>
            <w:vAlign w:val="center"/>
          </w:tcPr>
          <w:p w14:paraId="60A5C7DF" w14:textId="77777777" w:rsidR="005F5FB2" w:rsidRPr="007B68AD" w:rsidRDefault="005F5FB2" w:rsidP="005F6352">
            <w:pPr>
              <w:pStyle w:val="aff1"/>
              <w:ind w:firstLine="260"/>
              <w:jc w:val="center"/>
              <w:rPr>
                <w:sz w:val="22"/>
                <w:szCs w:val="22"/>
              </w:rPr>
            </w:pPr>
            <w:r>
              <w:rPr>
                <w:sz w:val="22"/>
                <w:szCs w:val="22"/>
              </w:rPr>
              <w:t>+</w:t>
            </w:r>
          </w:p>
        </w:tc>
        <w:tc>
          <w:tcPr>
            <w:tcW w:w="672" w:type="dxa"/>
            <w:tcBorders>
              <w:top w:val="single" w:sz="4" w:space="0" w:color="auto"/>
              <w:left w:val="single" w:sz="4" w:space="0" w:color="auto"/>
              <w:bottom w:val="single" w:sz="4" w:space="0" w:color="auto"/>
            </w:tcBorders>
            <w:vAlign w:val="center"/>
          </w:tcPr>
          <w:p w14:paraId="52F19B8A"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bottom w:val="single" w:sz="4" w:space="0" w:color="auto"/>
            </w:tcBorders>
            <w:vAlign w:val="center"/>
          </w:tcPr>
          <w:p w14:paraId="19E8DBB2" w14:textId="77777777" w:rsidR="005F5FB2" w:rsidRPr="007B68AD" w:rsidRDefault="005F5FB2" w:rsidP="005F6352">
            <w:pPr>
              <w:spacing w:after="0" w:line="240" w:lineRule="auto"/>
              <w:jc w:val="center"/>
              <w:rPr>
                <w:rFonts w:ascii="Times New Roman" w:hAnsi="Times New Roman" w:cs="Times New Roman"/>
              </w:rPr>
            </w:pPr>
          </w:p>
        </w:tc>
        <w:tc>
          <w:tcPr>
            <w:tcW w:w="686" w:type="dxa"/>
            <w:tcBorders>
              <w:top w:val="single" w:sz="4" w:space="0" w:color="auto"/>
              <w:left w:val="single" w:sz="4" w:space="0" w:color="auto"/>
              <w:bottom w:val="single" w:sz="4" w:space="0" w:color="auto"/>
            </w:tcBorders>
            <w:vAlign w:val="center"/>
          </w:tcPr>
          <w:p w14:paraId="1540F7FC" w14:textId="77777777" w:rsidR="005F5FB2" w:rsidRPr="007B68AD" w:rsidRDefault="005F5FB2" w:rsidP="005F6352">
            <w:pPr>
              <w:spacing w:after="0" w:line="240" w:lineRule="auto"/>
              <w:jc w:val="center"/>
              <w:rPr>
                <w:rFonts w:ascii="Times New Roman" w:hAnsi="Times New Roman" w:cs="Times New Roman"/>
              </w:rPr>
            </w:pPr>
          </w:p>
        </w:tc>
        <w:tc>
          <w:tcPr>
            <w:tcW w:w="682" w:type="dxa"/>
            <w:tcBorders>
              <w:top w:val="single" w:sz="4" w:space="0" w:color="auto"/>
              <w:left w:val="single" w:sz="4" w:space="0" w:color="auto"/>
              <w:bottom w:val="single" w:sz="4" w:space="0" w:color="auto"/>
            </w:tcBorders>
            <w:vAlign w:val="center"/>
          </w:tcPr>
          <w:p w14:paraId="78763A7D" w14:textId="77777777" w:rsidR="005F5FB2" w:rsidRPr="007B68AD" w:rsidRDefault="005F5FB2" w:rsidP="005F6352">
            <w:pPr>
              <w:spacing w:after="0" w:line="240" w:lineRule="auto"/>
              <w:jc w:val="center"/>
              <w:rPr>
                <w:rFonts w:ascii="Times New Roman" w:hAnsi="Times New Roman" w:cs="Times New Roman"/>
              </w:rPr>
            </w:pPr>
          </w:p>
        </w:tc>
        <w:tc>
          <w:tcPr>
            <w:tcW w:w="672" w:type="dxa"/>
            <w:tcBorders>
              <w:top w:val="single" w:sz="4" w:space="0" w:color="auto"/>
              <w:left w:val="single" w:sz="4" w:space="0" w:color="auto"/>
              <w:bottom w:val="single" w:sz="4" w:space="0" w:color="auto"/>
            </w:tcBorders>
            <w:vAlign w:val="center"/>
          </w:tcPr>
          <w:p w14:paraId="6AAEB33C" w14:textId="77777777" w:rsidR="005F5FB2" w:rsidRPr="007B68AD" w:rsidRDefault="005F5FB2" w:rsidP="005F6352">
            <w:pPr>
              <w:pStyle w:val="aff1"/>
              <w:jc w:val="center"/>
              <w:rPr>
                <w:sz w:val="22"/>
                <w:szCs w:val="22"/>
              </w:rPr>
            </w:pPr>
            <w:r w:rsidRPr="007B68AD">
              <w:rPr>
                <w:sz w:val="22"/>
                <w:szCs w:val="22"/>
              </w:rPr>
              <w:t>+</w:t>
            </w:r>
          </w:p>
        </w:tc>
        <w:tc>
          <w:tcPr>
            <w:tcW w:w="672" w:type="dxa"/>
            <w:tcBorders>
              <w:top w:val="single" w:sz="4" w:space="0" w:color="auto"/>
              <w:left w:val="single" w:sz="4" w:space="0" w:color="auto"/>
              <w:bottom w:val="single" w:sz="4" w:space="0" w:color="auto"/>
            </w:tcBorders>
            <w:vAlign w:val="center"/>
          </w:tcPr>
          <w:p w14:paraId="4B1EFF4E" w14:textId="77777777" w:rsidR="005F5FB2" w:rsidRPr="007B68AD" w:rsidRDefault="005F5FB2" w:rsidP="005F6352">
            <w:pPr>
              <w:spacing w:after="0" w:line="240" w:lineRule="auto"/>
              <w:jc w:val="center"/>
              <w:rPr>
                <w:rFonts w:ascii="Times New Roman" w:hAnsi="Times New Roman" w:cs="Times New Roman"/>
              </w:rPr>
            </w:pPr>
          </w:p>
        </w:tc>
        <w:tc>
          <w:tcPr>
            <w:tcW w:w="715" w:type="dxa"/>
            <w:tcBorders>
              <w:top w:val="single" w:sz="4" w:space="0" w:color="auto"/>
              <w:left w:val="single" w:sz="4" w:space="0" w:color="auto"/>
              <w:bottom w:val="single" w:sz="4" w:space="0" w:color="auto"/>
              <w:right w:val="single" w:sz="4" w:space="0" w:color="auto"/>
            </w:tcBorders>
            <w:vAlign w:val="center"/>
          </w:tcPr>
          <w:p w14:paraId="7F352C7F" w14:textId="77777777" w:rsidR="005F5FB2" w:rsidRPr="007B68AD" w:rsidRDefault="005F5FB2" w:rsidP="005F6352">
            <w:pPr>
              <w:spacing w:after="0" w:line="240" w:lineRule="auto"/>
              <w:jc w:val="center"/>
              <w:rPr>
                <w:rFonts w:ascii="Times New Roman" w:hAnsi="Times New Roman" w:cs="Times New Roman"/>
              </w:rPr>
            </w:pPr>
          </w:p>
        </w:tc>
      </w:tr>
    </w:tbl>
    <w:p w14:paraId="6271E34B" w14:textId="77777777" w:rsidR="007B68AD" w:rsidRPr="007B68AD" w:rsidRDefault="007B68AD" w:rsidP="00821132">
      <w:pPr>
        <w:pStyle w:val="42"/>
        <w:rPr>
          <w:b/>
          <w:bCs/>
          <w:color w:val="000000"/>
          <w:sz w:val="24"/>
          <w:szCs w:val="24"/>
          <w:lang w:eastAsia="uk-UA" w:bidi="uk-UA"/>
        </w:rPr>
      </w:pPr>
    </w:p>
    <w:p w14:paraId="4273945A" w14:textId="62F2994D" w:rsidR="003107A0" w:rsidRPr="007B68AD" w:rsidRDefault="00B96516" w:rsidP="00821132">
      <w:pPr>
        <w:pStyle w:val="42"/>
      </w:pPr>
      <w:r w:rsidRPr="007B68AD">
        <w:rPr>
          <w:b/>
          <w:bCs/>
          <w:color w:val="000000"/>
          <w:sz w:val="24"/>
          <w:szCs w:val="24"/>
          <w:lang w:eastAsia="uk-UA" w:bidi="uk-UA"/>
        </w:rPr>
        <w:t xml:space="preserve">Примітка: </w:t>
      </w:r>
      <w:r w:rsidRPr="007B68AD">
        <w:rPr>
          <w:color w:val="000000"/>
          <w:sz w:val="24"/>
          <w:szCs w:val="24"/>
          <w:lang w:eastAsia="ru-RU" w:bidi="ru-RU"/>
        </w:rPr>
        <w:t xml:space="preserve">«+» </w:t>
      </w:r>
      <w:r w:rsidRPr="007B68AD">
        <w:rPr>
          <w:color w:val="000000"/>
          <w:sz w:val="24"/>
          <w:szCs w:val="24"/>
          <w:lang w:eastAsia="uk-UA" w:bidi="uk-UA"/>
        </w:rPr>
        <w:t xml:space="preserve">відповідність результатів </w:t>
      </w:r>
      <w:r w:rsidRPr="007B68AD">
        <w:rPr>
          <w:color w:val="000000"/>
          <w:sz w:val="24"/>
          <w:szCs w:val="24"/>
          <w:lang w:eastAsia="ru-RU" w:bidi="ru-RU"/>
        </w:rPr>
        <w:t xml:space="preserve">навчання та </w:t>
      </w:r>
      <w:proofErr w:type="spellStart"/>
      <w:r w:rsidR="007B68AD" w:rsidRPr="007B68AD">
        <w:rPr>
          <w:color w:val="000000"/>
          <w:sz w:val="24"/>
          <w:szCs w:val="24"/>
          <w:lang w:eastAsia="ru-RU" w:bidi="ru-RU"/>
        </w:rPr>
        <w:t>компетентностей</w:t>
      </w:r>
      <w:proofErr w:type="spellEnd"/>
      <w:r w:rsidR="007B68AD" w:rsidRPr="007B68AD">
        <w:rPr>
          <w:color w:val="000000"/>
          <w:sz w:val="24"/>
          <w:szCs w:val="24"/>
          <w:lang w:eastAsia="ru-RU" w:bidi="ru-RU"/>
        </w:rPr>
        <w:t>.</w:t>
      </w:r>
    </w:p>
    <w:sectPr w:rsidR="003107A0" w:rsidRPr="007B68AD" w:rsidSect="00B96516">
      <w:headerReference w:type="even" r:id="rId59"/>
      <w:headerReference w:type="default" r:id="rId60"/>
      <w:pgSz w:w="16838" w:h="11906" w:orient="landscape"/>
      <w:pgMar w:top="851" w:right="1134"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F2C35" w14:textId="77777777" w:rsidR="007A6031" w:rsidRDefault="007A6031">
      <w:pPr>
        <w:spacing w:after="0" w:line="240" w:lineRule="auto"/>
      </w:pPr>
      <w:r>
        <w:separator/>
      </w:r>
    </w:p>
  </w:endnote>
  <w:endnote w:type="continuationSeparator" w:id="0">
    <w:p w14:paraId="3F9F7D99" w14:textId="77777777" w:rsidR="007A6031" w:rsidRDefault="007A6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DB055" w14:textId="77777777" w:rsidR="006003D9" w:rsidRDefault="006003D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394AB" w14:textId="26C38ED9" w:rsidR="006003D9" w:rsidRDefault="006003D9">
    <w:pPr>
      <w:pStyle w:val="a9"/>
      <w:jc w:val="center"/>
    </w:pPr>
    <w:r>
      <w:fldChar w:fldCharType="begin"/>
    </w:r>
    <w:r>
      <w:instrText xml:space="preserve"> PAGE   \* MERGEFORMAT </w:instrText>
    </w:r>
    <w:r>
      <w:fldChar w:fldCharType="separate"/>
    </w:r>
    <w:r w:rsidR="00116B26">
      <w:rPr>
        <w:noProof/>
      </w:rPr>
      <w:t>5</w:t>
    </w:r>
    <w:r>
      <w:rPr>
        <w:noProof/>
      </w:rPr>
      <w:fldChar w:fldCharType="end"/>
    </w:r>
  </w:p>
  <w:p w14:paraId="427394AC" w14:textId="77777777" w:rsidR="006003D9" w:rsidRDefault="006003D9">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7CF35" w14:textId="77777777" w:rsidR="006003D9" w:rsidRDefault="006003D9">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48943" w14:textId="77777777" w:rsidR="006003D9" w:rsidRDefault="006003D9" w:rsidP="00BC3A3C">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76128210" w14:textId="77777777" w:rsidR="006003D9" w:rsidRDefault="006003D9" w:rsidP="00BC3A3C">
    <w:pPr>
      <w:pStyle w:val="a9"/>
      <w:ind w:right="360"/>
    </w:pPr>
  </w:p>
  <w:p w14:paraId="3F149EE4" w14:textId="77777777" w:rsidR="006003D9" w:rsidRDefault="006003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579C4" w14:textId="77777777" w:rsidR="007A6031" w:rsidRDefault="007A6031">
      <w:pPr>
        <w:spacing w:after="0" w:line="240" w:lineRule="auto"/>
      </w:pPr>
      <w:r>
        <w:separator/>
      </w:r>
    </w:p>
  </w:footnote>
  <w:footnote w:type="continuationSeparator" w:id="0">
    <w:p w14:paraId="5C1F0949" w14:textId="77777777" w:rsidR="007A6031" w:rsidRDefault="007A6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C7A22" w14:textId="77777777" w:rsidR="006003D9" w:rsidRDefault="006003D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3163" w14:textId="77777777" w:rsidR="006003D9" w:rsidRDefault="006003D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394AD" w14:textId="77777777" w:rsidR="006003D9" w:rsidRDefault="006003D9">
    <w:pPr>
      <w:pStyle w:val="ac"/>
      <w:jc w:val="right"/>
    </w:pPr>
  </w:p>
  <w:p w14:paraId="427394AE" w14:textId="77777777" w:rsidR="006003D9" w:rsidRDefault="006003D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BF0DB" w14:textId="77777777" w:rsidR="006003D9" w:rsidRDefault="006003D9">
    <w:pPr>
      <w:ind w:left="1065"/>
      <w:jc w:val="center"/>
    </w:pPr>
    <w:r>
      <w:fldChar w:fldCharType="begin"/>
    </w:r>
    <w:r>
      <w:instrText xml:space="preserve"> PAGE   \* MERGEFORMAT </w:instrText>
    </w:r>
    <w:r>
      <w:fldChar w:fldCharType="separate"/>
    </w:r>
    <w:r>
      <w:rPr>
        <w:noProof/>
      </w:rPr>
      <w:t>1</w:t>
    </w:r>
    <w:r>
      <w:rPr>
        <w:noProof/>
      </w:rPr>
      <w:t>6</w:t>
    </w:r>
    <w:r>
      <w:fldChar w:fldCharType="end"/>
    </w:r>
    <w:r>
      <w:t xml:space="preserve"> </w:t>
    </w:r>
  </w:p>
  <w:p w14:paraId="17E3D9FA" w14:textId="77777777" w:rsidR="006003D9" w:rsidRDefault="006003D9">
    <w:pPr>
      <w:ind w:left="1134"/>
      <w:jc w:val="center"/>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4209" w14:textId="77777777" w:rsidR="006003D9" w:rsidRPr="00514D1B" w:rsidRDefault="006003D9" w:rsidP="001132B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07AF7" w14:textId="07549722" w:rsidR="006003D9" w:rsidRDefault="006003D9">
    <w:pPr>
      <w:ind w:left="1065"/>
      <w:jc w:val="center"/>
    </w:pPr>
    <w:r>
      <w:fldChar w:fldCharType="begin"/>
    </w:r>
    <w:r>
      <w:instrText xml:space="preserve"> PAGE   \* MERGEFORMAT </w:instrText>
    </w:r>
    <w:r>
      <w:fldChar w:fldCharType="separate"/>
    </w:r>
    <w:r w:rsidR="00116B26">
      <w:rPr>
        <w:noProof/>
      </w:rPr>
      <w:t>2</w:t>
    </w:r>
    <w:r w:rsidR="00116B26">
      <w:rPr>
        <w:noProof/>
      </w:rPr>
      <w:t>0</w:t>
    </w:r>
    <w:r>
      <w:fldChar w:fldCharType="end"/>
    </w:r>
    <w:r>
      <w:t xml:space="preserve"> </w:t>
    </w:r>
  </w:p>
  <w:p w14:paraId="762A0335" w14:textId="77777777" w:rsidR="006003D9" w:rsidRDefault="006003D9">
    <w:pPr>
      <w:ind w:left="1134"/>
      <w:jc w:val="center"/>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9FB13" w14:textId="77777777" w:rsidR="006003D9" w:rsidRDefault="006003D9">
    <w:pPr>
      <w:spacing w:line="1" w:lineRule="exact"/>
    </w:pPr>
    <w:r>
      <w:rPr>
        <w:noProof/>
        <w:lang w:eastAsia="uk-UA"/>
      </w:rPr>
      <mc:AlternateContent>
        <mc:Choice Requires="wps">
          <w:drawing>
            <wp:anchor distT="0" distB="0" distL="0" distR="0" simplePos="0" relativeHeight="251659264" behindDoc="1" locked="0" layoutInCell="1" allowOverlap="1" wp14:anchorId="4C3B90F5" wp14:editId="2434D202">
              <wp:simplePos x="0" y="0"/>
              <wp:positionH relativeFrom="page">
                <wp:posOffset>5473700</wp:posOffset>
              </wp:positionH>
              <wp:positionV relativeFrom="page">
                <wp:posOffset>180340</wp:posOffset>
              </wp:positionV>
              <wp:extent cx="173990" cy="109855"/>
              <wp:effectExtent l="0" t="0" r="0" b="0"/>
              <wp:wrapNone/>
              <wp:docPr id="61" name="Shape 22"/>
              <wp:cNvGraphicFramePr/>
              <a:graphic xmlns:a="http://schemas.openxmlformats.org/drawingml/2006/main">
                <a:graphicData uri="http://schemas.microsoft.com/office/word/2010/wordprocessingShape">
                  <wps:wsp>
                    <wps:cNvSpPr txBox="1"/>
                    <wps:spPr>
                      <a:xfrm>
                        <a:off x="0" y="0"/>
                        <a:ext cx="173990" cy="109855"/>
                      </a:xfrm>
                      <a:prstGeom prst="rect">
                        <a:avLst/>
                      </a:prstGeom>
                      <a:noFill/>
                    </wps:spPr>
                    <wps:txbx>
                      <w:txbxContent>
                        <w:p w14:paraId="66AFFC61" w14:textId="77777777" w:rsidR="006003D9" w:rsidRDefault="006003D9">
                          <w:pPr>
                            <w:pStyle w:val="28"/>
                            <w:rPr>
                              <w:sz w:val="28"/>
                              <w:szCs w:val="28"/>
                            </w:rPr>
                          </w:pPr>
                          <w:r>
                            <w:fldChar w:fldCharType="begin"/>
                          </w:r>
                          <w:r>
                            <w:instrText xml:space="preserve"> PAGE \* MERGEFORMAT </w:instrText>
                          </w:r>
                          <w:r>
                            <w:fldChar w:fldCharType="separate"/>
                          </w:r>
                          <w:r>
                            <w:rPr>
                              <w:rFonts w:ascii="Courier New" w:eastAsia="Courier New" w:hAnsi="Courier New" w:cs="Courier New"/>
                              <w:color w:val="000000"/>
                              <w:sz w:val="28"/>
                              <w:szCs w:val="28"/>
                            </w:rPr>
                            <w:t>#</w:t>
                          </w:r>
                          <w:r>
                            <w:rPr>
                              <w:rFonts w:ascii="Courier New" w:eastAsia="Courier New" w:hAnsi="Courier New" w:cs="Courier New"/>
                              <w:sz w:val="28"/>
                              <w:szCs w:val="28"/>
                            </w:rPr>
                            <w:fldChar w:fldCharType="end"/>
                          </w:r>
                        </w:p>
                      </w:txbxContent>
                    </wps:txbx>
                    <wps:bodyPr wrap="none" lIns="0" tIns="0" rIns="0" bIns="0">
                      <a:spAutoFit/>
                    </wps:bodyPr>
                  </wps:wsp>
                </a:graphicData>
              </a:graphic>
            </wp:anchor>
          </w:drawing>
        </mc:Choice>
        <mc:Fallback>
          <w:pict>
            <v:shapetype w14:anchorId="4C3B90F5" id="_x0000_t202" coordsize="21600,21600" o:spt="202" path="m,l,21600r21600,l21600,xe">
              <v:stroke joinstyle="miter"/>
              <v:path gradientshapeok="t" o:connecttype="rect"/>
            </v:shapetype>
            <v:shape id="Shape 22" o:spid="_x0000_s1090" type="#_x0000_t202" style="position:absolute;margin-left:431pt;margin-top:14.2pt;width:13.7pt;height:8.6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" filled="f" stroked="f">
              <v:textbox style="mso-fit-shape-to-text:t" inset="0,0,0,0">
                <w:txbxContent>
                  <w:p w14:paraId="66AFFC61" w14:textId="77777777" w:rsidR="006003D9" w:rsidRDefault="006003D9">
                    <w:pPr>
                      <w:pStyle w:val="28"/>
                      <w:rPr>
                        <w:sz w:val="28"/>
                        <w:szCs w:val="28"/>
                      </w:rPr>
                    </w:pPr>
                    <w:r>
                      <w:fldChar w:fldCharType="begin"/>
                    </w:r>
                    <w:r>
                      <w:instrText xml:space="preserve"> PAGE \* MERGEFORMAT </w:instrText>
                    </w:r>
                    <w:r>
                      <w:fldChar w:fldCharType="separate"/>
                    </w:r>
                    <w:r>
                      <w:rPr>
                        <w:rFonts w:ascii="Courier New" w:eastAsia="Courier New" w:hAnsi="Courier New" w:cs="Courier New"/>
                        <w:color w:val="000000"/>
                        <w:sz w:val="28"/>
                        <w:szCs w:val="28"/>
                      </w:rPr>
                      <w:t>#</w:t>
                    </w:r>
                    <w:r>
                      <w:rPr>
                        <w:rFonts w:ascii="Courier New" w:eastAsia="Courier New" w:hAnsi="Courier New" w:cs="Courier New"/>
                        <w:sz w:val="28"/>
                        <w:szCs w:val="28"/>
                      </w:rP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8711" w14:textId="77777777" w:rsidR="006003D9" w:rsidRDefault="006003D9">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E43BB"/>
    <w:multiLevelType w:val="hybridMultilevel"/>
    <w:tmpl w:val="76228C3E"/>
    <w:lvl w:ilvl="0" w:tplc="0422000F">
      <w:start w:val="1"/>
      <w:numFmt w:val="decimal"/>
      <w:lvlText w:val="%1."/>
      <w:lvlJc w:val="left"/>
      <w:pPr>
        <w:ind w:left="11" w:hanging="360"/>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 w15:restartNumberingAfterBreak="0">
    <w:nsid w:val="09C15DFC"/>
    <w:multiLevelType w:val="hybridMultilevel"/>
    <w:tmpl w:val="972E55EC"/>
    <w:lvl w:ilvl="0" w:tplc="1D280E7C">
      <w:start w:val="1"/>
      <w:numFmt w:val="decimal"/>
      <w:lvlText w:val="%1."/>
      <w:lvlJc w:val="left"/>
      <w:pPr>
        <w:ind w:left="1069"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0005D8"/>
    <w:multiLevelType w:val="hybridMultilevel"/>
    <w:tmpl w:val="CC684644"/>
    <w:lvl w:ilvl="0" w:tplc="1720999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32A6C2B"/>
    <w:multiLevelType w:val="hybridMultilevel"/>
    <w:tmpl w:val="03EA7E86"/>
    <w:lvl w:ilvl="0" w:tplc="0434B5DC">
      <w:start w:val="1"/>
      <w:numFmt w:val="bullet"/>
      <w:lvlText w:val=""/>
      <w:lvlJc w:val="left"/>
      <w:pPr>
        <w:tabs>
          <w:tab w:val="num" w:pos="1380"/>
        </w:tabs>
        <w:ind w:left="1380" w:hanging="360"/>
      </w:pPr>
      <w:rPr>
        <w:rFonts w:ascii="Symbol" w:hAnsi="Symbol" w:hint="default"/>
      </w:rPr>
    </w:lvl>
    <w:lvl w:ilvl="1" w:tplc="04190003">
      <w:start w:val="1"/>
      <w:numFmt w:val="bullet"/>
      <w:lvlText w:val="o"/>
      <w:lvlJc w:val="left"/>
      <w:pPr>
        <w:tabs>
          <w:tab w:val="num" w:pos="2100"/>
        </w:tabs>
        <w:ind w:left="2100" w:hanging="360"/>
      </w:pPr>
      <w:rPr>
        <w:rFonts w:ascii="Courier New" w:hAnsi="Courier New" w:hint="default"/>
      </w:rPr>
    </w:lvl>
    <w:lvl w:ilvl="2" w:tplc="04190005">
      <w:start w:val="1"/>
      <w:numFmt w:val="bullet"/>
      <w:lvlText w:val=""/>
      <w:lvlJc w:val="left"/>
      <w:pPr>
        <w:tabs>
          <w:tab w:val="num" w:pos="2820"/>
        </w:tabs>
        <w:ind w:left="2820" w:hanging="360"/>
      </w:pPr>
      <w:rPr>
        <w:rFonts w:ascii="Wingdings" w:hAnsi="Wingdings" w:hint="default"/>
      </w:rPr>
    </w:lvl>
    <w:lvl w:ilvl="3" w:tplc="04190001">
      <w:start w:val="1"/>
      <w:numFmt w:val="bullet"/>
      <w:lvlText w:val=""/>
      <w:lvlJc w:val="left"/>
      <w:pPr>
        <w:tabs>
          <w:tab w:val="num" w:pos="3540"/>
        </w:tabs>
        <w:ind w:left="3540" w:hanging="360"/>
      </w:pPr>
      <w:rPr>
        <w:rFonts w:ascii="Symbol" w:hAnsi="Symbol" w:hint="default"/>
      </w:rPr>
    </w:lvl>
    <w:lvl w:ilvl="4" w:tplc="04190003">
      <w:start w:val="1"/>
      <w:numFmt w:val="bullet"/>
      <w:lvlText w:val="o"/>
      <w:lvlJc w:val="left"/>
      <w:pPr>
        <w:tabs>
          <w:tab w:val="num" w:pos="4260"/>
        </w:tabs>
        <w:ind w:left="4260" w:hanging="360"/>
      </w:pPr>
      <w:rPr>
        <w:rFonts w:ascii="Courier New" w:hAnsi="Courier New" w:hint="default"/>
      </w:rPr>
    </w:lvl>
    <w:lvl w:ilvl="5" w:tplc="04190005">
      <w:start w:val="1"/>
      <w:numFmt w:val="bullet"/>
      <w:lvlText w:val=""/>
      <w:lvlJc w:val="left"/>
      <w:pPr>
        <w:tabs>
          <w:tab w:val="num" w:pos="4980"/>
        </w:tabs>
        <w:ind w:left="4980" w:hanging="360"/>
      </w:pPr>
      <w:rPr>
        <w:rFonts w:ascii="Wingdings" w:hAnsi="Wingdings" w:hint="default"/>
      </w:rPr>
    </w:lvl>
    <w:lvl w:ilvl="6" w:tplc="04190001">
      <w:start w:val="1"/>
      <w:numFmt w:val="bullet"/>
      <w:lvlText w:val=""/>
      <w:lvlJc w:val="left"/>
      <w:pPr>
        <w:tabs>
          <w:tab w:val="num" w:pos="5700"/>
        </w:tabs>
        <w:ind w:left="5700" w:hanging="360"/>
      </w:pPr>
      <w:rPr>
        <w:rFonts w:ascii="Symbol" w:hAnsi="Symbol" w:hint="default"/>
      </w:rPr>
    </w:lvl>
    <w:lvl w:ilvl="7" w:tplc="04190003">
      <w:start w:val="1"/>
      <w:numFmt w:val="bullet"/>
      <w:lvlText w:val="o"/>
      <w:lvlJc w:val="left"/>
      <w:pPr>
        <w:tabs>
          <w:tab w:val="num" w:pos="6420"/>
        </w:tabs>
        <w:ind w:left="6420" w:hanging="360"/>
      </w:pPr>
      <w:rPr>
        <w:rFonts w:ascii="Courier New" w:hAnsi="Courier New" w:hint="default"/>
      </w:rPr>
    </w:lvl>
    <w:lvl w:ilvl="8" w:tplc="04190005">
      <w:start w:val="1"/>
      <w:numFmt w:val="bullet"/>
      <w:lvlText w:val=""/>
      <w:lvlJc w:val="left"/>
      <w:pPr>
        <w:tabs>
          <w:tab w:val="num" w:pos="7140"/>
        </w:tabs>
        <w:ind w:left="7140" w:hanging="360"/>
      </w:pPr>
      <w:rPr>
        <w:rFonts w:ascii="Wingdings" w:hAnsi="Wingdings" w:hint="default"/>
      </w:rPr>
    </w:lvl>
  </w:abstractNum>
  <w:abstractNum w:abstractNumId="4" w15:restartNumberingAfterBreak="0">
    <w:nsid w:val="1374026F"/>
    <w:multiLevelType w:val="hybridMultilevel"/>
    <w:tmpl w:val="1BE6C4E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4651792"/>
    <w:multiLevelType w:val="hybridMultilevel"/>
    <w:tmpl w:val="E29289D8"/>
    <w:lvl w:ilvl="0" w:tplc="431E4BF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6" w15:restartNumberingAfterBreak="0">
    <w:nsid w:val="14D1551D"/>
    <w:multiLevelType w:val="hybridMultilevel"/>
    <w:tmpl w:val="46DCB62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59C28C8"/>
    <w:multiLevelType w:val="hybridMultilevel"/>
    <w:tmpl w:val="FFFFFFFF"/>
    <w:lvl w:ilvl="0" w:tplc="04190001">
      <w:start w:val="1"/>
      <w:numFmt w:val="bullet"/>
      <w:lvlText w:val=""/>
      <w:lvlJc w:val="left"/>
      <w:pPr>
        <w:tabs>
          <w:tab w:val="num" w:pos="1380"/>
        </w:tabs>
        <w:ind w:left="1380" w:hanging="360"/>
      </w:pPr>
      <w:rPr>
        <w:rFonts w:ascii="Symbol" w:hAnsi="Symbol" w:hint="default"/>
      </w:rPr>
    </w:lvl>
    <w:lvl w:ilvl="1" w:tplc="04190003">
      <w:start w:val="1"/>
      <w:numFmt w:val="bullet"/>
      <w:lvlText w:val="o"/>
      <w:lvlJc w:val="left"/>
      <w:pPr>
        <w:tabs>
          <w:tab w:val="num" w:pos="2100"/>
        </w:tabs>
        <w:ind w:left="2100" w:hanging="360"/>
      </w:pPr>
      <w:rPr>
        <w:rFonts w:ascii="Courier New" w:hAnsi="Courier New" w:hint="default"/>
      </w:rPr>
    </w:lvl>
    <w:lvl w:ilvl="2" w:tplc="04190005">
      <w:start w:val="1"/>
      <w:numFmt w:val="bullet"/>
      <w:lvlText w:val=""/>
      <w:lvlJc w:val="left"/>
      <w:pPr>
        <w:tabs>
          <w:tab w:val="num" w:pos="2820"/>
        </w:tabs>
        <w:ind w:left="2820" w:hanging="360"/>
      </w:pPr>
      <w:rPr>
        <w:rFonts w:ascii="Wingdings" w:hAnsi="Wingdings" w:hint="default"/>
      </w:rPr>
    </w:lvl>
    <w:lvl w:ilvl="3" w:tplc="04190001">
      <w:start w:val="1"/>
      <w:numFmt w:val="bullet"/>
      <w:lvlText w:val=""/>
      <w:lvlJc w:val="left"/>
      <w:pPr>
        <w:tabs>
          <w:tab w:val="num" w:pos="3540"/>
        </w:tabs>
        <w:ind w:left="3540" w:hanging="360"/>
      </w:pPr>
      <w:rPr>
        <w:rFonts w:ascii="Symbol" w:hAnsi="Symbol" w:hint="default"/>
      </w:rPr>
    </w:lvl>
    <w:lvl w:ilvl="4" w:tplc="04190003">
      <w:start w:val="1"/>
      <w:numFmt w:val="bullet"/>
      <w:lvlText w:val="o"/>
      <w:lvlJc w:val="left"/>
      <w:pPr>
        <w:tabs>
          <w:tab w:val="num" w:pos="4260"/>
        </w:tabs>
        <w:ind w:left="4260" w:hanging="360"/>
      </w:pPr>
      <w:rPr>
        <w:rFonts w:ascii="Courier New" w:hAnsi="Courier New" w:hint="default"/>
      </w:rPr>
    </w:lvl>
    <w:lvl w:ilvl="5" w:tplc="04190005">
      <w:start w:val="1"/>
      <w:numFmt w:val="bullet"/>
      <w:lvlText w:val=""/>
      <w:lvlJc w:val="left"/>
      <w:pPr>
        <w:tabs>
          <w:tab w:val="num" w:pos="4980"/>
        </w:tabs>
        <w:ind w:left="4980" w:hanging="360"/>
      </w:pPr>
      <w:rPr>
        <w:rFonts w:ascii="Wingdings" w:hAnsi="Wingdings" w:hint="default"/>
      </w:rPr>
    </w:lvl>
    <w:lvl w:ilvl="6" w:tplc="04190001">
      <w:start w:val="1"/>
      <w:numFmt w:val="bullet"/>
      <w:lvlText w:val=""/>
      <w:lvlJc w:val="left"/>
      <w:pPr>
        <w:tabs>
          <w:tab w:val="num" w:pos="5700"/>
        </w:tabs>
        <w:ind w:left="5700" w:hanging="360"/>
      </w:pPr>
      <w:rPr>
        <w:rFonts w:ascii="Symbol" w:hAnsi="Symbol" w:hint="default"/>
      </w:rPr>
    </w:lvl>
    <w:lvl w:ilvl="7" w:tplc="04190003">
      <w:start w:val="1"/>
      <w:numFmt w:val="bullet"/>
      <w:lvlText w:val="o"/>
      <w:lvlJc w:val="left"/>
      <w:pPr>
        <w:tabs>
          <w:tab w:val="num" w:pos="6420"/>
        </w:tabs>
        <w:ind w:left="6420" w:hanging="360"/>
      </w:pPr>
      <w:rPr>
        <w:rFonts w:ascii="Courier New" w:hAnsi="Courier New" w:hint="default"/>
      </w:rPr>
    </w:lvl>
    <w:lvl w:ilvl="8" w:tplc="04190005">
      <w:start w:val="1"/>
      <w:numFmt w:val="bullet"/>
      <w:lvlText w:val=""/>
      <w:lvlJc w:val="left"/>
      <w:pPr>
        <w:tabs>
          <w:tab w:val="num" w:pos="7140"/>
        </w:tabs>
        <w:ind w:left="7140" w:hanging="360"/>
      </w:pPr>
      <w:rPr>
        <w:rFonts w:ascii="Wingdings" w:hAnsi="Wingdings" w:hint="default"/>
      </w:rPr>
    </w:lvl>
  </w:abstractNum>
  <w:abstractNum w:abstractNumId="8" w15:restartNumberingAfterBreak="0">
    <w:nsid w:val="25520438"/>
    <w:multiLevelType w:val="hybridMultilevel"/>
    <w:tmpl w:val="E3D4F860"/>
    <w:lvl w:ilvl="0" w:tplc="0E02E4E0">
      <w:start w:val="1"/>
      <w:numFmt w:val="decimal"/>
      <w:lvlText w:val="%1."/>
      <w:lvlJc w:val="left"/>
      <w:pPr>
        <w:tabs>
          <w:tab w:val="num" w:pos="720"/>
        </w:tabs>
        <w:ind w:left="720" w:hanging="360"/>
      </w:pPr>
      <w:rPr>
        <w:b/>
      </w:rPr>
    </w:lvl>
    <w:lvl w:ilvl="1" w:tplc="AAFACD8A">
      <w:numFmt w:val="bullet"/>
      <w:lvlText w:val="-"/>
      <w:lvlJc w:val="left"/>
      <w:pPr>
        <w:tabs>
          <w:tab w:val="num" w:pos="1232"/>
        </w:tabs>
        <w:ind w:left="1232" w:hanging="360"/>
      </w:pPr>
      <w:rPr>
        <w:rFonts w:ascii="Times New Roman" w:eastAsia="Times New Roman" w:hAnsi="Times New Roman" w:cs="Times New Roman" w:hint="default"/>
      </w:rPr>
    </w:lvl>
    <w:lvl w:ilvl="2" w:tplc="873A6624">
      <w:numFmt w:val="bullet"/>
      <w:lvlText w:val=""/>
      <w:lvlJc w:val="left"/>
      <w:pPr>
        <w:ind w:left="2340" w:hanging="360"/>
      </w:pPr>
      <w:rPr>
        <w:rFonts w:ascii="Symbol" w:eastAsia="Times New Roman" w:hAnsi="Symbol"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A64757C"/>
    <w:multiLevelType w:val="hybridMultilevel"/>
    <w:tmpl w:val="B9A43704"/>
    <w:lvl w:ilvl="0" w:tplc="17209992">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0F44EE6"/>
    <w:multiLevelType w:val="hybridMultilevel"/>
    <w:tmpl w:val="C5607CE0"/>
    <w:lvl w:ilvl="0" w:tplc="2F4E3D64">
      <w:start w:val="1"/>
      <w:numFmt w:val="decimal"/>
      <w:lvlText w:val="%1."/>
      <w:lvlJc w:val="left"/>
      <w:pPr>
        <w:ind w:left="361" w:hanging="361"/>
      </w:pPr>
      <w:rPr>
        <w:rFonts w:ascii="Times New Roman" w:eastAsia="Times New Roman" w:hAnsi="Times New Roman" w:cs="Times New Roman" w:hint="default"/>
        <w:color w:val="auto"/>
        <w:spacing w:val="0"/>
        <w:w w:val="100"/>
        <w:sz w:val="28"/>
        <w:szCs w:val="28"/>
        <w:lang w:val="uk-UA" w:eastAsia="uk-UA" w:bidi="uk-UA"/>
      </w:rPr>
    </w:lvl>
    <w:lvl w:ilvl="1" w:tplc="E17AA3BC">
      <w:numFmt w:val="bullet"/>
      <w:lvlText w:val=""/>
      <w:lvlJc w:val="left"/>
      <w:pPr>
        <w:ind w:left="-182" w:hanging="142"/>
      </w:pPr>
      <w:rPr>
        <w:rFonts w:ascii="Symbol" w:eastAsia="Symbol" w:hAnsi="Symbol" w:cs="Symbol" w:hint="default"/>
        <w:spacing w:val="12"/>
        <w:w w:val="100"/>
        <w:sz w:val="26"/>
        <w:szCs w:val="26"/>
        <w:lang w:val="uk-UA" w:eastAsia="uk-UA" w:bidi="uk-UA"/>
      </w:rPr>
    </w:lvl>
    <w:lvl w:ilvl="2" w:tplc="15049E08">
      <w:numFmt w:val="bullet"/>
      <w:lvlText w:val="•"/>
      <w:lvlJc w:val="left"/>
      <w:pPr>
        <w:ind w:left="1199" w:hanging="142"/>
      </w:pPr>
      <w:rPr>
        <w:lang w:val="uk-UA" w:eastAsia="uk-UA" w:bidi="uk-UA"/>
      </w:rPr>
    </w:lvl>
    <w:lvl w:ilvl="3" w:tplc="15467254">
      <w:numFmt w:val="bullet"/>
      <w:lvlText w:val="•"/>
      <w:lvlJc w:val="left"/>
      <w:pPr>
        <w:ind w:left="2313" w:hanging="142"/>
      </w:pPr>
      <w:rPr>
        <w:lang w:val="uk-UA" w:eastAsia="uk-UA" w:bidi="uk-UA"/>
      </w:rPr>
    </w:lvl>
    <w:lvl w:ilvl="4" w:tplc="771ABD6C">
      <w:numFmt w:val="bullet"/>
      <w:lvlText w:val="•"/>
      <w:lvlJc w:val="left"/>
      <w:pPr>
        <w:ind w:left="3427" w:hanging="142"/>
      </w:pPr>
      <w:rPr>
        <w:lang w:val="uk-UA" w:eastAsia="uk-UA" w:bidi="uk-UA"/>
      </w:rPr>
    </w:lvl>
    <w:lvl w:ilvl="5" w:tplc="691CB6A8">
      <w:numFmt w:val="bullet"/>
      <w:lvlText w:val="•"/>
      <w:lvlJc w:val="left"/>
      <w:pPr>
        <w:ind w:left="4541" w:hanging="142"/>
      </w:pPr>
      <w:rPr>
        <w:lang w:val="uk-UA" w:eastAsia="uk-UA" w:bidi="uk-UA"/>
      </w:rPr>
    </w:lvl>
    <w:lvl w:ilvl="6" w:tplc="E81AC922">
      <w:numFmt w:val="bullet"/>
      <w:lvlText w:val="•"/>
      <w:lvlJc w:val="left"/>
      <w:pPr>
        <w:ind w:left="5655" w:hanging="142"/>
      </w:pPr>
      <w:rPr>
        <w:lang w:val="uk-UA" w:eastAsia="uk-UA" w:bidi="uk-UA"/>
      </w:rPr>
    </w:lvl>
    <w:lvl w:ilvl="7" w:tplc="C366BDE8">
      <w:numFmt w:val="bullet"/>
      <w:lvlText w:val="•"/>
      <w:lvlJc w:val="left"/>
      <w:pPr>
        <w:ind w:left="6769" w:hanging="142"/>
      </w:pPr>
      <w:rPr>
        <w:lang w:val="uk-UA" w:eastAsia="uk-UA" w:bidi="uk-UA"/>
      </w:rPr>
    </w:lvl>
    <w:lvl w:ilvl="8" w:tplc="EF7ADC22">
      <w:numFmt w:val="bullet"/>
      <w:lvlText w:val="•"/>
      <w:lvlJc w:val="left"/>
      <w:pPr>
        <w:ind w:left="7883" w:hanging="142"/>
      </w:pPr>
      <w:rPr>
        <w:lang w:val="uk-UA" w:eastAsia="uk-UA" w:bidi="uk-UA"/>
      </w:rPr>
    </w:lvl>
  </w:abstractNum>
  <w:abstractNum w:abstractNumId="11" w15:restartNumberingAfterBreak="0">
    <w:nsid w:val="313D3A9D"/>
    <w:multiLevelType w:val="hybridMultilevel"/>
    <w:tmpl w:val="BD1ED902"/>
    <w:lvl w:ilvl="0" w:tplc="DCD46006">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070C4B"/>
    <w:multiLevelType w:val="hybridMultilevel"/>
    <w:tmpl w:val="B3C05D10"/>
    <w:lvl w:ilvl="0" w:tplc="04220001">
      <w:start w:val="1"/>
      <w:numFmt w:val="bullet"/>
      <w:lvlText w:val=""/>
      <w:lvlJc w:val="left"/>
      <w:pPr>
        <w:ind w:left="833" w:hanging="360"/>
      </w:pPr>
      <w:rPr>
        <w:rFonts w:ascii="Symbol" w:hAnsi="Symbol" w:hint="default"/>
      </w:rPr>
    </w:lvl>
    <w:lvl w:ilvl="1" w:tplc="04220003" w:tentative="1">
      <w:start w:val="1"/>
      <w:numFmt w:val="bullet"/>
      <w:lvlText w:val="o"/>
      <w:lvlJc w:val="left"/>
      <w:pPr>
        <w:ind w:left="1553" w:hanging="360"/>
      </w:pPr>
      <w:rPr>
        <w:rFonts w:ascii="Courier New" w:hAnsi="Courier New" w:cs="Courier New" w:hint="default"/>
      </w:rPr>
    </w:lvl>
    <w:lvl w:ilvl="2" w:tplc="04220005" w:tentative="1">
      <w:start w:val="1"/>
      <w:numFmt w:val="bullet"/>
      <w:lvlText w:val=""/>
      <w:lvlJc w:val="left"/>
      <w:pPr>
        <w:ind w:left="2273" w:hanging="360"/>
      </w:pPr>
      <w:rPr>
        <w:rFonts w:ascii="Wingdings" w:hAnsi="Wingdings" w:hint="default"/>
      </w:rPr>
    </w:lvl>
    <w:lvl w:ilvl="3" w:tplc="04220001" w:tentative="1">
      <w:start w:val="1"/>
      <w:numFmt w:val="bullet"/>
      <w:lvlText w:val=""/>
      <w:lvlJc w:val="left"/>
      <w:pPr>
        <w:ind w:left="2993" w:hanging="360"/>
      </w:pPr>
      <w:rPr>
        <w:rFonts w:ascii="Symbol" w:hAnsi="Symbol" w:hint="default"/>
      </w:rPr>
    </w:lvl>
    <w:lvl w:ilvl="4" w:tplc="04220003" w:tentative="1">
      <w:start w:val="1"/>
      <w:numFmt w:val="bullet"/>
      <w:lvlText w:val="o"/>
      <w:lvlJc w:val="left"/>
      <w:pPr>
        <w:ind w:left="3713" w:hanging="360"/>
      </w:pPr>
      <w:rPr>
        <w:rFonts w:ascii="Courier New" w:hAnsi="Courier New" w:cs="Courier New" w:hint="default"/>
      </w:rPr>
    </w:lvl>
    <w:lvl w:ilvl="5" w:tplc="04220005" w:tentative="1">
      <w:start w:val="1"/>
      <w:numFmt w:val="bullet"/>
      <w:lvlText w:val=""/>
      <w:lvlJc w:val="left"/>
      <w:pPr>
        <w:ind w:left="4433" w:hanging="360"/>
      </w:pPr>
      <w:rPr>
        <w:rFonts w:ascii="Wingdings" w:hAnsi="Wingdings" w:hint="default"/>
      </w:rPr>
    </w:lvl>
    <w:lvl w:ilvl="6" w:tplc="04220001" w:tentative="1">
      <w:start w:val="1"/>
      <w:numFmt w:val="bullet"/>
      <w:lvlText w:val=""/>
      <w:lvlJc w:val="left"/>
      <w:pPr>
        <w:ind w:left="5153" w:hanging="360"/>
      </w:pPr>
      <w:rPr>
        <w:rFonts w:ascii="Symbol" w:hAnsi="Symbol" w:hint="default"/>
      </w:rPr>
    </w:lvl>
    <w:lvl w:ilvl="7" w:tplc="04220003" w:tentative="1">
      <w:start w:val="1"/>
      <w:numFmt w:val="bullet"/>
      <w:lvlText w:val="o"/>
      <w:lvlJc w:val="left"/>
      <w:pPr>
        <w:ind w:left="5873" w:hanging="360"/>
      </w:pPr>
      <w:rPr>
        <w:rFonts w:ascii="Courier New" w:hAnsi="Courier New" w:cs="Courier New" w:hint="default"/>
      </w:rPr>
    </w:lvl>
    <w:lvl w:ilvl="8" w:tplc="04220005" w:tentative="1">
      <w:start w:val="1"/>
      <w:numFmt w:val="bullet"/>
      <w:lvlText w:val=""/>
      <w:lvlJc w:val="left"/>
      <w:pPr>
        <w:ind w:left="6593" w:hanging="360"/>
      </w:pPr>
      <w:rPr>
        <w:rFonts w:ascii="Wingdings" w:hAnsi="Wingdings" w:hint="default"/>
      </w:rPr>
    </w:lvl>
  </w:abstractNum>
  <w:abstractNum w:abstractNumId="13" w15:restartNumberingAfterBreak="0">
    <w:nsid w:val="39E41996"/>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14" w15:restartNumberingAfterBreak="0">
    <w:nsid w:val="3D2F7BAB"/>
    <w:multiLevelType w:val="hybridMultilevel"/>
    <w:tmpl w:val="4E36D1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41166F"/>
    <w:multiLevelType w:val="hybridMultilevel"/>
    <w:tmpl w:val="DD964BFC"/>
    <w:lvl w:ilvl="0" w:tplc="17209992">
      <w:numFmt w:val="bullet"/>
      <w:lvlText w:val="-"/>
      <w:lvlJc w:val="left"/>
      <w:pPr>
        <w:ind w:left="765" w:hanging="405"/>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6" w15:restartNumberingAfterBreak="0">
    <w:nsid w:val="46450DDD"/>
    <w:multiLevelType w:val="hybridMultilevel"/>
    <w:tmpl w:val="133E9C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8A939B2"/>
    <w:multiLevelType w:val="hybridMultilevel"/>
    <w:tmpl w:val="EAE041CC"/>
    <w:lvl w:ilvl="0" w:tplc="1D280E7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95F7D94"/>
    <w:multiLevelType w:val="hybridMultilevel"/>
    <w:tmpl w:val="B2588B2C"/>
    <w:lvl w:ilvl="0" w:tplc="1720999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F8D19E3"/>
    <w:multiLevelType w:val="hybridMultilevel"/>
    <w:tmpl w:val="8E0AC084"/>
    <w:lvl w:ilvl="0" w:tplc="0422000F">
      <w:start w:val="1"/>
      <w:numFmt w:val="decimal"/>
      <w:lvlText w:val="%1."/>
      <w:lvlJc w:val="left"/>
      <w:pPr>
        <w:ind w:left="833" w:hanging="360"/>
      </w:pPr>
    </w:lvl>
    <w:lvl w:ilvl="1" w:tplc="04220019" w:tentative="1">
      <w:start w:val="1"/>
      <w:numFmt w:val="lowerLetter"/>
      <w:lvlText w:val="%2."/>
      <w:lvlJc w:val="left"/>
      <w:pPr>
        <w:ind w:left="1553" w:hanging="360"/>
      </w:pPr>
    </w:lvl>
    <w:lvl w:ilvl="2" w:tplc="0422001B" w:tentative="1">
      <w:start w:val="1"/>
      <w:numFmt w:val="lowerRoman"/>
      <w:lvlText w:val="%3."/>
      <w:lvlJc w:val="right"/>
      <w:pPr>
        <w:ind w:left="2273" w:hanging="180"/>
      </w:pPr>
    </w:lvl>
    <w:lvl w:ilvl="3" w:tplc="0422000F" w:tentative="1">
      <w:start w:val="1"/>
      <w:numFmt w:val="decimal"/>
      <w:lvlText w:val="%4."/>
      <w:lvlJc w:val="left"/>
      <w:pPr>
        <w:ind w:left="2993" w:hanging="360"/>
      </w:pPr>
    </w:lvl>
    <w:lvl w:ilvl="4" w:tplc="04220019" w:tentative="1">
      <w:start w:val="1"/>
      <w:numFmt w:val="lowerLetter"/>
      <w:lvlText w:val="%5."/>
      <w:lvlJc w:val="left"/>
      <w:pPr>
        <w:ind w:left="3713" w:hanging="360"/>
      </w:pPr>
    </w:lvl>
    <w:lvl w:ilvl="5" w:tplc="0422001B" w:tentative="1">
      <w:start w:val="1"/>
      <w:numFmt w:val="lowerRoman"/>
      <w:lvlText w:val="%6."/>
      <w:lvlJc w:val="right"/>
      <w:pPr>
        <w:ind w:left="4433" w:hanging="180"/>
      </w:pPr>
    </w:lvl>
    <w:lvl w:ilvl="6" w:tplc="0422000F" w:tentative="1">
      <w:start w:val="1"/>
      <w:numFmt w:val="decimal"/>
      <w:lvlText w:val="%7."/>
      <w:lvlJc w:val="left"/>
      <w:pPr>
        <w:ind w:left="5153" w:hanging="360"/>
      </w:pPr>
    </w:lvl>
    <w:lvl w:ilvl="7" w:tplc="04220019" w:tentative="1">
      <w:start w:val="1"/>
      <w:numFmt w:val="lowerLetter"/>
      <w:lvlText w:val="%8."/>
      <w:lvlJc w:val="left"/>
      <w:pPr>
        <w:ind w:left="5873" w:hanging="360"/>
      </w:pPr>
    </w:lvl>
    <w:lvl w:ilvl="8" w:tplc="0422001B" w:tentative="1">
      <w:start w:val="1"/>
      <w:numFmt w:val="lowerRoman"/>
      <w:lvlText w:val="%9."/>
      <w:lvlJc w:val="right"/>
      <w:pPr>
        <w:ind w:left="6593" w:hanging="180"/>
      </w:pPr>
    </w:lvl>
  </w:abstractNum>
  <w:abstractNum w:abstractNumId="20" w15:restartNumberingAfterBreak="0">
    <w:nsid w:val="519A49B1"/>
    <w:multiLevelType w:val="hybridMultilevel"/>
    <w:tmpl w:val="C5607CE0"/>
    <w:lvl w:ilvl="0" w:tplc="FFFFFFFF">
      <w:start w:val="1"/>
      <w:numFmt w:val="decimal"/>
      <w:lvlText w:val="%1."/>
      <w:lvlJc w:val="left"/>
      <w:pPr>
        <w:ind w:left="361" w:hanging="361"/>
      </w:pPr>
      <w:rPr>
        <w:rFonts w:ascii="Times New Roman" w:eastAsia="Times New Roman" w:hAnsi="Times New Roman" w:cs="Times New Roman" w:hint="default"/>
        <w:color w:val="auto"/>
        <w:spacing w:val="0"/>
        <w:w w:val="100"/>
        <w:sz w:val="28"/>
        <w:szCs w:val="28"/>
        <w:lang w:val="uk-UA" w:eastAsia="uk-UA" w:bidi="uk-UA"/>
      </w:rPr>
    </w:lvl>
    <w:lvl w:ilvl="1" w:tplc="FFFFFFFF">
      <w:numFmt w:val="bullet"/>
      <w:lvlText w:val=""/>
      <w:lvlJc w:val="left"/>
      <w:pPr>
        <w:ind w:left="-182" w:hanging="142"/>
      </w:pPr>
      <w:rPr>
        <w:rFonts w:ascii="Symbol" w:eastAsia="Symbol" w:hAnsi="Symbol" w:cs="Symbol" w:hint="default"/>
        <w:spacing w:val="12"/>
        <w:w w:val="100"/>
        <w:sz w:val="26"/>
        <w:szCs w:val="26"/>
        <w:lang w:val="uk-UA" w:eastAsia="uk-UA" w:bidi="uk-UA"/>
      </w:rPr>
    </w:lvl>
    <w:lvl w:ilvl="2" w:tplc="FFFFFFFF">
      <w:numFmt w:val="bullet"/>
      <w:lvlText w:val="•"/>
      <w:lvlJc w:val="left"/>
      <w:pPr>
        <w:ind w:left="1199" w:hanging="142"/>
      </w:pPr>
      <w:rPr>
        <w:lang w:val="uk-UA" w:eastAsia="uk-UA" w:bidi="uk-UA"/>
      </w:rPr>
    </w:lvl>
    <w:lvl w:ilvl="3" w:tplc="FFFFFFFF">
      <w:numFmt w:val="bullet"/>
      <w:lvlText w:val="•"/>
      <w:lvlJc w:val="left"/>
      <w:pPr>
        <w:ind w:left="2313" w:hanging="142"/>
      </w:pPr>
      <w:rPr>
        <w:lang w:val="uk-UA" w:eastAsia="uk-UA" w:bidi="uk-UA"/>
      </w:rPr>
    </w:lvl>
    <w:lvl w:ilvl="4" w:tplc="FFFFFFFF">
      <w:numFmt w:val="bullet"/>
      <w:lvlText w:val="•"/>
      <w:lvlJc w:val="left"/>
      <w:pPr>
        <w:ind w:left="3427" w:hanging="142"/>
      </w:pPr>
      <w:rPr>
        <w:lang w:val="uk-UA" w:eastAsia="uk-UA" w:bidi="uk-UA"/>
      </w:rPr>
    </w:lvl>
    <w:lvl w:ilvl="5" w:tplc="FFFFFFFF">
      <w:numFmt w:val="bullet"/>
      <w:lvlText w:val="•"/>
      <w:lvlJc w:val="left"/>
      <w:pPr>
        <w:ind w:left="4541" w:hanging="142"/>
      </w:pPr>
      <w:rPr>
        <w:lang w:val="uk-UA" w:eastAsia="uk-UA" w:bidi="uk-UA"/>
      </w:rPr>
    </w:lvl>
    <w:lvl w:ilvl="6" w:tplc="FFFFFFFF">
      <w:numFmt w:val="bullet"/>
      <w:lvlText w:val="•"/>
      <w:lvlJc w:val="left"/>
      <w:pPr>
        <w:ind w:left="5655" w:hanging="142"/>
      </w:pPr>
      <w:rPr>
        <w:lang w:val="uk-UA" w:eastAsia="uk-UA" w:bidi="uk-UA"/>
      </w:rPr>
    </w:lvl>
    <w:lvl w:ilvl="7" w:tplc="FFFFFFFF">
      <w:numFmt w:val="bullet"/>
      <w:lvlText w:val="•"/>
      <w:lvlJc w:val="left"/>
      <w:pPr>
        <w:ind w:left="6769" w:hanging="142"/>
      </w:pPr>
      <w:rPr>
        <w:lang w:val="uk-UA" w:eastAsia="uk-UA" w:bidi="uk-UA"/>
      </w:rPr>
    </w:lvl>
    <w:lvl w:ilvl="8" w:tplc="FFFFFFFF">
      <w:numFmt w:val="bullet"/>
      <w:lvlText w:val="•"/>
      <w:lvlJc w:val="left"/>
      <w:pPr>
        <w:ind w:left="7883" w:hanging="142"/>
      </w:pPr>
      <w:rPr>
        <w:lang w:val="uk-UA" w:eastAsia="uk-UA" w:bidi="uk-UA"/>
      </w:rPr>
    </w:lvl>
  </w:abstractNum>
  <w:abstractNum w:abstractNumId="21" w15:restartNumberingAfterBreak="0">
    <w:nsid w:val="52F36D32"/>
    <w:multiLevelType w:val="hybridMultilevel"/>
    <w:tmpl w:val="46DCB62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575A687D"/>
    <w:multiLevelType w:val="hybridMultilevel"/>
    <w:tmpl w:val="C7D6D58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B285854"/>
    <w:multiLevelType w:val="multilevel"/>
    <w:tmpl w:val="D3E82B36"/>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b/>
        <w:bCs w:val="0"/>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4" w15:restartNumberingAfterBreak="0">
    <w:nsid w:val="662037EC"/>
    <w:multiLevelType w:val="hybridMultilevel"/>
    <w:tmpl w:val="D506D47A"/>
    <w:lvl w:ilvl="0" w:tplc="17209992">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6423741"/>
    <w:multiLevelType w:val="hybridMultilevel"/>
    <w:tmpl w:val="9A1CBE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5C2C10"/>
    <w:multiLevelType w:val="hybridMultilevel"/>
    <w:tmpl w:val="186A0860"/>
    <w:lvl w:ilvl="0" w:tplc="17209992">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9084ACB2">
      <w:numFmt w:val="bullet"/>
      <w:lvlText w:val="•"/>
      <w:lvlJc w:val="left"/>
      <w:pPr>
        <w:ind w:left="2496" w:hanging="696"/>
      </w:pPr>
      <w:rPr>
        <w:rFonts w:ascii="Times New Roman" w:eastAsiaTheme="minorHAnsi" w:hAnsi="Times New Roman" w:cs="Times New Roman"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69703FBF"/>
    <w:multiLevelType w:val="hybridMultilevel"/>
    <w:tmpl w:val="3E46952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AF50955"/>
    <w:multiLevelType w:val="hybridMultilevel"/>
    <w:tmpl w:val="5B345D68"/>
    <w:lvl w:ilvl="0" w:tplc="D34C83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70082BF8"/>
    <w:multiLevelType w:val="hybridMultilevel"/>
    <w:tmpl w:val="A7F27D1A"/>
    <w:lvl w:ilvl="0" w:tplc="4F70CC92">
      <w:start w:val="7"/>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0" w15:restartNumberingAfterBreak="0">
    <w:nsid w:val="707A49B7"/>
    <w:multiLevelType w:val="hybridMultilevel"/>
    <w:tmpl w:val="E18A0B4C"/>
    <w:lvl w:ilvl="0" w:tplc="3F727C4C">
      <w:start w:val="7"/>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1" w15:restartNumberingAfterBreak="0">
    <w:nsid w:val="71C67D37"/>
    <w:multiLevelType w:val="hybridMultilevel"/>
    <w:tmpl w:val="B1E41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83B4D80"/>
    <w:multiLevelType w:val="hybridMultilevel"/>
    <w:tmpl w:val="C8F02E64"/>
    <w:lvl w:ilvl="0" w:tplc="0409000F">
      <w:start w:val="1"/>
      <w:numFmt w:val="decimal"/>
      <w:lvlText w:val="%1."/>
      <w:lvlJc w:val="left"/>
      <w:pPr>
        <w:ind w:left="78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C33B99"/>
    <w:multiLevelType w:val="hybridMultilevel"/>
    <w:tmpl w:val="599AEB2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7D422162"/>
    <w:multiLevelType w:val="hybridMultilevel"/>
    <w:tmpl w:val="EE9A37D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48559284">
    <w:abstractNumId w:val="31"/>
  </w:num>
  <w:num w:numId="2" w16cid:durableId="353775642">
    <w:abstractNumId w:val="32"/>
  </w:num>
  <w:num w:numId="3" w16cid:durableId="898134414">
    <w:abstractNumId w:val="23"/>
  </w:num>
  <w:num w:numId="4" w16cid:durableId="1345016879">
    <w:abstractNumId w:val="21"/>
  </w:num>
  <w:num w:numId="5" w16cid:durableId="257636901">
    <w:abstractNumId w:val="34"/>
  </w:num>
  <w:num w:numId="6" w16cid:durableId="945693888">
    <w:abstractNumId w:val="6"/>
  </w:num>
  <w:num w:numId="7" w16cid:durableId="179666512">
    <w:abstractNumId w:val="33"/>
  </w:num>
  <w:num w:numId="8" w16cid:durableId="284310920">
    <w:abstractNumId w:val="13"/>
  </w:num>
  <w:num w:numId="9" w16cid:durableId="402341845">
    <w:abstractNumId w:val="22"/>
  </w:num>
  <w:num w:numId="10" w16cid:durableId="65149400">
    <w:abstractNumId w:val="12"/>
  </w:num>
  <w:num w:numId="11" w16cid:durableId="1609267894">
    <w:abstractNumId w:val="19"/>
  </w:num>
  <w:num w:numId="12" w16cid:durableId="1422215792">
    <w:abstractNumId w:val="5"/>
  </w:num>
  <w:num w:numId="13" w16cid:durableId="465242953">
    <w:abstractNumId w:val="10"/>
    <w:lvlOverride w:ilvl="0">
      <w:startOverride w:val="1"/>
    </w:lvlOverride>
    <w:lvlOverride w:ilvl="1"/>
    <w:lvlOverride w:ilvl="2"/>
    <w:lvlOverride w:ilvl="3"/>
    <w:lvlOverride w:ilvl="4"/>
    <w:lvlOverride w:ilvl="5"/>
    <w:lvlOverride w:ilvl="6"/>
    <w:lvlOverride w:ilvl="7"/>
    <w:lvlOverride w:ilvl="8"/>
  </w:num>
  <w:num w:numId="14" w16cid:durableId="1149790940">
    <w:abstractNumId w:val="30"/>
  </w:num>
  <w:num w:numId="15" w16cid:durableId="564074909">
    <w:abstractNumId w:val="29"/>
  </w:num>
  <w:num w:numId="16" w16cid:durableId="1235243833">
    <w:abstractNumId w:val="10"/>
  </w:num>
  <w:num w:numId="17" w16cid:durableId="696739192">
    <w:abstractNumId w:val="25"/>
  </w:num>
  <w:num w:numId="18" w16cid:durableId="1291474497">
    <w:abstractNumId w:val="0"/>
  </w:num>
  <w:num w:numId="19" w16cid:durableId="753433833">
    <w:abstractNumId w:val="7"/>
  </w:num>
  <w:num w:numId="20" w16cid:durableId="794908631">
    <w:abstractNumId w:val="3"/>
  </w:num>
  <w:num w:numId="21" w16cid:durableId="511720058">
    <w:abstractNumId w:val="28"/>
  </w:num>
  <w:num w:numId="22" w16cid:durableId="727771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2778898">
    <w:abstractNumId w:val="14"/>
  </w:num>
  <w:num w:numId="24" w16cid:durableId="1903640441">
    <w:abstractNumId w:val="16"/>
  </w:num>
  <w:num w:numId="25" w16cid:durableId="25436762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44193586">
    <w:abstractNumId w:val="20"/>
  </w:num>
  <w:num w:numId="27" w16cid:durableId="562133399">
    <w:abstractNumId w:val="11"/>
  </w:num>
  <w:num w:numId="28" w16cid:durableId="255216275">
    <w:abstractNumId w:val="2"/>
  </w:num>
  <w:num w:numId="29" w16cid:durableId="2085297055">
    <w:abstractNumId w:val="26"/>
  </w:num>
  <w:num w:numId="30" w16cid:durableId="289632836">
    <w:abstractNumId w:val="9"/>
  </w:num>
  <w:num w:numId="31" w16cid:durableId="1287353068">
    <w:abstractNumId w:val="18"/>
  </w:num>
  <w:num w:numId="32" w16cid:durableId="559169666">
    <w:abstractNumId w:val="4"/>
  </w:num>
  <w:num w:numId="33" w16cid:durableId="399519252">
    <w:abstractNumId w:val="24"/>
  </w:num>
  <w:num w:numId="34" w16cid:durableId="418798051">
    <w:abstractNumId w:val="17"/>
  </w:num>
  <w:num w:numId="35" w16cid:durableId="1758363214">
    <w:abstractNumId w:val="1"/>
  </w:num>
  <w:num w:numId="36" w16cid:durableId="1425613600">
    <w:abstractNumId w:val="8"/>
  </w:num>
  <w:num w:numId="37" w16cid:durableId="98331572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2DB1"/>
    <w:rsid w:val="00002428"/>
    <w:rsid w:val="00004F18"/>
    <w:rsid w:val="0000509B"/>
    <w:rsid w:val="00006B4E"/>
    <w:rsid w:val="00010623"/>
    <w:rsid w:val="00014291"/>
    <w:rsid w:val="0001452A"/>
    <w:rsid w:val="0001607A"/>
    <w:rsid w:val="000165A1"/>
    <w:rsid w:val="0001693B"/>
    <w:rsid w:val="00022E61"/>
    <w:rsid w:val="000326CD"/>
    <w:rsid w:val="00035AC1"/>
    <w:rsid w:val="00037B48"/>
    <w:rsid w:val="000414F3"/>
    <w:rsid w:val="0004565C"/>
    <w:rsid w:val="00056EDA"/>
    <w:rsid w:val="000612FE"/>
    <w:rsid w:val="0006201B"/>
    <w:rsid w:val="000620F1"/>
    <w:rsid w:val="000641B5"/>
    <w:rsid w:val="000657A2"/>
    <w:rsid w:val="0006700D"/>
    <w:rsid w:val="0006792F"/>
    <w:rsid w:val="00070645"/>
    <w:rsid w:val="000710BF"/>
    <w:rsid w:val="00071658"/>
    <w:rsid w:val="0007260D"/>
    <w:rsid w:val="00072CAA"/>
    <w:rsid w:val="000734EC"/>
    <w:rsid w:val="00074072"/>
    <w:rsid w:val="0007494A"/>
    <w:rsid w:val="00074FED"/>
    <w:rsid w:val="000752E1"/>
    <w:rsid w:val="00080CF5"/>
    <w:rsid w:val="00083885"/>
    <w:rsid w:val="000869A0"/>
    <w:rsid w:val="00087811"/>
    <w:rsid w:val="00087B26"/>
    <w:rsid w:val="00091304"/>
    <w:rsid w:val="0009301B"/>
    <w:rsid w:val="00096530"/>
    <w:rsid w:val="000965A6"/>
    <w:rsid w:val="000A3D11"/>
    <w:rsid w:val="000A6932"/>
    <w:rsid w:val="000B1158"/>
    <w:rsid w:val="000B1211"/>
    <w:rsid w:val="000B7972"/>
    <w:rsid w:val="000C258C"/>
    <w:rsid w:val="000C3946"/>
    <w:rsid w:val="000C3DA6"/>
    <w:rsid w:val="000C467C"/>
    <w:rsid w:val="000C5F73"/>
    <w:rsid w:val="000C7014"/>
    <w:rsid w:val="000C7FD4"/>
    <w:rsid w:val="000D2E98"/>
    <w:rsid w:val="000D6F5D"/>
    <w:rsid w:val="000E031B"/>
    <w:rsid w:val="000E0A83"/>
    <w:rsid w:val="000E21BD"/>
    <w:rsid w:val="000E4861"/>
    <w:rsid w:val="000E4B18"/>
    <w:rsid w:val="000E5B47"/>
    <w:rsid w:val="000E7164"/>
    <w:rsid w:val="000F08E4"/>
    <w:rsid w:val="000F1E2D"/>
    <w:rsid w:val="000F30A0"/>
    <w:rsid w:val="000F730B"/>
    <w:rsid w:val="0010058D"/>
    <w:rsid w:val="00100AFB"/>
    <w:rsid w:val="00101AC0"/>
    <w:rsid w:val="0010231B"/>
    <w:rsid w:val="00102FD0"/>
    <w:rsid w:val="00107D93"/>
    <w:rsid w:val="00111790"/>
    <w:rsid w:val="001132B1"/>
    <w:rsid w:val="00113451"/>
    <w:rsid w:val="00116B26"/>
    <w:rsid w:val="00120AD2"/>
    <w:rsid w:val="00124E8E"/>
    <w:rsid w:val="0012608C"/>
    <w:rsid w:val="001322DD"/>
    <w:rsid w:val="0013410D"/>
    <w:rsid w:val="00136BD8"/>
    <w:rsid w:val="001407E1"/>
    <w:rsid w:val="00142B3E"/>
    <w:rsid w:val="00142E8D"/>
    <w:rsid w:val="00143AF5"/>
    <w:rsid w:val="001515C3"/>
    <w:rsid w:val="00153C68"/>
    <w:rsid w:val="001557C1"/>
    <w:rsid w:val="00163CB7"/>
    <w:rsid w:val="00165B52"/>
    <w:rsid w:val="00166FF7"/>
    <w:rsid w:val="0016703C"/>
    <w:rsid w:val="0017400A"/>
    <w:rsid w:val="00175E90"/>
    <w:rsid w:val="001802F1"/>
    <w:rsid w:val="00180384"/>
    <w:rsid w:val="0018322C"/>
    <w:rsid w:val="0018391B"/>
    <w:rsid w:val="00184363"/>
    <w:rsid w:val="00184A23"/>
    <w:rsid w:val="00184F9C"/>
    <w:rsid w:val="001862E0"/>
    <w:rsid w:val="001871AE"/>
    <w:rsid w:val="00194F75"/>
    <w:rsid w:val="001A012F"/>
    <w:rsid w:val="001A6ADA"/>
    <w:rsid w:val="001A7B14"/>
    <w:rsid w:val="001B0E5D"/>
    <w:rsid w:val="001B1FFB"/>
    <w:rsid w:val="001B57A1"/>
    <w:rsid w:val="001B6227"/>
    <w:rsid w:val="001B6426"/>
    <w:rsid w:val="001B6EC2"/>
    <w:rsid w:val="001B7813"/>
    <w:rsid w:val="001C278E"/>
    <w:rsid w:val="001C4629"/>
    <w:rsid w:val="001C5226"/>
    <w:rsid w:val="001C546D"/>
    <w:rsid w:val="001D330C"/>
    <w:rsid w:val="001D3F15"/>
    <w:rsid w:val="001D5045"/>
    <w:rsid w:val="001D5BC6"/>
    <w:rsid w:val="001D6E5F"/>
    <w:rsid w:val="001D7B4A"/>
    <w:rsid w:val="001E6E1B"/>
    <w:rsid w:val="001E71BB"/>
    <w:rsid w:val="001F149B"/>
    <w:rsid w:val="001F1685"/>
    <w:rsid w:val="001F4D16"/>
    <w:rsid w:val="001F6966"/>
    <w:rsid w:val="0021124D"/>
    <w:rsid w:val="00211BF5"/>
    <w:rsid w:val="002131FD"/>
    <w:rsid w:val="00214F52"/>
    <w:rsid w:val="002160AD"/>
    <w:rsid w:val="002176A9"/>
    <w:rsid w:val="0022191E"/>
    <w:rsid w:val="00227181"/>
    <w:rsid w:val="00236029"/>
    <w:rsid w:val="00241CD2"/>
    <w:rsid w:val="00242C60"/>
    <w:rsid w:val="00244246"/>
    <w:rsid w:val="0024453E"/>
    <w:rsid w:val="0024457A"/>
    <w:rsid w:val="00245AF7"/>
    <w:rsid w:val="002479C4"/>
    <w:rsid w:val="00254F41"/>
    <w:rsid w:val="00256DD4"/>
    <w:rsid w:val="00262266"/>
    <w:rsid w:val="00262D4B"/>
    <w:rsid w:val="0026723D"/>
    <w:rsid w:val="00272133"/>
    <w:rsid w:val="002735AF"/>
    <w:rsid w:val="00286D91"/>
    <w:rsid w:val="00287FE1"/>
    <w:rsid w:val="002911C4"/>
    <w:rsid w:val="00292D19"/>
    <w:rsid w:val="002948EB"/>
    <w:rsid w:val="002955B5"/>
    <w:rsid w:val="00295802"/>
    <w:rsid w:val="00296692"/>
    <w:rsid w:val="002971A0"/>
    <w:rsid w:val="002A4125"/>
    <w:rsid w:val="002A4CAC"/>
    <w:rsid w:val="002A6251"/>
    <w:rsid w:val="002B1812"/>
    <w:rsid w:val="002B3EAB"/>
    <w:rsid w:val="002B5EE9"/>
    <w:rsid w:val="002C01B7"/>
    <w:rsid w:val="002C0599"/>
    <w:rsid w:val="002C1945"/>
    <w:rsid w:val="002C3892"/>
    <w:rsid w:val="002C3EF1"/>
    <w:rsid w:val="002C4A81"/>
    <w:rsid w:val="002D59EF"/>
    <w:rsid w:val="002D62A5"/>
    <w:rsid w:val="002E1B03"/>
    <w:rsid w:val="002E674C"/>
    <w:rsid w:val="002F20DB"/>
    <w:rsid w:val="002F45DD"/>
    <w:rsid w:val="002F547C"/>
    <w:rsid w:val="002F553D"/>
    <w:rsid w:val="002F5AAA"/>
    <w:rsid w:val="002F6303"/>
    <w:rsid w:val="003049E5"/>
    <w:rsid w:val="00304FF3"/>
    <w:rsid w:val="003107A0"/>
    <w:rsid w:val="00316A83"/>
    <w:rsid w:val="00316BF4"/>
    <w:rsid w:val="003179E7"/>
    <w:rsid w:val="00317C3F"/>
    <w:rsid w:val="003219A0"/>
    <w:rsid w:val="00322265"/>
    <w:rsid w:val="00323B27"/>
    <w:rsid w:val="00324049"/>
    <w:rsid w:val="00327367"/>
    <w:rsid w:val="00330CFA"/>
    <w:rsid w:val="00332015"/>
    <w:rsid w:val="0033212E"/>
    <w:rsid w:val="003361CA"/>
    <w:rsid w:val="003365C2"/>
    <w:rsid w:val="0033661A"/>
    <w:rsid w:val="0034776F"/>
    <w:rsid w:val="00347BBC"/>
    <w:rsid w:val="0035374E"/>
    <w:rsid w:val="00353900"/>
    <w:rsid w:val="00355713"/>
    <w:rsid w:val="003603DE"/>
    <w:rsid w:val="00361FB5"/>
    <w:rsid w:val="00363D1B"/>
    <w:rsid w:val="00363DF7"/>
    <w:rsid w:val="003667BF"/>
    <w:rsid w:val="003715D7"/>
    <w:rsid w:val="00371C3E"/>
    <w:rsid w:val="00380417"/>
    <w:rsid w:val="003805AD"/>
    <w:rsid w:val="00380ADD"/>
    <w:rsid w:val="0038100D"/>
    <w:rsid w:val="00382CE4"/>
    <w:rsid w:val="00382EE9"/>
    <w:rsid w:val="00384509"/>
    <w:rsid w:val="00385340"/>
    <w:rsid w:val="003872F4"/>
    <w:rsid w:val="003925F5"/>
    <w:rsid w:val="003A1DC8"/>
    <w:rsid w:val="003A67B6"/>
    <w:rsid w:val="003B2BF7"/>
    <w:rsid w:val="003B36D4"/>
    <w:rsid w:val="003B3F08"/>
    <w:rsid w:val="003B429E"/>
    <w:rsid w:val="003B69EE"/>
    <w:rsid w:val="003C1DE0"/>
    <w:rsid w:val="003C219B"/>
    <w:rsid w:val="003C34D2"/>
    <w:rsid w:val="003C3E19"/>
    <w:rsid w:val="003C4C84"/>
    <w:rsid w:val="003D3936"/>
    <w:rsid w:val="003D6BFD"/>
    <w:rsid w:val="003D74F7"/>
    <w:rsid w:val="003E1F91"/>
    <w:rsid w:val="003E7141"/>
    <w:rsid w:val="003F278A"/>
    <w:rsid w:val="003F3245"/>
    <w:rsid w:val="003F667D"/>
    <w:rsid w:val="0040085A"/>
    <w:rsid w:val="00404144"/>
    <w:rsid w:val="00406681"/>
    <w:rsid w:val="00407BCE"/>
    <w:rsid w:val="00413DA8"/>
    <w:rsid w:val="00420F57"/>
    <w:rsid w:val="00421A91"/>
    <w:rsid w:val="00422ECE"/>
    <w:rsid w:val="0042496E"/>
    <w:rsid w:val="004268B5"/>
    <w:rsid w:val="00426E1C"/>
    <w:rsid w:val="0043109C"/>
    <w:rsid w:val="00432B9C"/>
    <w:rsid w:val="00433C39"/>
    <w:rsid w:val="004354C6"/>
    <w:rsid w:val="004360DB"/>
    <w:rsid w:val="00436B98"/>
    <w:rsid w:val="00444738"/>
    <w:rsid w:val="00445AEB"/>
    <w:rsid w:val="00446B77"/>
    <w:rsid w:val="00447D31"/>
    <w:rsid w:val="00450276"/>
    <w:rsid w:val="00455F6B"/>
    <w:rsid w:val="0045685D"/>
    <w:rsid w:val="00460E44"/>
    <w:rsid w:val="004627E2"/>
    <w:rsid w:val="004677ED"/>
    <w:rsid w:val="004724C6"/>
    <w:rsid w:val="004725F4"/>
    <w:rsid w:val="00473732"/>
    <w:rsid w:val="004743DB"/>
    <w:rsid w:val="00474563"/>
    <w:rsid w:val="00476A6A"/>
    <w:rsid w:val="00485905"/>
    <w:rsid w:val="004864FD"/>
    <w:rsid w:val="004901CA"/>
    <w:rsid w:val="0049288C"/>
    <w:rsid w:val="00492D1B"/>
    <w:rsid w:val="0049445A"/>
    <w:rsid w:val="00494795"/>
    <w:rsid w:val="004977C7"/>
    <w:rsid w:val="004978CF"/>
    <w:rsid w:val="00497DA4"/>
    <w:rsid w:val="004A0A74"/>
    <w:rsid w:val="004A0C5C"/>
    <w:rsid w:val="004A61E8"/>
    <w:rsid w:val="004B2696"/>
    <w:rsid w:val="004B6BB2"/>
    <w:rsid w:val="004C17C2"/>
    <w:rsid w:val="004C505C"/>
    <w:rsid w:val="004C6ABD"/>
    <w:rsid w:val="004C6F03"/>
    <w:rsid w:val="004D4227"/>
    <w:rsid w:val="004D7364"/>
    <w:rsid w:val="004E35E2"/>
    <w:rsid w:val="004E5BDE"/>
    <w:rsid w:val="004F2019"/>
    <w:rsid w:val="005020A3"/>
    <w:rsid w:val="00504807"/>
    <w:rsid w:val="00513753"/>
    <w:rsid w:val="00514DBD"/>
    <w:rsid w:val="00514F06"/>
    <w:rsid w:val="005205C4"/>
    <w:rsid w:val="0052147A"/>
    <w:rsid w:val="005215AF"/>
    <w:rsid w:val="00524404"/>
    <w:rsid w:val="0052440E"/>
    <w:rsid w:val="00524B03"/>
    <w:rsid w:val="0052551F"/>
    <w:rsid w:val="00534776"/>
    <w:rsid w:val="00536C8D"/>
    <w:rsid w:val="00541153"/>
    <w:rsid w:val="005428A5"/>
    <w:rsid w:val="005509D8"/>
    <w:rsid w:val="00550EA2"/>
    <w:rsid w:val="005551BA"/>
    <w:rsid w:val="005644D8"/>
    <w:rsid w:val="00565393"/>
    <w:rsid w:val="00570DDD"/>
    <w:rsid w:val="00572F4E"/>
    <w:rsid w:val="00577CFD"/>
    <w:rsid w:val="00581CA3"/>
    <w:rsid w:val="00582E2B"/>
    <w:rsid w:val="00583AB0"/>
    <w:rsid w:val="00583CCD"/>
    <w:rsid w:val="005918CF"/>
    <w:rsid w:val="00594263"/>
    <w:rsid w:val="0059538B"/>
    <w:rsid w:val="005971FB"/>
    <w:rsid w:val="00597517"/>
    <w:rsid w:val="0059756E"/>
    <w:rsid w:val="005A7592"/>
    <w:rsid w:val="005A7E8F"/>
    <w:rsid w:val="005B3E6B"/>
    <w:rsid w:val="005B4C15"/>
    <w:rsid w:val="005B74AB"/>
    <w:rsid w:val="005C0806"/>
    <w:rsid w:val="005C244A"/>
    <w:rsid w:val="005E20DC"/>
    <w:rsid w:val="005E24BF"/>
    <w:rsid w:val="005E25AE"/>
    <w:rsid w:val="005E3698"/>
    <w:rsid w:val="005E4B13"/>
    <w:rsid w:val="005E502C"/>
    <w:rsid w:val="005E5568"/>
    <w:rsid w:val="005E7935"/>
    <w:rsid w:val="005F05B8"/>
    <w:rsid w:val="005F3DDA"/>
    <w:rsid w:val="005F5FB2"/>
    <w:rsid w:val="005F6352"/>
    <w:rsid w:val="006003D9"/>
    <w:rsid w:val="0060321C"/>
    <w:rsid w:val="00607D85"/>
    <w:rsid w:val="00611583"/>
    <w:rsid w:val="006125ED"/>
    <w:rsid w:val="00613442"/>
    <w:rsid w:val="00613F03"/>
    <w:rsid w:val="0061505A"/>
    <w:rsid w:val="00615A70"/>
    <w:rsid w:val="00616F74"/>
    <w:rsid w:val="00617E22"/>
    <w:rsid w:val="006248B7"/>
    <w:rsid w:val="00630691"/>
    <w:rsid w:val="0063143B"/>
    <w:rsid w:val="0063496F"/>
    <w:rsid w:val="00636E42"/>
    <w:rsid w:val="006373DC"/>
    <w:rsid w:val="00637A89"/>
    <w:rsid w:val="00641EA0"/>
    <w:rsid w:val="006501D1"/>
    <w:rsid w:val="00651959"/>
    <w:rsid w:val="0065229E"/>
    <w:rsid w:val="006551E0"/>
    <w:rsid w:val="00660727"/>
    <w:rsid w:val="00660ACC"/>
    <w:rsid w:val="00662140"/>
    <w:rsid w:val="00662DDC"/>
    <w:rsid w:val="00662E57"/>
    <w:rsid w:val="0067494D"/>
    <w:rsid w:val="00676C4B"/>
    <w:rsid w:val="0068147C"/>
    <w:rsid w:val="00682510"/>
    <w:rsid w:val="006950D7"/>
    <w:rsid w:val="006A0BC4"/>
    <w:rsid w:val="006A1A9F"/>
    <w:rsid w:val="006A35D9"/>
    <w:rsid w:val="006A6300"/>
    <w:rsid w:val="006A68D9"/>
    <w:rsid w:val="006B0016"/>
    <w:rsid w:val="006B321D"/>
    <w:rsid w:val="006B36BD"/>
    <w:rsid w:val="006B5736"/>
    <w:rsid w:val="006B63CF"/>
    <w:rsid w:val="006C1447"/>
    <w:rsid w:val="006C1688"/>
    <w:rsid w:val="006C26BD"/>
    <w:rsid w:val="006C32C3"/>
    <w:rsid w:val="006D496E"/>
    <w:rsid w:val="006D7A94"/>
    <w:rsid w:val="006F1FBB"/>
    <w:rsid w:val="006F63F1"/>
    <w:rsid w:val="006F6B1B"/>
    <w:rsid w:val="0070485F"/>
    <w:rsid w:val="007056B3"/>
    <w:rsid w:val="007113C7"/>
    <w:rsid w:val="00711D09"/>
    <w:rsid w:val="00712784"/>
    <w:rsid w:val="007171C4"/>
    <w:rsid w:val="007176CF"/>
    <w:rsid w:val="00723E44"/>
    <w:rsid w:val="00726F48"/>
    <w:rsid w:val="00731DD5"/>
    <w:rsid w:val="00737085"/>
    <w:rsid w:val="0073731E"/>
    <w:rsid w:val="00740014"/>
    <w:rsid w:val="00741131"/>
    <w:rsid w:val="00744B62"/>
    <w:rsid w:val="00745EA3"/>
    <w:rsid w:val="0074662B"/>
    <w:rsid w:val="00751D3B"/>
    <w:rsid w:val="00756D2B"/>
    <w:rsid w:val="00757D0E"/>
    <w:rsid w:val="0076001D"/>
    <w:rsid w:val="0076114A"/>
    <w:rsid w:val="0076163A"/>
    <w:rsid w:val="00763D57"/>
    <w:rsid w:val="0076543B"/>
    <w:rsid w:val="00766A88"/>
    <w:rsid w:val="007701BD"/>
    <w:rsid w:val="007815AF"/>
    <w:rsid w:val="00786668"/>
    <w:rsid w:val="00794D5B"/>
    <w:rsid w:val="007A28AD"/>
    <w:rsid w:val="007A291D"/>
    <w:rsid w:val="007A36C9"/>
    <w:rsid w:val="007A6031"/>
    <w:rsid w:val="007A697D"/>
    <w:rsid w:val="007A6CCF"/>
    <w:rsid w:val="007A7876"/>
    <w:rsid w:val="007B2DBA"/>
    <w:rsid w:val="007B5943"/>
    <w:rsid w:val="007B68AD"/>
    <w:rsid w:val="007B6A56"/>
    <w:rsid w:val="007B6C80"/>
    <w:rsid w:val="007B6CF2"/>
    <w:rsid w:val="007C0F18"/>
    <w:rsid w:val="007C1295"/>
    <w:rsid w:val="007C4F29"/>
    <w:rsid w:val="007C5656"/>
    <w:rsid w:val="007D28B8"/>
    <w:rsid w:val="007D4A37"/>
    <w:rsid w:val="007E0D1E"/>
    <w:rsid w:val="007E27BC"/>
    <w:rsid w:val="007E2B8F"/>
    <w:rsid w:val="007E3346"/>
    <w:rsid w:val="007E5C9B"/>
    <w:rsid w:val="007E61EA"/>
    <w:rsid w:val="007E643B"/>
    <w:rsid w:val="007E691F"/>
    <w:rsid w:val="007E78A6"/>
    <w:rsid w:val="007F27FE"/>
    <w:rsid w:val="007F2F5C"/>
    <w:rsid w:val="007F39B3"/>
    <w:rsid w:val="007F6035"/>
    <w:rsid w:val="008064A4"/>
    <w:rsid w:val="00807915"/>
    <w:rsid w:val="00812CB1"/>
    <w:rsid w:val="008200FE"/>
    <w:rsid w:val="00821132"/>
    <w:rsid w:val="00821DB1"/>
    <w:rsid w:val="008243DA"/>
    <w:rsid w:val="0082475E"/>
    <w:rsid w:val="00825F92"/>
    <w:rsid w:val="00826D2B"/>
    <w:rsid w:val="00827B46"/>
    <w:rsid w:val="00831477"/>
    <w:rsid w:val="00833E19"/>
    <w:rsid w:val="00834875"/>
    <w:rsid w:val="00840B7F"/>
    <w:rsid w:val="00847070"/>
    <w:rsid w:val="00850115"/>
    <w:rsid w:val="008516A9"/>
    <w:rsid w:val="00853863"/>
    <w:rsid w:val="008604D2"/>
    <w:rsid w:val="00860989"/>
    <w:rsid w:val="008640EC"/>
    <w:rsid w:val="008667E1"/>
    <w:rsid w:val="00872563"/>
    <w:rsid w:val="0088135E"/>
    <w:rsid w:val="00883348"/>
    <w:rsid w:val="008854D6"/>
    <w:rsid w:val="008866B1"/>
    <w:rsid w:val="00890281"/>
    <w:rsid w:val="00890464"/>
    <w:rsid w:val="00891B64"/>
    <w:rsid w:val="008A0682"/>
    <w:rsid w:val="008A0B21"/>
    <w:rsid w:val="008A0DE5"/>
    <w:rsid w:val="008A1997"/>
    <w:rsid w:val="008A4FF5"/>
    <w:rsid w:val="008A5D03"/>
    <w:rsid w:val="008B0A66"/>
    <w:rsid w:val="008B2E0E"/>
    <w:rsid w:val="008B6E2D"/>
    <w:rsid w:val="008C1D47"/>
    <w:rsid w:val="008C352C"/>
    <w:rsid w:val="008C48DC"/>
    <w:rsid w:val="008C69B2"/>
    <w:rsid w:val="008D1C11"/>
    <w:rsid w:val="008D4FFD"/>
    <w:rsid w:val="008D6395"/>
    <w:rsid w:val="008D67C4"/>
    <w:rsid w:val="008E1675"/>
    <w:rsid w:val="008E253E"/>
    <w:rsid w:val="008E431B"/>
    <w:rsid w:val="008E4816"/>
    <w:rsid w:val="008F6C54"/>
    <w:rsid w:val="00905887"/>
    <w:rsid w:val="00905E00"/>
    <w:rsid w:val="00907E1D"/>
    <w:rsid w:val="00912090"/>
    <w:rsid w:val="009122EB"/>
    <w:rsid w:val="009143F5"/>
    <w:rsid w:val="009144E8"/>
    <w:rsid w:val="00917603"/>
    <w:rsid w:val="00922DB1"/>
    <w:rsid w:val="00924EB1"/>
    <w:rsid w:val="00925F6C"/>
    <w:rsid w:val="00933015"/>
    <w:rsid w:val="0093533B"/>
    <w:rsid w:val="00937C14"/>
    <w:rsid w:val="00942567"/>
    <w:rsid w:val="00943D49"/>
    <w:rsid w:val="00944230"/>
    <w:rsid w:val="00945A80"/>
    <w:rsid w:val="0095289B"/>
    <w:rsid w:val="0095560B"/>
    <w:rsid w:val="00957056"/>
    <w:rsid w:val="009601F3"/>
    <w:rsid w:val="00960DB6"/>
    <w:rsid w:val="00962D4A"/>
    <w:rsid w:val="0096356F"/>
    <w:rsid w:val="00964209"/>
    <w:rsid w:val="0096509E"/>
    <w:rsid w:val="00965D6C"/>
    <w:rsid w:val="00966283"/>
    <w:rsid w:val="00972AAA"/>
    <w:rsid w:val="009737CE"/>
    <w:rsid w:val="00974C98"/>
    <w:rsid w:val="00974F23"/>
    <w:rsid w:val="009770B5"/>
    <w:rsid w:val="009829D8"/>
    <w:rsid w:val="009836D2"/>
    <w:rsid w:val="00987DD3"/>
    <w:rsid w:val="00990EC2"/>
    <w:rsid w:val="00994047"/>
    <w:rsid w:val="00997BA1"/>
    <w:rsid w:val="009A55AB"/>
    <w:rsid w:val="009A608D"/>
    <w:rsid w:val="009A6B30"/>
    <w:rsid w:val="009A7272"/>
    <w:rsid w:val="009B15C0"/>
    <w:rsid w:val="009B1FCB"/>
    <w:rsid w:val="009B72C6"/>
    <w:rsid w:val="009C1036"/>
    <w:rsid w:val="009C27D6"/>
    <w:rsid w:val="009C3093"/>
    <w:rsid w:val="009C514A"/>
    <w:rsid w:val="009C5566"/>
    <w:rsid w:val="009C5D64"/>
    <w:rsid w:val="009D032B"/>
    <w:rsid w:val="009D0B09"/>
    <w:rsid w:val="009D1097"/>
    <w:rsid w:val="009D5118"/>
    <w:rsid w:val="009E14D4"/>
    <w:rsid w:val="009E1773"/>
    <w:rsid w:val="009E2A16"/>
    <w:rsid w:val="009E5540"/>
    <w:rsid w:val="009E5649"/>
    <w:rsid w:val="009E6C56"/>
    <w:rsid w:val="009F1B8E"/>
    <w:rsid w:val="00A00C5F"/>
    <w:rsid w:val="00A01418"/>
    <w:rsid w:val="00A0323A"/>
    <w:rsid w:val="00A0378A"/>
    <w:rsid w:val="00A0485C"/>
    <w:rsid w:val="00A0646F"/>
    <w:rsid w:val="00A100B4"/>
    <w:rsid w:val="00A124F4"/>
    <w:rsid w:val="00A148EB"/>
    <w:rsid w:val="00A2008E"/>
    <w:rsid w:val="00A218A7"/>
    <w:rsid w:val="00A24065"/>
    <w:rsid w:val="00A24B61"/>
    <w:rsid w:val="00A3199C"/>
    <w:rsid w:val="00A40782"/>
    <w:rsid w:val="00A40F1A"/>
    <w:rsid w:val="00A44B73"/>
    <w:rsid w:val="00A46B8D"/>
    <w:rsid w:val="00A46CE3"/>
    <w:rsid w:val="00A54D8B"/>
    <w:rsid w:val="00A5570E"/>
    <w:rsid w:val="00A55771"/>
    <w:rsid w:val="00A5630B"/>
    <w:rsid w:val="00A56375"/>
    <w:rsid w:val="00A616CB"/>
    <w:rsid w:val="00A61EDE"/>
    <w:rsid w:val="00A64A7D"/>
    <w:rsid w:val="00A64C1E"/>
    <w:rsid w:val="00A66C17"/>
    <w:rsid w:val="00A706DE"/>
    <w:rsid w:val="00A727C8"/>
    <w:rsid w:val="00A76FE9"/>
    <w:rsid w:val="00A77687"/>
    <w:rsid w:val="00A779C7"/>
    <w:rsid w:val="00A77BDE"/>
    <w:rsid w:val="00A77D4E"/>
    <w:rsid w:val="00A77FA5"/>
    <w:rsid w:val="00A8083A"/>
    <w:rsid w:val="00A824FE"/>
    <w:rsid w:val="00A84C0B"/>
    <w:rsid w:val="00A851AB"/>
    <w:rsid w:val="00A86885"/>
    <w:rsid w:val="00A86E7C"/>
    <w:rsid w:val="00A92D08"/>
    <w:rsid w:val="00A932E7"/>
    <w:rsid w:val="00AA4EE8"/>
    <w:rsid w:val="00AA7BBD"/>
    <w:rsid w:val="00AB251F"/>
    <w:rsid w:val="00AB3231"/>
    <w:rsid w:val="00AB4E18"/>
    <w:rsid w:val="00AB623B"/>
    <w:rsid w:val="00AC07BB"/>
    <w:rsid w:val="00AC31DC"/>
    <w:rsid w:val="00AD2652"/>
    <w:rsid w:val="00AD2D32"/>
    <w:rsid w:val="00AD45EF"/>
    <w:rsid w:val="00AD56B6"/>
    <w:rsid w:val="00AD7706"/>
    <w:rsid w:val="00AE1715"/>
    <w:rsid w:val="00AE45B0"/>
    <w:rsid w:val="00AE6635"/>
    <w:rsid w:val="00AF06AC"/>
    <w:rsid w:val="00AF0748"/>
    <w:rsid w:val="00AF1E73"/>
    <w:rsid w:val="00AF1F63"/>
    <w:rsid w:val="00AF7681"/>
    <w:rsid w:val="00B0367E"/>
    <w:rsid w:val="00B041AC"/>
    <w:rsid w:val="00B10086"/>
    <w:rsid w:val="00B10456"/>
    <w:rsid w:val="00B121F7"/>
    <w:rsid w:val="00B13BB9"/>
    <w:rsid w:val="00B172D1"/>
    <w:rsid w:val="00B20D20"/>
    <w:rsid w:val="00B21798"/>
    <w:rsid w:val="00B22CCF"/>
    <w:rsid w:val="00B24FF6"/>
    <w:rsid w:val="00B275C0"/>
    <w:rsid w:val="00B369C4"/>
    <w:rsid w:val="00B3710C"/>
    <w:rsid w:val="00B4164B"/>
    <w:rsid w:val="00B44600"/>
    <w:rsid w:val="00B463CD"/>
    <w:rsid w:val="00B50C82"/>
    <w:rsid w:val="00B573D3"/>
    <w:rsid w:val="00B6120A"/>
    <w:rsid w:val="00B62659"/>
    <w:rsid w:val="00B65262"/>
    <w:rsid w:val="00B674F3"/>
    <w:rsid w:val="00B71442"/>
    <w:rsid w:val="00B71822"/>
    <w:rsid w:val="00B73F4C"/>
    <w:rsid w:val="00B761A8"/>
    <w:rsid w:val="00B770DC"/>
    <w:rsid w:val="00B80D64"/>
    <w:rsid w:val="00B80E1D"/>
    <w:rsid w:val="00B8129F"/>
    <w:rsid w:val="00B82E9B"/>
    <w:rsid w:val="00B83672"/>
    <w:rsid w:val="00B84537"/>
    <w:rsid w:val="00B86FA2"/>
    <w:rsid w:val="00B87BEE"/>
    <w:rsid w:val="00B91047"/>
    <w:rsid w:val="00B92B70"/>
    <w:rsid w:val="00B96516"/>
    <w:rsid w:val="00B96C15"/>
    <w:rsid w:val="00B97E07"/>
    <w:rsid w:val="00BA1A0E"/>
    <w:rsid w:val="00BA4BC7"/>
    <w:rsid w:val="00BA6DFB"/>
    <w:rsid w:val="00BB0064"/>
    <w:rsid w:val="00BB08BE"/>
    <w:rsid w:val="00BB3A09"/>
    <w:rsid w:val="00BB571F"/>
    <w:rsid w:val="00BB5FD8"/>
    <w:rsid w:val="00BB71D6"/>
    <w:rsid w:val="00BC3A3C"/>
    <w:rsid w:val="00BC4E59"/>
    <w:rsid w:val="00BC5AEF"/>
    <w:rsid w:val="00BC63DF"/>
    <w:rsid w:val="00BC69FA"/>
    <w:rsid w:val="00BD0A25"/>
    <w:rsid w:val="00BD4C7A"/>
    <w:rsid w:val="00BE3A84"/>
    <w:rsid w:val="00BF3F2E"/>
    <w:rsid w:val="00BF40F8"/>
    <w:rsid w:val="00BF60B0"/>
    <w:rsid w:val="00C00C93"/>
    <w:rsid w:val="00C20B16"/>
    <w:rsid w:val="00C229E6"/>
    <w:rsid w:val="00C25834"/>
    <w:rsid w:val="00C25ECF"/>
    <w:rsid w:val="00C27001"/>
    <w:rsid w:val="00C27E9D"/>
    <w:rsid w:val="00C35FB8"/>
    <w:rsid w:val="00C43500"/>
    <w:rsid w:val="00C4499C"/>
    <w:rsid w:val="00C44F07"/>
    <w:rsid w:val="00C45018"/>
    <w:rsid w:val="00C4566C"/>
    <w:rsid w:val="00C4577A"/>
    <w:rsid w:val="00C526EE"/>
    <w:rsid w:val="00C55845"/>
    <w:rsid w:val="00C64098"/>
    <w:rsid w:val="00C649A5"/>
    <w:rsid w:val="00C66485"/>
    <w:rsid w:val="00C7551A"/>
    <w:rsid w:val="00C7557C"/>
    <w:rsid w:val="00C77CF5"/>
    <w:rsid w:val="00C85050"/>
    <w:rsid w:val="00C90742"/>
    <w:rsid w:val="00C90C7C"/>
    <w:rsid w:val="00C90D58"/>
    <w:rsid w:val="00C958CD"/>
    <w:rsid w:val="00C95B93"/>
    <w:rsid w:val="00C97137"/>
    <w:rsid w:val="00CA40B4"/>
    <w:rsid w:val="00CA4631"/>
    <w:rsid w:val="00CA70C8"/>
    <w:rsid w:val="00CB1C0B"/>
    <w:rsid w:val="00CB24D0"/>
    <w:rsid w:val="00CB7813"/>
    <w:rsid w:val="00CC0190"/>
    <w:rsid w:val="00CD02C2"/>
    <w:rsid w:val="00CD451A"/>
    <w:rsid w:val="00CD778C"/>
    <w:rsid w:val="00CD7DEB"/>
    <w:rsid w:val="00CE289E"/>
    <w:rsid w:val="00CE310D"/>
    <w:rsid w:val="00CE4AB1"/>
    <w:rsid w:val="00CE4FA8"/>
    <w:rsid w:val="00CE7A96"/>
    <w:rsid w:val="00CF1120"/>
    <w:rsid w:val="00CF22E6"/>
    <w:rsid w:val="00CF3196"/>
    <w:rsid w:val="00CF46F6"/>
    <w:rsid w:val="00CF6B1A"/>
    <w:rsid w:val="00D01CB8"/>
    <w:rsid w:val="00D0311B"/>
    <w:rsid w:val="00D03D60"/>
    <w:rsid w:val="00D041BB"/>
    <w:rsid w:val="00D04379"/>
    <w:rsid w:val="00D046AF"/>
    <w:rsid w:val="00D046CF"/>
    <w:rsid w:val="00D075DB"/>
    <w:rsid w:val="00D133E5"/>
    <w:rsid w:val="00D15CCC"/>
    <w:rsid w:val="00D21784"/>
    <w:rsid w:val="00D25326"/>
    <w:rsid w:val="00D269B3"/>
    <w:rsid w:val="00D27B4D"/>
    <w:rsid w:val="00D319B8"/>
    <w:rsid w:val="00D32394"/>
    <w:rsid w:val="00D327B9"/>
    <w:rsid w:val="00D3605F"/>
    <w:rsid w:val="00D42E79"/>
    <w:rsid w:val="00D454FF"/>
    <w:rsid w:val="00D46B3B"/>
    <w:rsid w:val="00D50C0C"/>
    <w:rsid w:val="00D63467"/>
    <w:rsid w:val="00D63E29"/>
    <w:rsid w:val="00D64ADC"/>
    <w:rsid w:val="00D6674D"/>
    <w:rsid w:val="00D67693"/>
    <w:rsid w:val="00D720E0"/>
    <w:rsid w:val="00D738F8"/>
    <w:rsid w:val="00D768C8"/>
    <w:rsid w:val="00D80532"/>
    <w:rsid w:val="00D81DB7"/>
    <w:rsid w:val="00D82115"/>
    <w:rsid w:val="00D821F1"/>
    <w:rsid w:val="00D83553"/>
    <w:rsid w:val="00D8373C"/>
    <w:rsid w:val="00D9032E"/>
    <w:rsid w:val="00D93C30"/>
    <w:rsid w:val="00D94DB0"/>
    <w:rsid w:val="00D94EFD"/>
    <w:rsid w:val="00D9522E"/>
    <w:rsid w:val="00D97B7B"/>
    <w:rsid w:val="00D97D9C"/>
    <w:rsid w:val="00DA48C6"/>
    <w:rsid w:val="00DA6551"/>
    <w:rsid w:val="00DB06B6"/>
    <w:rsid w:val="00DB0F0E"/>
    <w:rsid w:val="00DB1E55"/>
    <w:rsid w:val="00DB38FB"/>
    <w:rsid w:val="00DB75CD"/>
    <w:rsid w:val="00DB7C15"/>
    <w:rsid w:val="00DC13FC"/>
    <w:rsid w:val="00DC2FF6"/>
    <w:rsid w:val="00DD2611"/>
    <w:rsid w:val="00DD4BA9"/>
    <w:rsid w:val="00DD6263"/>
    <w:rsid w:val="00DD751D"/>
    <w:rsid w:val="00DE3E41"/>
    <w:rsid w:val="00DE56FC"/>
    <w:rsid w:val="00DF26D2"/>
    <w:rsid w:val="00DF5D7F"/>
    <w:rsid w:val="00DF5E8D"/>
    <w:rsid w:val="00DF6B23"/>
    <w:rsid w:val="00E02820"/>
    <w:rsid w:val="00E052C9"/>
    <w:rsid w:val="00E05A88"/>
    <w:rsid w:val="00E12C65"/>
    <w:rsid w:val="00E16629"/>
    <w:rsid w:val="00E16C41"/>
    <w:rsid w:val="00E177D7"/>
    <w:rsid w:val="00E179DC"/>
    <w:rsid w:val="00E21204"/>
    <w:rsid w:val="00E2186F"/>
    <w:rsid w:val="00E25925"/>
    <w:rsid w:val="00E25CA7"/>
    <w:rsid w:val="00E27725"/>
    <w:rsid w:val="00E31508"/>
    <w:rsid w:val="00E327EA"/>
    <w:rsid w:val="00E33708"/>
    <w:rsid w:val="00E33A71"/>
    <w:rsid w:val="00E34ABD"/>
    <w:rsid w:val="00E37028"/>
    <w:rsid w:val="00E44F47"/>
    <w:rsid w:val="00E45188"/>
    <w:rsid w:val="00E45245"/>
    <w:rsid w:val="00E47201"/>
    <w:rsid w:val="00E47692"/>
    <w:rsid w:val="00E50ECD"/>
    <w:rsid w:val="00E53673"/>
    <w:rsid w:val="00E53889"/>
    <w:rsid w:val="00E5431B"/>
    <w:rsid w:val="00E6085D"/>
    <w:rsid w:val="00E60CBB"/>
    <w:rsid w:val="00E630AA"/>
    <w:rsid w:val="00E70A98"/>
    <w:rsid w:val="00E73E67"/>
    <w:rsid w:val="00E828B5"/>
    <w:rsid w:val="00E8348D"/>
    <w:rsid w:val="00E84DBC"/>
    <w:rsid w:val="00E85C7A"/>
    <w:rsid w:val="00E85FE0"/>
    <w:rsid w:val="00E861B6"/>
    <w:rsid w:val="00E925E7"/>
    <w:rsid w:val="00E97843"/>
    <w:rsid w:val="00EA0AA4"/>
    <w:rsid w:val="00EA180F"/>
    <w:rsid w:val="00EA35A1"/>
    <w:rsid w:val="00EB1DE7"/>
    <w:rsid w:val="00EB3011"/>
    <w:rsid w:val="00EB6609"/>
    <w:rsid w:val="00EB6CDC"/>
    <w:rsid w:val="00EC0180"/>
    <w:rsid w:val="00EC29B9"/>
    <w:rsid w:val="00EC6846"/>
    <w:rsid w:val="00EC72A3"/>
    <w:rsid w:val="00ED17CD"/>
    <w:rsid w:val="00ED2F5E"/>
    <w:rsid w:val="00ED36A3"/>
    <w:rsid w:val="00ED72B7"/>
    <w:rsid w:val="00EE19B1"/>
    <w:rsid w:val="00EE35D1"/>
    <w:rsid w:val="00EE3E9C"/>
    <w:rsid w:val="00EF3BF5"/>
    <w:rsid w:val="00EF55FD"/>
    <w:rsid w:val="00F0228C"/>
    <w:rsid w:val="00F02B63"/>
    <w:rsid w:val="00F03572"/>
    <w:rsid w:val="00F04F39"/>
    <w:rsid w:val="00F061DC"/>
    <w:rsid w:val="00F11735"/>
    <w:rsid w:val="00F13075"/>
    <w:rsid w:val="00F22E7E"/>
    <w:rsid w:val="00F266A9"/>
    <w:rsid w:val="00F31478"/>
    <w:rsid w:val="00F33D88"/>
    <w:rsid w:val="00F34997"/>
    <w:rsid w:val="00F3696F"/>
    <w:rsid w:val="00F42199"/>
    <w:rsid w:val="00F43959"/>
    <w:rsid w:val="00F4499D"/>
    <w:rsid w:val="00F454AE"/>
    <w:rsid w:val="00F45B03"/>
    <w:rsid w:val="00F460C5"/>
    <w:rsid w:val="00F474D2"/>
    <w:rsid w:val="00F53ECE"/>
    <w:rsid w:val="00F56E6B"/>
    <w:rsid w:val="00F57776"/>
    <w:rsid w:val="00F60964"/>
    <w:rsid w:val="00F61091"/>
    <w:rsid w:val="00F6204C"/>
    <w:rsid w:val="00F6265D"/>
    <w:rsid w:val="00F64789"/>
    <w:rsid w:val="00F647F5"/>
    <w:rsid w:val="00F64A08"/>
    <w:rsid w:val="00F65165"/>
    <w:rsid w:val="00F66DC2"/>
    <w:rsid w:val="00F71DFA"/>
    <w:rsid w:val="00F72551"/>
    <w:rsid w:val="00F7525C"/>
    <w:rsid w:val="00F755F2"/>
    <w:rsid w:val="00F75863"/>
    <w:rsid w:val="00F760DF"/>
    <w:rsid w:val="00F7704F"/>
    <w:rsid w:val="00F774A5"/>
    <w:rsid w:val="00F801C1"/>
    <w:rsid w:val="00F80C58"/>
    <w:rsid w:val="00F8422F"/>
    <w:rsid w:val="00F873FD"/>
    <w:rsid w:val="00F914AE"/>
    <w:rsid w:val="00F92341"/>
    <w:rsid w:val="00F94F5B"/>
    <w:rsid w:val="00F95447"/>
    <w:rsid w:val="00FA2C94"/>
    <w:rsid w:val="00FA32F7"/>
    <w:rsid w:val="00FB0C0B"/>
    <w:rsid w:val="00FB351A"/>
    <w:rsid w:val="00FB4A1D"/>
    <w:rsid w:val="00FB72AB"/>
    <w:rsid w:val="00FC6CD9"/>
    <w:rsid w:val="00FC6E40"/>
    <w:rsid w:val="00FD115D"/>
    <w:rsid w:val="00FD1D0A"/>
    <w:rsid w:val="00FD4B94"/>
    <w:rsid w:val="00FD6B36"/>
    <w:rsid w:val="00FD7156"/>
    <w:rsid w:val="00FF322D"/>
    <w:rsid w:val="00FF572F"/>
    <w:rsid w:val="00FF5EC3"/>
    <w:rsid w:val="00FF6ADF"/>
    <w:rsid w:val="00FF703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38797"/>
  <w15:docId w15:val="{589EE21E-35BC-40DD-86C0-D74767672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64FD"/>
  </w:style>
  <w:style w:type="paragraph" w:styleId="1">
    <w:name w:val="heading 1"/>
    <w:basedOn w:val="a"/>
    <w:next w:val="a"/>
    <w:link w:val="10"/>
    <w:uiPriority w:val="9"/>
    <w:qFormat/>
    <w:rsid w:val="003107A0"/>
    <w:pPr>
      <w:keepNext/>
      <w:spacing w:before="240" w:after="60" w:line="240" w:lineRule="auto"/>
      <w:outlineLvl w:val="0"/>
    </w:pPr>
    <w:rPr>
      <w:rFonts w:ascii="Arial" w:eastAsia="Times New Roman" w:hAnsi="Arial" w:cs="Arial"/>
      <w:b/>
      <w:bCs/>
      <w:kern w:val="32"/>
      <w:sz w:val="32"/>
      <w:szCs w:val="32"/>
      <w:lang w:eastAsia="uk-UA"/>
    </w:rPr>
  </w:style>
  <w:style w:type="paragraph" w:styleId="2">
    <w:name w:val="heading 2"/>
    <w:basedOn w:val="a"/>
    <w:next w:val="a"/>
    <w:link w:val="20"/>
    <w:qFormat/>
    <w:rsid w:val="003107A0"/>
    <w:pPr>
      <w:keepNext/>
      <w:spacing w:before="240" w:after="60" w:line="240" w:lineRule="auto"/>
      <w:outlineLvl w:val="1"/>
    </w:pPr>
    <w:rPr>
      <w:rFonts w:ascii="Arial" w:eastAsia="Times New Roman" w:hAnsi="Arial" w:cs="Arial"/>
      <w:b/>
      <w:bCs/>
      <w:i/>
      <w:iCs/>
      <w:sz w:val="28"/>
      <w:szCs w:val="28"/>
      <w:lang w:eastAsia="uk-UA"/>
    </w:rPr>
  </w:style>
  <w:style w:type="paragraph" w:styleId="3">
    <w:name w:val="heading 3"/>
    <w:basedOn w:val="a"/>
    <w:link w:val="30"/>
    <w:qFormat/>
    <w:rsid w:val="003107A0"/>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next w:val="a"/>
    <w:link w:val="40"/>
    <w:uiPriority w:val="9"/>
    <w:unhideWhenUsed/>
    <w:qFormat/>
    <w:rsid w:val="00662E57"/>
    <w:pPr>
      <w:keepNext/>
      <w:spacing w:after="0" w:line="240" w:lineRule="auto"/>
      <w:outlineLvl w:val="3"/>
    </w:pPr>
    <w:rPr>
      <w:rFonts w:ascii="Times New Roman" w:hAnsi="Times New Roman" w:cs="Times New Roman"/>
      <w:b/>
      <w:i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E4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F56E6B"/>
    <w:pPr>
      <w:ind w:left="720"/>
      <w:contextualSpacing/>
    </w:pPr>
  </w:style>
  <w:style w:type="character" w:customStyle="1" w:styleId="10">
    <w:name w:val="Заголовок 1 Знак"/>
    <w:basedOn w:val="a0"/>
    <w:link w:val="1"/>
    <w:uiPriority w:val="9"/>
    <w:rsid w:val="003107A0"/>
    <w:rPr>
      <w:rFonts w:ascii="Arial" w:eastAsia="Times New Roman" w:hAnsi="Arial" w:cs="Arial"/>
      <w:b/>
      <w:bCs/>
      <w:kern w:val="32"/>
      <w:sz w:val="32"/>
      <w:szCs w:val="32"/>
      <w:lang w:eastAsia="uk-UA"/>
    </w:rPr>
  </w:style>
  <w:style w:type="character" w:customStyle="1" w:styleId="20">
    <w:name w:val="Заголовок 2 Знак"/>
    <w:basedOn w:val="a0"/>
    <w:link w:val="2"/>
    <w:rsid w:val="003107A0"/>
    <w:rPr>
      <w:rFonts w:ascii="Arial" w:eastAsia="Times New Roman" w:hAnsi="Arial" w:cs="Arial"/>
      <w:b/>
      <w:bCs/>
      <w:i/>
      <w:iCs/>
      <w:sz w:val="28"/>
      <w:szCs w:val="28"/>
      <w:lang w:eastAsia="uk-UA"/>
    </w:rPr>
  </w:style>
  <w:style w:type="character" w:customStyle="1" w:styleId="30">
    <w:name w:val="Заголовок 3 Знак"/>
    <w:basedOn w:val="a0"/>
    <w:link w:val="3"/>
    <w:rsid w:val="003107A0"/>
    <w:rPr>
      <w:rFonts w:ascii="Times New Roman" w:eastAsia="Times New Roman" w:hAnsi="Times New Roman" w:cs="Times New Roman"/>
      <w:b/>
      <w:bCs/>
      <w:sz w:val="27"/>
      <w:szCs w:val="27"/>
      <w:lang w:eastAsia="uk-UA"/>
    </w:rPr>
  </w:style>
  <w:style w:type="character" w:customStyle="1" w:styleId="apple-converted-space">
    <w:name w:val="apple-converted-space"/>
    <w:rsid w:val="003107A0"/>
    <w:rPr>
      <w:rFonts w:cs="Times New Roman"/>
    </w:rPr>
  </w:style>
  <w:style w:type="character" w:styleId="a6">
    <w:name w:val="Hyperlink"/>
    <w:uiPriority w:val="99"/>
    <w:qFormat/>
    <w:rsid w:val="003107A0"/>
    <w:rPr>
      <w:rFonts w:cs="Times New Roman"/>
      <w:color w:val="0000FF"/>
      <w:u w:val="single"/>
    </w:rPr>
  </w:style>
  <w:style w:type="paragraph" w:styleId="21">
    <w:name w:val="Body Text Indent 2"/>
    <w:aliases w:val="Знак Знак"/>
    <w:basedOn w:val="a"/>
    <w:link w:val="22"/>
    <w:rsid w:val="003107A0"/>
    <w:pPr>
      <w:widowControl w:val="0"/>
      <w:autoSpaceDE w:val="0"/>
      <w:autoSpaceDN w:val="0"/>
      <w:adjustRightInd w:val="0"/>
      <w:spacing w:after="120" w:line="480" w:lineRule="auto"/>
      <w:ind w:left="283"/>
    </w:pPr>
    <w:rPr>
      <w:rFonts w:ascii="Arial" w:eastAsia="Times New Roman" w:hAnsi="Arial" w:cs="Times New Roman"/>
      <w:sz w:val="20"/>
      <w:szCs w:val="20"/>
      <w:lang w:val="ru-RU" w:eastAsia="ru-RU"/>
    </w:rPr>
  </w:style>
  <w:style w:type="character" w:customStyle="1" w:styleId="22">
    <w:name w:val="Основний текст з відступом 2 Знак"/>
    <w:aliases w:val="Знак Знак Знак"/>
    <w:basedOn w:val="a0"/>
    <w:link w:val="21"/>
    <w:rsid w:val="003107A0"/>
    <w:rPr>
      <w:rFonts w:ascii="Arial" w:eastAsia="Times New Roman" w:hAnsi="Arial" w:cs="Times New Roman"/>
      <w:sz w:val="20"/>
      <w:szCs w:val="20"/>
      <w:lang w:val="ru-RU" w:eastAsia="ru-RU"/>
    </w:rPr>
  </w:style>
  <w:style w:type="paragraph" w:styleId="a7">
    <w:name w:val="Body Text Indent"/>
    <w:basedOn w:val="a"/>
    <w:link w:val="a8"/>
    <w:uiPriority w:val="99"/>
    <w:qFormat/>
    <w:rsid w:val="003107A0"/>
    <w:pPr>
      <w:spacing w:after="120" w:line="240" w:lineRule="auto"/>
      <w:ind w:left="283"/>
    </w:pPr>
    <w:rPr>
      <w:rFonts w:ascii="Times New Roman" w:eastAsia="Times New Roman" w:hAnsi="Times New Roman" w:cs="Times New Roman"/>
      <w:sz w:val="24"/>
      <w:szCs w:val="24"/>
      <w:lang w:eastAsia="uk-UA"/>
    </w:rPr>
  </w:style>
  <w:style w:type="character" w:customStyle="1" w:styleId="a8">
    <w:name w:val="Основний текст з відступом Знак"/>
    <w:basedOn w:val="a0"/>
    <w:link w:val="a7"/>
    <w:uiPriority w:val="99"/>
    <w:qFormat/>
    <w:rsid w:val="003107A0"/>
    <w:rPr>
      <w:rFonts w:ascii="Times New Roman" w:eastAsia="Times New Roman" w:hAnsi="Times New Roman" w:cs="Times New Roman"/>
      <w:sz w:val="24"/>
      <w:szCs w:val="24"/>
      <w:lang w:eastAsia="uk-UA"/>
    </w:rPr>
  </w:style>
  <w:style w:type="paragraph" w:styleId="a9">
    <w:name w:val="footer"/>
    <w:basedOn w:val="a"/>
    <w:link w:val="aa"/>
    <w:uiPriority w:val="99"/>
    <w:rsid w:val="003107A0"/>
    <w:pPr>
      <w:tabs>
        <w:tab w:val="center" w:pos="4677"/>
        <w:tab w:val="right" w:pos="9355"/>
      </w:tabs>
      <w:spacing w:after="0" w:line="240" w:lineRule="auto"/>
    </w:pPr>
    <w:rPr>
      <w:rFonts w:ascii="Times New Roman" w:eastAsia="Times New Roman" w:hAnsi="Times New Roman" w:cs="Times New Roman"/>
      <w:sz w:val="24"/>
      <w:szCs w:val="24"/>
      <w:lang w:eastAsia="uk-UA"/>
    </w:rPr>
  </w:style>
  <w:style w:type="character" w:customStyle="1" w:styleId="aa">
    <w:name w:val="Нижній колонтитул Знак"/>
    <w:basedOn w:val="a0"/>
    <w:link w:val="a9"/>
    <w:uiPriority w:val="99"/>
    <w:rsid w:val="003107A0"/>
    <w:rPr>
      <w:rFonts w:ascii="Times New Roman" w:eastAsia="Times New Roman" w:hAnsi="Times New Roman" w:cs="Times New Roman"/>
      <w:sz w:val="24"/>
      <w:szCs w:val="24"/>
      <w:lang w:eastAsia="uk-UA"/>
    </w:rPr>
  </w:style>
  <w:style w:type="character" w:styleId="ab">
    <w:name w:val="page number"/>
    <w:basedOn w:val="a0"/>
    <w:rsid w:val="003107A0"/>
  </w:style>
  <w:style w:type="paragraph" w:styleId="ac">
    <w:name w:val="header"/>
    <w:basedOn w:val="a"/>
    <w:link w:val="ad"/>
    <w:rsid w:val="003107A0"/>
    <w:pPr>
      <w:tabs>
        <w:tab w:val="center" w:pos="4677"/>
        <w:tab w:val="right" w:pos="9355"/>
      </w:tabs>
      <w:spacing w:after="0" w:line="240" w:lineRule="auto"/>
    </w:pPr>
    <w:rPr>
      <w:rFonts w:ascii="Times New Roman" w:eastAsia="Times New Roman" w:hAnsi="Times New Roman" w:cs="Times New Roman"/>
      <w:sz w:val="24"/>
      <w:szCs w:val="24"/>
      <w:lang w:eastAsia="uk-UA"/>
    </w:rPr>
  </w:style>
  <w:style w:type="character" w:customStyle="1" w:styleId="ad">
    <w:name w:val="Верхній колонтитул Знак"/>
    <w:basedOn w:val="a0"/>
    <w:link w:val="ac"/>
    <w:uiPriority w:val="99"/>
    <w:rsid w:val="003107A0"/>
    <w:rPr>
      <w:rFonts w:ascii="Times New Roman" w:eastAsia="Times New Roman" w:hAnsi="Times New Roman" w:cs="Times New Roman"/>
      <w:sz w:val="24"/>
      <w:szCs w:val="24"/>
      <w:lang w:eastAsia="uk-UA"/>
    </w:rPr>
  </w:style>
  <w:style w:type="paragraph" w:styleId="ae">
    <w:name w:val="Balloon Text"/>
    <w:basedOn w:val="a"/>
    <w:link w:val="af"/>
    <w:uiPriority w:val="99"/>
    <w:semiHidden/>
    <w:unhideWhenUsed/>
    <w:rsid w:val="003107A0"/>
    <w:pPr>
      <w:spacing w:after="0" w:line="240" w:lineRule="auto"/>
    </w:pPr>
    <w:rPr>
      <w:rFonts w:ascii="Tahoma" w:eastAsia="Times New Roman" w:hAnsi="Tahoma" w:cs="Times New Roman"/>
      <w:sz w:val="16"/>
      <w:szCs w:val="16"/>
    </w:rPr>
  </w:style>
  <w:style w:type="character" w:customStyle="1" w:styleId="af">
    <w:name w:val="Текст у виносці Знак"/>
    <w:basedOn w:val="a0"/>
    <w:link w:val="ae"/>
    <w:uiPriority w:val="99"/>
    <w:semiHidden/>
    <w:rsid w:val="003107A0"/>
    <w:rPr>
      <w:rFonts w:ascii="Tahoma" w:eastAsia="Times New Roman" w:hAnsi="Tahoma" w:cs="Times New Roman"/>
      <w:sz w:val="16"/>
      <w:szCs w:val="16"/>
    </w:rPr>
  </w:style>
  <w:style w:type="character" w:customStyle="1" w:styleId="uficommentbody">
    <w:name w:val="uficommentbody"/>
    <w:basedOn w:val="a0"/>
    <w:rsid w:val="003107A0"/>
  </w:style>
  <w:style w:type="paragraph" w:styleId="af0">
    <w:name w:val="Body Text"/>
    <w:basedOn w:val="a"/>
    <w:link w:val="af1"/>
    <w:uiPriority w:val="99"/>
    <w:unhideWhenUsed/>
    <w:rsid w:val="003107A0"/>
    <w:pPr>
      <w:spacing w:after="120" w:line="240" w:lineRule="auto"/>
    </w:pPr>
    <w:rPr>
      <w:rFonts w:ascii="Times New Roman" w:eastAsia="Times New Roman" w:hAnsi="Times New Roman" w:cs="Times New Roman"/>
      <w:sz w:val="24"/>
      <w:szCs w:val="24"/>
      <w:lang w:eastAsia="uk-UA"/>
    </w:rPr>
  </w:style>
  <w:style w:type="character" w:customStyle="1" w:styleId="af1">
    <w:name w:val="Основний текст Знак"/>
    <w:basedOn w:val="a0"/>
    <w:link w:val="af0"/>
    <w:uiPriority w:val="99"/>
    <w:rsid w:val="003107A0"/>
    <w:rPr>
      <w:rFonts w:ascii="Times New Roman" w:eastAsia="Times New Roman" w:hAnsi="Times New Roman" w:cs="Times New Roman"/>
      <w:sz w:val="24"/>
      <w:szCs w:val="24"/>
      <w:lang w:eastAsia="uk-UA"/>
    </w:rPr>
  </w:style>
  <w:style w:type="paragraph" w:customStyle="1" w:styleId="11">
    <w:name w:val="Абзац списка1"/>
    <w:basedOn w:val="a"/>
    <w:rsid w:val="003107A0"/>
    <w:pPr>
      <w:spacing w:after="200" w:line="276" w:lineRule="auto"/>
      <w:ind w:left="720"/>
      <w:contextualSpacing/>
    </w:pPr>
    <w:rPr>
      <w:rFonts w:ascii="Calibri" w:eastAsia="Times New Roman" w:hAnsi="Calibri" w:cs="Times New Roman"/>
    </w:rPr>
  </w:style>
  <w:style w:type="character" w:styleId="af2">
    <w:name w:val="annotation reference"/>
    <w:semiHidden/>
    <w:unhideWhenUsed/>
    <w:rsid w:val="003107A0"/>
    <w:rPr>
      <w:sz w:val="16"/>
      <w:szCs w:val="16"/>
    </w:rPr>
  </w:style>
  <w:style w:type="paragraph" w:styleId="af3">
    <w:name w:val="annotation text"/>
    <w:basedOn w:val="a"/>
    <w:link w:val="af4"/>
    <w:uiPriority w:val="99"/>
    <w:semiHidden/>
    <w:unhideWhenUsed/>
    <w:rsid w:val="003107A0"/>
    <w:pPr>
      <w:spacing w:after="0" w:line="240" w:lineRule="auto"/>
    </w:pPr>
    <w:rPr>
      <w:rFonts w:ascii="Times New Roman" w:eastAsia="Times New Roman" w:hAnsi="Times New Roman" w:cs="Times New Roman"/>
      <w:sz w:val="20"/>
      <w:szCs w:val="20"/>
      <w:lang w:eastAsia="uk-UA"/>
    </w:rPr>
  </w:style>
  <w:style w:type="character" w:customStyle="1" w:styleId="af4">
    <w:name w:val="Текст примітки Знак"/>
    <w:basedOn w:val="a0"/>
    <w:link w:val="af3"/>
    <w:uiPriority w:val="99"/>
    <w:semiHidden/>
    <w:rsid w:val="003107A0"/>
    <w:rPr>
      <w:rFonts w:ascii="Times New Roman" w:eastAsia="Times New Roman" w:hAnsi="Times New Roman" w:cs="Times New Roman"/>
      <w:sz w:val="20"/>
      <w:szCs w:val="20"/>
      <w:lang w:eastAsia="uk-UA"/>
    </w:rPr>
  </w:style>
  <w:style w:type="paragraph" w:styleId="af5">
    <w:name w:val="annotation subject"/>
    <w:basedOn w:val="af3"/>
    <w:next w:val="af3"/>
    <w:link w:val="af6"/>
    <w:uiPriority w:val="99"/>
    <w:semiHidden/>
    <w:unhideWhenUsed/>
    <w:rsid w:val="003107A0"/>
    <w:rPr>
      <w:b/>
      <w:bCs/>
    </w:rPr>
  </w:style>
  <w:style w:type="character" w:customStyle="1" w:styleId="af6">
    <w:name w:val="Тема примітки Знак"/>
    <w:basedOn w:val="af4"/>
    <w:link w:val="af5"/>
    <w:uiPriority w:val="99"/>
    <w:semiHidden/>
    <w:rsid w:val="003107A0"/>
    <w:rPr>
      <w:rFonts w:ascii="Times New Roman" w:eastAsia="Times New Roman" w:hAnsi="Times New Roman" w:cs="Times New Roman"/>
      <w:b/>
      <w:bCs/>
      <w:sz w:val="20"/>
      <w:szCs w:val="20"/>
      <w:lang w:eastAsia="uk-UA"/>
    </w:rPr>
  </w:style>
  <w:style w:type="paragraph" w:customStyle="1" w:styleId="Default">
    <w:name w:val="Default"/>
    <w:rsid w:val="003107A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af7">
    <w:name w:val="footnote text"/>
    <w:basedOn w:val="a"/>
    <w:link w:val="af8"/>
    <w:uiPriority w:val="99"/>
    <w:semiHidden/>
    <w:unhideWhenUsed/>
    <w:rsid w:val="003107A0"/>
    <w:pPr>
      <w:spacing w:after="0" w:line="240" w:lineRule="auto"/>
    </w:pPr>
    <w:rPr>
      <w:rFonts w:ascii="Times New Roman" w:eastAsia="Times New Roman" w:hAnsi="Times New Roman" w:cs="Times New Roman"/>
      <w:sz w:val="20"/>
      <w:szCs w:val="20"/>
      <w:lang w:eastAsia="uk-UA"/>
    </w:rPr>
  </w:style>
  <w:style w:type="character" w:customStyle="1" w:styleId="af8">
    <w:name w:val="Текст виноски Знак"/>
    <w:basedOn w:val="a0"/>
    <w:link w:val="af7"/>
    <w:uiPriority w:val="99"/>
    <w:semiHidden/>
    <w:rsid w:val="003107A0"/>
    <w:rPr>
      <w:rFonts w:ascii="Times New Roman" w:eastAsia="Times New Roman" w:hAnsi="Times New Roman" w:cs="Times New Roman"/>
      <w:sz w:val="20"/>
      <w:szCs w:val="20"/>
      <w:lang w:eastAsia="uk-UA"/>
    </w:rPr>
  </w:style>
  <w:style w:type="character" w:styleId="af9">
    <w:name w:val="footnote reference"/>
    <w:uiPriority w:val="99"/>
    <w:semiHidden/>
    <w:unhideWhenUsed/>
    <w:rsid w:val="003107A0"/>
    <w:rPr>
      <w:vertAlign w:val="superscript"/>
    </w:rPr>
  </w:style>
  <w:style w:type="character" w:customStyle="1" w:styleId="rvts0">
    <w:name w:val="rvts0"/>
    <w:rsid w:val="003107A0"/>
  </w:style>
  <w:style w:type="paragraph" w:customStyle="1" w:styleId="rvps2">
    <w:name w:val="rvps2"/>
    <w:basedOn w:val="a"/>
    <w:rsid w:val="00C4350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a">
    <w:name w:val="FollowedHyperlink"/>
    <w:basedOn w:val="a0"/>
    <w:uiPriority w:val="99"/>
    <w:semiHidden/>
    <w:unhideWhenUsed/>
    <w:rsid w:val="00242C60"/>
    <w:rPr>
      <w:color w:val="954F72" w:themeColor="followedHyperlink"/>
      <w:u w:val="single"/>
    </w:rPr>
  </w:style>
  <w:style w:type="paragraph" w:customStyle="1" w:styleId="TableParagraph">
    <w:name w:val="Table Paragraph"/>
    <w:basedOn w:val="a"/>
    <w:uiPriority w:val="1"/>
    <w:qFormat/>
    <w:rsid w:val="009B1FCB"/>
    <w:pPr>
      <w:widowControl w:val="0"/>
      <w:autoSpaceDE w:val="0"/>
      <w:autoSpaceDN w:val="0"/>
      <w:spacing w:after="0" w:line="240" w:lineRule="auto"/>
    </w:pPr>
    <w:rPr>
      <w:rFonts w:ascii="Times New Roman" w:eastAsia="Times New Roman" w:hAnsi="Times New Roman" w:cs="Times New Roman"/>
      <w:lang w:eastAsia="uk-UA" w:bidi="uk-UA"/>
    </w:rPr>
  </w:style>
  <w:style w:type="table" w:customStyle="1" w:styleId="TableNormal">
    <w:name w:val="Table Normal"/>
    <w:uiPriority w:val="2"/>
    <w:semiHidden/>
    <w:qFormat/>
    <w:rsid w:val="009B1FCB"/>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210">
    <w:name w:val="Основной текст с отступом 21"/>
    <w:basedOn w:val="a"/>
    <w:rsid w:val="0022191E"/>
    <w:pPr>
      <w:widowControl w:val="0"/>
      <w:suppressAutoHyphens/>
      <w:autoSpaceDE w:val="0"/>
      <w:spacing w:after="0" w:line="312" w:lineRule="auto"/>
      <w:ind w:left="40" w:firstLine="520"/>
      <w:jc w:val="both"/>
    </w:pPr>
    <w:rPr>
      <w:rFonts w:ascii="Times New Roman" w:eastAsia="Times New Roman" w:hAnsi="Times New Roman" w:cs="Times New Roman"/>
      <w:sz w:val="24"/>
      <w:szCs w:val="20"/>
      <w:lang w:eastAsia="ar-SA"/>
    </w:rPr>
  </w:style>
  <w:style w:type="character" w:customStyle="1" w:styleId="fontstyle01">
    <w:name w:val="fontstyle01"/>
    <w:rsid w:val="009C514A"/>
    <w:rPr>
      <w:rFonts w:ascii="Times New Roman" w:hAnsi="Times New Roman" w:cs="Times New Roman" w:hint="default"/>
      <w:b w:val="0"/>
      <w:bCs w:val="0"/>
      <w:i w:val="0"/>
      <w:iCs w:val="0"/>
      <w:color w:val="000000"/>
      <w:sz w:val="28"/>
      <w:szCs w:val="28"/>
    </w:rPr>
  </w:style>
  <w:style w:type="paragraph" w:styleId="afb">
    <w:name w:val="Normal (Web)"/>
    <w:basedOn w:val="a"/>
    <w:uiPriority w:val="99"/>
    <w:semiHidden/>
    <w:unhideWhenUsed/>
    <w:rsid w:val="00163CB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23">
    <w:name w:val="Body Text 2"/>
    <w:basedOn w:val="a"/>
    <w:link w:val="24"/>
    <w:uiPriority w:val="99"/>
    <w:semiHidden/>
    <w:unhideWhenUsed/>
    <w:rsid w:val="00163CB7"/>
    <w:pPr>
      <w:spacing w:after="120" w:line="480" w:lineRule="auto"/>
    </w:pPr>
    <w:rPr>
      <w:rFonts w:ascii="Times New Roman" w:eastAsia="Times New Roman" w:hAnsi="Times New Roman" w:cs="Times New Roman"/>
      <w:sz w:val="24"/>
      <w:szCs w:val="24"/>
      <w:lang w:eastAsia="uk-UA"/>
    </w:rPr>
  </w:style>
  <w:style w:type="character" w:customStyle="1" w:styleId="24">
    <w:name w:val="Основний текст 2 Знак"/>
    <w:basedOn w:val="a0"/>
    <w:link w:val="23"/>
    <w:uiPriority w:val="99"/>
    <w:semiHidden/>
    <w:rsid w:val="00163CB7"/>
    <w:rPr>
      <w:rFonts w:ascii="Times New Roman" w:eastAsia="Times New Roman" w:hAnsi="Times New Roman" w:cs="Times New Roman"/>
      <w:sz w:val="24"/>
      <w:szCs w:val="24"/>
      <w:lang w:eastAsia="uk-UA"/>
    </w:rPr>
  </w:style>
  <w:style w:type="character" w:customStyle="1" w:styleId="markedcontent">
    <w:name w:val="markedcontent"/>
    <w:rsid w:val="00163CB7"/>
  </w:style>
  <w:style w:type="paragraph" w:styleId="31">
    <w:name w:val="Body Text Indent 3"/>
    <w:basedOn w:val="a"/>
    <w:link w:val="32"/>
    <w:rsid w:val="00D93C30"/>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ий текст з відступом 3 Знак"/>
    <w:basedOn w:val="a0"/>
    <w:link w:val="31"/>
    <w:rsid w:val="00D93C30"/>
    <w:rPr>
      <w:rFonts w:ascii="Times New Roman" w:eastAsia="Times New Roman" w:hAnsi="Times New Roman" w:cs="Times New Roman"/>
      <w:sz w:val="16"/>
      <w:szCs w:val="16"/>
      <w:lang w:eastAsia="ru-RU"/>
    </w:rPr>
  </w:style>
  <w:style w:type="paragraph" w:styleId="afc">
    <w:name w:val="No Spacing"/>
    <w:uiPriority w:val="1"/>
    <w:qFormat/>
    <w:rsid w:val="0006700D"/>
    <w:pPr>
      <w:widowControl w:val="0"/>
      <w:autoSpaceDE w:val="0"/>
      <w:autoSpaceDN w:val="0"/>
      <w:spacing w:after="0" w:line="240" w:lineRule="auto"/>
    </w:pPr>
    <w:rPr>
      <w:rFonts w:ascii="Times New Roman" w:eastAsia="Times New Roman" w:hAnsi="Times New Roman" w:cs="Times New Roman"/>
    </w:rPr>
  </w:style>
  <w:style w:type="character" w:customStyle="1" w:styleId="rynqvb">
    <w:name w:val="rynqvb"/>
    <w:basedOn w:val="a0"/>
    <w:rsid w:val="0006700D"/>
  </w:style>
  <w:style w:type="character" w:customStyle="1" w:styleId="hps">
    <w:name w:val="hps"/>
    <w:rsid w:val="00541153"/>
  </w:style>
  <w:style w:type="paragraph" w:customStyle="1" w:styleId="110">
    <w:name w:val="1 Знак Знак Знак1 Знак Знак Знак"/>
    <w:basedOn w:val="a"/>
    <w:uiPriority w:val="99"/>
    <w:rsid w:val="00070645"/>
    <w:pPr>
      <w:spacing w:after="0" w:line="240" w:lineRule="auto"/>
    </w:pPr>
    <w:rPr>
      <w:rFonts w:ascii="Verdana" w:eastAsia="Times New Roman" w:hAnsi="Verdana" w:cs="Verdana"/>
      <w:sz w:val="20"/>
      <w:szCs w:val="20"/>
      <w:lang w:val="en-US"/>
    </w:rPr>
  </w:style>
  <w:style w:type="character" w:customStyle="1" w:styleId="12">
    <w:name w:val="Неразрешенное упоминание1"/>
    <w:basedOn w:val="a0"/>
    <w:uiPriority w:val="99"/>
    <w:semiHidden/>
    <w:unhideWhenUsed/>
    <w:rsid w:val="00B96516"/>
    <w:rPr>
      <w:color w:val="605E5C"/>
      <w:shd w:val="clear" w:color="auto" w:fill="E1DFDD"/>
    </w:rPr>
  </w:style>
  <w:style w:type="character" w:customStyle="1" w:styleId="afd">
    <w:name w:val="Основний текст_"/>
    <w:basedOn w:val="a0"/>
    <w:link w:val="13"/>
    <w:rsid w:val="00B96516"/>
    <w:rPr>
      <w:rFonts w:ascii="Times New Roman" w:eastAsia="Times New Roman" w:hAnsi="Times New Roman" w:cs="Times New Roman"/>
      <w:sz w:val="28"/>
      <w:szCs w:val="28"/>
    </w:rPr>
  </w:style>
  <w:style w:type="character" w:customStyle="1" w:styleId="25">
    <w:name w:val="Заголовок №2_"/>
    <w:basedOn w:val="a0"/>
    <w:link w:val="26"/>
    <w:rsid w:val="00B96516"/>
    <w:rPr>
      <w:rFonts w:ascii="Times New Roman" w:eastAsia="Times New Roman" w:hAnsi="Times New Roman" w:cs="Times New Roman"/>
      <w:b/>
      <w:bCs/>
      <w:sz w:val="28"/>
      <w:szCs w:val="28"/>
    </w:rPr>
  </w:style>
  <w:style w:type="character" w:customStyle="1" w:styleId="27">
    <w:name w:val="Колонтитул (2)_"/>
    <w:basedOn w:val="a0"/>
    <w:link w:val="28"/>
    <w:rsid w:val="00B96516"/>
    <w:rPr>
      <w:rFonts w:ascii="Times New Roman" w:eastAsia="Times New Roman" w:hAnsi="Times New Roman" w:cs="Times New Roman"/>
      <w:sz w:val="20"/>
      <w:szCs w:val="20"/>
      <w:lang w:val="ru-RU" w:eastAsia="ru-RU" w:bidi="ru-RU"/>
    </w:rPr>
  </w:style>
  <w:style w:type="character" w:customStyle="1" w:styleId="afe">
    <w:name w:val="Підпис до таблиці_"/>
    <w:basedOn w:val="a0"/>
    <w:link w:val="aff"/>
    <w:rsid w:val="00B96516"/>
    <w:rPr>
      <w:rFonts w:ascii="Times New Roman" w:eastAsia="Times New Roman" w:hAnsi="Times New Roman" w:cs="Times New Roman"/>
      <w:b/>
      <w:bCs/>
      <w:sz w:val="28"/>
      <w:szCs w:val="28"/>
    </w:rPr>
  </w:style>
  <w:style w:type="character" w:customStyle="1" w:styleId="aff0">
    <w:name w:val="Інше_"/>
    <w:basedOn w:val="a0"/>
    <w:link w:val="aff1"/>
    <w:rsid w:val="00B96516"/>
    <w:rPr>
      <w:rFonts w:ascii="Times New Roman" w:eastAsia="Times New Roman" w:hAnsi="Times New Roman" w:cs="Times New Roman"/>
      <w:sz w:val="20"/>
      <w:szCs w:val="20"/>
    </w:rPr>
  </w:style>
  <w:style w:type="character" w:customStyle="1" w:styleId="41">
    <w:name w:val="Основний текст (4)_"/>
    <w:basedOn w:val="a0"/>
    <w:link w:val="42"/>
    <w:rsid w:val="00B96516"/>
    <w:rPr>
      <w:rFonts w:ascii="Times New Roman" w:eastAsia="Times New Roman" w:hAnsi="Times New Roman" w:cs="Times New Roman"/>
    </w:rPr>
  </w:style>
  <w:style w:type="paragraph" w:customStyle="1" w:styleId="13">
    <w:name w:val="Основний текст1"/>
    <w:basedOn w:val="a"/>
    <w:link w:val="afd"/>
    <w:rsid w:val="00B96516"/>
    <w:pPr>
      <w:widowControl w:val="0"/>
      <w:spacing w:after="0" w:line="240" w:lineRule="auto"/>
    </w:pPr>
    <w:rPr>
      <w:rFonts w:ascii="Times New Roman" w:eastAsia="Times New Roman" w:hAnsi="Times New Roman" w:cs="Times New Roman"/>
      <w:sz w:val="28"/>
      <w:szCs w:val="28"/>
    </w:rPr>
  </w:style>
  <w:style w:type="paragraph" w:customStyle="1" w:styleId="26">
    <w:name w:val="Заголовок №2"/>
    <w:basedOn w:val="a"/>
    <w:link w:val="25"/>
    <w:rsid w:val="00B96516"/>
    <w:pPr>
      <w:widowControl w:val="0"/>
      <w:spacing w:after="0" w:line="240" w:lineRule="auto"/>
      <w:outlineLvl w:val="1"/>
    </w:pPr>
    <w:rPr>
      <w:rFonts w:ascii="Times New Roman" w:eastAsia="Times New Roman" w:hAnsi="Times New Roman" w:cs="Times New Roman"/>
      <w:b/>
      <w:bCs/>
      <w:sz w:val="28"/>
      <w:szCs w:val="28"/>
    </w:rPr>
  </w:style>
  <w:style w:type="paragraph" w:customStyle="1" w:styleId="28">
    <w:name w:val="Колонтитул (2)"/>
    <w:basedOn w:val="a"/>
    <w:link w:val="27"/>
    <w:rsid w:val="00B96516"/>
    <w:pPr>
      <w:widowControl w:val="0"/>
      <w:spacing w:after="0" w:line="240" w:lineRule="auto"/>
    </w:pPr>
    <w:rPr>
      <w:rFonts w:ascii="Times New Roman" w:eastAsia="Times New Roman" w:hAnsi="Times New Roman" w:cs="Times New Roman"/>
      <w:sz w:val="20"/>
      <w:szCs w:val="20"/>
      <w:lang w:val="ru-RU" w:eastAsia="ru-RU" w:bidi="ru-RU"/>
    </w:rPr>
  </w:style>
  <w:style w:type="paragraph" w:customStyle="1" w:styleId="aff">
    <w:name w:val="Підпис до таблиці"/>
    <w:basedOn w:val="a"/>
    <w:link w:val="afe"/>
    <w:rsid w:val="00B96516"/>
    <w:pPr>
      <w:widowControl w:val="0"/>
      <w:spacing w:after="0" w:line="240" w:lineRule="auto"/>
    </w:pPr>
    <w:rPr>
      <w:rFonts w:ascii="Times New Roman" w:eastAsia="Times New Roman" w:hAnsi="Times New Roman" w:cs="Times New Roman"/>
      <w:b/>
      <w:bCs/>
      <w:sz w:val="28"/>
      <w:szCs w:val="28"/>
    </w:rPr>
  </w:style>
  <w:style w:type="paragraph" w:customStyle="1" w:styleId="aff1">
    <w:name w:val="Інше"/>
    <w:basedOn w:val="a"/>
    <w:link w:val="aff0"/>
    <w:rsid w:val="00B96516"/>
    <w:pPr>
      <w:widowControl w:val="0"/>
      <w:spacing w:after="0" w:line="240" w:lineRule="auto"/>
    </w:pPr>
    <w:rPr>
      <w:rFonts w:ascii="Times New Roman" w:eastAsia="Times New Roman" w:hAnsi="Times New Roman" w:cs="Times New Roman"/>
      <w:sz w:val="20"/>
      <w:szCs w:val="20"/>
    </w:rPr>
  </w:style>
  <w:style w:type="paragraph" w:customStyle="1" w:styleId="42">
    <w:name w:val="Основний текст (4)"/>
    <w:basedOn w:val="a"/>
    <w:link w:val="41"/>
    <w:rsid w:val="00B96516"/>
    <w:pPr>
      <w:widowControl w:val="0"/>
      <w:spacing w:after="0" w:line="240" w:lineRule="auto"/>
      <w:ind w:firstLine="440"/>
    </w:pPr>
    <w:rPr>
      <w:rFonts w:ascii="Times New Roman" w:eastAsia="Times New Roman" w:hAnsi="Times New Roman" w:cs="Times New Roman"/>
    </w:rPr>
  </w:style>
  <w:style w:type="character" w:customStyle="1" w:styleId="29">
    <w:name w:val="Неразрешенное упоминание2"/>
    <w:basedOn w:val="a0"/>
    <w:uiPriority w:val="99"/>
    <w:semiHidden/>
    <w:unhideWhenUsed/>
    <w:rsid w:val="00EB6609"/>
    <w:rPr>
      <w:color w:val="605E5C"/>
      <w:shd w:val="clear" w:color="auto" w:fill="E1DFDD"/>
    </w:rPr>
  </w:style>
  <w:style w:type="character" w:customStyle="1" w:styleId="40">
    <w:name w:val="Заголовок 4 Знак"/>
    <w:basedOn w:val="a0"/>
    <w:link w:val="4"/>
    <w:uiPriority w:val="9"/>
    <w:rsid w:val="00662E57"/>
    <w:rPr>
      <w:rFonts w:ascii="Times New Roman" w:hAnsi="Times New Roman" w:cs="Times New Roman"/>
      <w:b/>
      <w:iCs/>
      <w:sz w:val="24"/>
      <w:szCs w:val="24"/>
    </w:rPr>
  </w:style>
  <w:style w:type="character" w:customStyle="1" w:styleId="33">
    <w:name w:val="Неразрешенное упоминание3"/>
    <w:basedOn w:val="a0"/>
    <w:uiPriority w:val="99"/>
    <w:semiHidden/>
    <w:unhideWhenUsed/>
    <w:rsid w:val="00A46CE3"/>
    <w:rPr>
      <w:color w:val="605E5C"/>
      <w:shd w:val="clear" w:color="auto" w:fill="E1DFDD"/>
    </w:rPr>
  </w:style>
  <w:style w:type="character" w:customStyle="1" w:styleId="a5">
    <w:name w:val="Абзац списку Знак"/>
    <w:link w:val="a4"/>
    <w:uiPriority w:val="34"/>
    <w:locked/>
    <w:rsid w:val="008516A9"/>
  </w:style>
  <w:style w:type="character" w:customStyle="1" w:styleId="rvts23">
    <w:name w:val="rvts23"/>
    <w:rsid w:val="00BB08BE"/>
  </w:style>
  <w:style w:type="character" w:customStyle="1" w:styleId="14">
    <w:name w:val="Незакрита згадка1"/>
    <w:basedOn w:val="a0"/>
    <w:uiPriority w:val="99"/>
    <w:semiHidden/>
    <w:unhideWhenUsed/>
    <w:rsid w:val="00D821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63167">
      <w:bodyDiv w:val="1"/>
      <w:marLeft w:val="0"/>
      <w:marRight w:val="0"/>
      <w:marTop w:val="0"/>
      <w:marBottom w:val="0"/>
      <w:divBdr>
        <w:top w:val="none" w:sz="0" w:space="0" w:color="auto"/>
        <w:left w:val="none" w:sz="0" w:space="0" w:color="auto"/>
        <w:bottom w:val="none" w:sz="0" w:space="0" w:color="auto"/>
        <w:right w:val="none" w:sz="0" w:space="0" w:color="auto"/>
      </w:divBdr>
    </w:div>
    <w:div w:id="116606552">
      <w:bodyDiv w:val="1"/>
      <w:marLeft w:val="0"/>
      <w:marRight w:val="0"/>
      <w:marTop w:val="0"/>
      <w:marBottom w:val="0"/>
      <w:divBdr>
        <w:top w:val="none" w:sz="0" w:space="0" w:color="auto"/>
        <w:left w:val="none" w:sz="0" w:space="0" w:color="auto"/>
        <w:bottom w:val="none" w:sz="0" w:space="0" w:color="auto"/>
        <w:right w:val="none" w:sz="0" w:space="0" w:color="auto"/>
      </w:divBdr>
      <w:divsChild>
        <w:div w:id="191768745">
          <w:marLeft w:val="0"/>
          <w:marRight w:val="0"/>
          <w:marTop w:val="0"/>
          <w:marBottom w:val="0"/>
          <w:divBdr>
            <w:top w:val="none" w:sz="0" w:space="0" w:color="auto"/>
            <w:left w:val="none" w:sz="0" w:space="0" w:color="auto"/>
            <w:bottom w:val="none" w:sz="0" w:space="0" w:color="auto"/>
            <w:right w:val="none" w:sz="0" w:space="0" w:color="auto"/>
          </w:divBdr>
        </w:div>
        <w:div w:id="388115683">
          <w:marLeft w:val="0"/>
          <w:marRight w:val="0"/>
          <w:marTop w:val="0"/>
          <w:marBottom w:val="0"/>
          <w:divBdr>
            <w:top w:val="none" w:sz="0" w:space="0" w:color="auto"/>
            <w:left w:val="none" w:sz="0" w:space="0" w:color="auto"/>
            <w:bottom w:val="none" w:sz="0" w:space="0" w:color="auto"/>
            <w:right w:val="none" w:sz="0" w:space="0" w:color="auto"/>
          </w:divBdr>
        </w:div>
        <w:div w:id="432287651">
          <w:marLeft w:val="0"/>
          <w:marRight w:val="0"/>
          <w:marTop w:val="0"/>
          <w:marBottom w:val="0"/>
          <w:divBdr>
            <w:top w:val="none" w:sz="0" w:space="0" w:color="auto"/>
            <w:left w:val="none" w:sz="0" w:space="0" w:color="auto"/>
            <w:bottom w:val="none" w:sz="0" w:space="0" w:color="auto"/>
            <w:right w:val="none" w:sz="0" w:space="0" w:color="auto"/>
          </w:divBdr>
        </w:div>
        <w:div w:id="455101330">
          <w:marLeft w:val="0"/>
          <w:marRight w:val="0"/>
          <w:marTop w:val="0"/>
          <w:marBottom w:val="0"/>
          <w:divBdr>
            <w:top w:val="none" w:sz="0" w:space="0" w:color="auto"/>
            <w:left w:val="none" w:sz="0" w:space="0" w:color="auto"/>
            <w:bottom w:val="none" w:sz="0" w:space="0" w:color="auto"/>
            <w:right w:val="none" w:sz="0" w:space="0" w:color="auto"/>
          </w:divBdr>
        </w:div>
        <w:div w:id="547568416">
          <w:marLeft w:val="0"/>
          <w:marRight w:val="0"/>
          <w:marTop w:val="0"/>
          <w:marBottom w:val="0"/>
          <w:divBdr>
            <w:top w:val="none" w:sz="0" w:space="0" w:color="auto"/>
            <w:left w:val="none" w:sz="0" w:space="0" w:color="auto"/>
            <w:bottom w:val="none" w:sz="0" w:space="0" w:color="auto"/>
            <w:right w:val="none" w:sz="0" w:space="0" w:color="auto"/>
          </w:divBdr>
        </w:div>
        <w:div w:id="557328608">
          <w:marLeft w:val="0"/>
          <w:marRight w:val="0"/>
          <w:marTop w:val="0"/>
          <w:marBottom w:val="0"/>
          <w:divBdr>
            <w:top w:val="none" w:sz="0" w:space="0" w:color="auto"/>
            <w:left w:val="none" w:sz="0" w:space="0" w:color="auto"/>
            <w:bottom w:val="none" w:sz="0" w:space="0" w:color="auto"/>
            <w:right w:val="none" w:sz="0" w:space="0" w:color="auto"/>
          </w:divBdr>
        </w:div>
        <w:div w:id="564872104">
          <w:marLeft w:val="0"/>
          <w:marRight w:val="0"/>
          <w:marTop w:val="0"/>
          <w:marBottom w:val="0"/>
          <w:divBdr>
            <w:top w:val="none" w:sz="0" w:space="0" w:color="auto"/>
            <w:left w:val="none" w:sz="0" w:space="0" w:color="auto"/>
            <w:bottom w:val="none" w:sz="0" w:space="0" w:color="auto"/>
            <w:right w:val="none" w:sz="0" w:space="0" w:color="auto"/>
          </w:divBdr>
        </w:div>
        <w:div w:id="612786993">
          <w:marLeft w:val="0"/>
          <w:marRight w:val="0"/>
          <w:marTop w:val="0"/>
          <w:marBottom w:val="0"/>
          <w:divBdr>
            <w:top w:val="none" w:sz="0" w:space="0" w:color="auto"/>
            <w:left w:val="none" w:sz="0" w:space="0" w:color="auto"/>
            <w:bottom w:val="none" w:sz="0" w:space="0" w:color="auto"/>
            <w:right w:val="none" w:sz="0" w:space="0" w:color="auto"/>
          </w:divBdr>
        </w:div>
        <w:div w:id="633485192">
          <w:marLeft w:val="0"/>
          <w:marRight w:val="0"/>
          <w:marTop w:val="0"/>
          <w:marBottom w:val="0"/>
          <w:divBdr>
            <w:top w:val="none" w:sz="0" w:space="0" w:color="auto"/>
            <w:left w:val="none" w:sz="0" w:space="0" w:color="auto"/>
            <w:bottom w:val="none" w:sz="0" w:space="0" w:color="auto"/>
            <w:right w:val="none" w:sz="0" w:space="0" w:color="auto"/>
          </w:divBdr>
        </w:div>
        <w:div w:id="1005284488">
          <w:marLeft w:val="0"/>
          <w:marRight w:val="0"/>
          <w:marTop w:val="0"/>
          <w:marBottom w:val="0"/>
          <w:divBdr>
            <w:top w:val="none" w:sz="0" w:space="0" w:color="auto"/>
            <w:left w:val="none" w:sz="0" w:space="0" w:color="auto"/>
            <w:bottom w:val="none" w:sz="0" w:space="0" w:color="auto"/>
            <w:right w:val="none" w:sz="0" w:space="0" w:color="auto"/>
          </w:divBdr>
        </w:div>
        <w:div w:id="1045789446">
          <w:marLeft w:val="0"/>
          <w:marRight w:val="0"/>
          <w:marTop w:val="0"/>
          <w:marBottom w:val="0"/>
          <w:divBdr>
            <w:top w:val="none" w:sz="0" w:space="0" w:color="auto"/>
            <w:left w:val="none" w:sz="0" w:space="0" w:color="auto"/>
            <w:bottom w:val="none" w:sz="0" w:space="0" w:color="auto"/>
            <w:right w:val="none" w:sz="0" w:space="0" w:color="auto"/>
          </w:divBdr>
        </w:div>
        <w:div w:id="1185513104">
          <w:marLeft w:val="0"/>
          <w:marRight w:val="0"/>
          <w:marTop w:val="0"/>
          <w:marBottom w:val="0"/>
          <w:divBdr>
            <w:top w:val="none" w:sz="0" w:space="0" w:color="auto"/>
            <w:left w:val="none" w:sz="0" w:space="0" w:color="auto"/>
            <w:bottom w:val="none" w:sz="0" w:space="0" w:color="auto"/>
            <w:right w:val="none" w:sz="0" w:space="0" w:color="auto"/>
          </w:divBdr>
        </w:div>
        <w:div w:id="1349528398">
          <w:marLeft w:val="0"/>
          <w:marRight w:val="0"/>
          <w:marTop w:val="0"/>
          <w:marBottom w:val="0"/>
          <w:divBdr>
            <w:top w:val="none" w:sz="0" w:space="0" w:color="auto"/>
            <w:left w:val="none" w:sz="0" w:space="0" w:color="auto"/>
            <w:bottom w:val="none" w:sz="0" w:space="0" w:color="auto"/>
            <w:right w:val="none" w:sz="0" w:space="0" w:color="auto"/>
          </w:divBdr>
        </w:div>
        <w:div w:id="1642150233">
          <w:marLeft w:val="0"/>
          <w:marRight w:val="0"/>
          <w:marTop w:val="0"/>
          <w:marBottom w:val="0"/>
          <w:divBdr>
            <w:top w:val="none" w:sz="0" w:space="0" w:color="auto"/>
            <w:left w:val="none" w:sz="0" w:space="0" w:color="auto"/>
            <w:bottom w:val="none" w:sz="0" w:space="0" w:color="auto"/>
            <w:right w:val="none" w:sz="0" w:space="0" w:color="auto"/>
          </w:divBdr>
        </w:div>
        <w:div w:id="1671910940">
          <w:marLeft w:val="0"/>
          <w:marRight w:val="0"/>
          <w:marTop w:val="0"/>
          <w:marBottom w:val="0"/>
          <w:divBdr>
            <w:top w:val="none" w:sz="0" w:space="0" w:color="auto"/>
            <w:left w:val="none" w:sz="0" w:space="0" w:color="auto"/>
            <w:bottom w:val="none" w:sz="0" w:space="0" w:color="auto"/>
            <w:right w:val="none" w:sz="0" w:space="0" w:color="auto"/>
          </w:divBdr>
        </w:div>
        <w:div w:id="1777023638">
          <w:marLeft w:val="0"/>
          <w:marRight w:val="0"/>
          <w:marTop w:val="0"/>
          <w:marBottom w:val="0"/>
          <w:divBdr>
            <w:top w:val="none" w:sz="0" w:space="0" w:color="auto"/>
            <w:left w:val="none" w:sz="0" w:space="0" w:color="auto"/>
            <w:bottom w:val="none" w:sz="0" w:space="0" w:color="auto"/>
            <w:right w:val="none" w:sz="0" w:space="0" w:color="auto"/>
          </w:divBdr>
        </w:div>
        <w:div w:id="1896433052">
          <w:marLeft w:val="0"/>
          <w:marRight w:val="0"/>
          <w:marTop w:val="0"/>
          <w:marBottom w:val="0"/>
          <w:divBdr>
            <w:top w:val="none" w:sz="0" w:space="0" w:color="auto"/>
            <w:left w:val="none" w:sz="0" w:space="0" w:color="auto"/>
            <w:bottom w:val="none" w:sz="0" w:space="0" w:color="auto"/>
            <w:right w:val="none" w:sz="0" w:space="0" w:color="auto"/>
          </w:divBdr>
        </w:div>
        <w:div w:id="2016833865">
          <w:marLeft w:val="0"/>
          <w:marRight w:val="0"/>
          <w:marTop w:val="0"/>
          <w:marBottom w:val="0"/>
          <w:divBdr>
            <w:top w:val="none" w:sz="0" w:space="0" w:color="auto"/>
            <w:left w:val="none" w:sz="0" w:space="0" w:color="auto"/>
            <w:bottom w:val="none" w:sz="0" w:space="0" w:color="auto"/>
            <w:right w:val="none" w:sz="0" w:space="0" w:color="auto"/>
          </w:divBdr>
        </w:div>
      </w:divsChild>
    </w:div>
    <w:div w:id="335117579">
      <w:bodyDiv w:val="1"/>
      <w:marLeft w:val="0"/>
      <w:marRight w:val="0"/>
      <w:marTop w:val="0"/>
      <w:marBottom w:val="0"/>
      <w:divBdr>
        <w:top w:val="none" w:sz="0" w:space="0" w:color="auto"/>
        <w:left w:val="none" w:sz="0" w:space="0" w:color="auto"/>
        <w:bottom w:val="none" w:sz="0" w:space="0" w:color="auto"/>
        <w:right w:val="none" w:sz="0" w:space="0" w:color="auto"/>
      </w:divBdr>
    </w:div>
    <w:div w:id="415326208">
      <w:bodyDiv w:val="1"/>
      <w:marLeft w:val="0"/>
      <w:marRight w:val="0"/>
      <w:marTop w:val="0"/>
      <w:marBottom w:val="0"/>
      <w:divBdr>
        <w:top w:val="none" w:sz="0" w:space="0" w:color="auto"/>
        <w:left w:val="none" w:sz="0" w:space="0" w:color="auto"/>
        <w:bottom w:val="none" w:sz="0" w:space="0" w:color="auto"/>
        <w:right w:val="none" w:sz="0" w:space="0" w:color="auto"/>
      </w:divBdr>
    </w:div>
    <w:div w:id="477914747">
      <w:bodyDiv w:val="1"/>
      <w:marLeft w:val="0"/>
      <w:marRight w:val="0"/>
      <w:marTop w:val="0"/>
      <w:marBottom w:val="0"/>
      <w:divBdr>
        <w:top w:val="none" w:sz="0" w:space="0" w:color="auto"/>
        <w:left w:val="none" w:sz="0" w:space="0" w:color="auto"/>
        <w:bottom w:val="none" w:sz="0" w:space="0" w:color="auto"/>
        <w:right w:val="none" w:sz="0" w:space="0" w:color="auto"/>
      </w:divBdr>
    </w:div>
    <w:div w:id="540480684">
      <w:bodyDiv w:val="1"/>
      <w:marLeft w:val="0"/>
      <w:marRight w:val="0"/>
      <w:marTop w:val="0"/>
      <w:marBottom w:val="0"/>
      <w:divBdr>
        <w:top w:val="none" w:sz="0" w:space="0" w:color="auto"/>
        <w:left w:val="none" w:sz="0" w:space="0" w:color="auto"/>
        <w:bottom w:val="none" w:sz="0" w:space="0" w:color="auto"/>
        <w:right w:val="none" w:sz="0" w:space="0" w:color="auto"/>
      </w:divBdr>
    </w:div>
    <w:div w:id="599415668">
      <w:bodyDiv w:val="1"/>
      <w:marLeft w:val="0"/>
      <w:marRight w:val="0"/>
      <w:marTop w:val="0"/>
      <w:marBottom w:val="0"/>
      <w:divBdr>
        <w:top w:val="none" w:sz="0" w:space="0" w:color="auto"/>
        <w:left w:val="none" w:sz="0" w:space="0" w:color="auto"/>
        <w:bottom w:val="none" w:sz="0" w:space="0" w:color="auto"/>
        <w:right w:val="none" w:sz="0" w:space="0" w:color="auto"/>
      </w:divBdr>
      <w:divsChild>
        <w:div w:id="351538608">
          <w:marLeft w:val="0"/>
          <w:marRight w:val="0"/>
          <w:marTop w:val="0"/>
          <w:marBottom w:val="0"/>
          <w:divBdr>
            <w:top w:val="none" w:sz="0" w:space="0" w:color="auto"/>
            <w:left w:val="none" w:sz="0" w:space="0" w:color="auto"/>
            <w:bottom w:val="none" w:sz="0" w:space="0" w:color="auto"/>
            <w:right w:val="none" w:sz="0" w:space="0" w:color="auto"/>
          </w:divBdr>
        </w:div>
        <w:div w:id="401368406">
          <w:marLeft w:val="0"/>
          <w:marRight w:val="0"/>
          <w:marTop w:val="0"/>
          <w:marBottom w:val="0"/>
          <w:divBdr>
            <w:top w:val="none" w:sz="0" w:space="0" w:color="auto"/>
            <w:left w:val="none" w:sz="0" w:space="0" w:color="auto"/>
            <w:bottom w:val="none" w:sz="0" w:space="0" w:color="auto"/>
            <w:right w:val="none" w:sz="0" w:space="0" w:color="auto"/>
          </w:divBdr>
        </w:div>
        <w:div w:id="750078745">
          <w:marLeft w:val="0"/>
          <w:marRight w:val="0"/>
          <w:marTop w:val="0"/>
          <w:marBottom w:val="0"/>
          <w:divBdr>
            <w:top w:val="none" w:sz="0" w:space="0" w:color="auto"/>
            <w:left w:val="none" w:sz="0" w:space="0" w:color="auto"/>
            <w:bottom w:val="none" w:sz="0" w:space="0" w:color="auto"/>
            <w:right w:val="none" w:sz="0" w:space="0" w:color="auto"/>
          </w:divBdr>
        </w:div>
        <w:div w:id="937980036">
          <w:marLeft w:val="0"/>
          <w:marRight w:val="0"/>
          <w:marTop w:val="0"/>
          <w:marBottom w:val="0"/>
          <w:divBdr>
            <w:top w:val="none" w:sz="0" w:space="0" w:color="auto"/>
            <w:left w:val="none" w:sz="0" w:space="0" w:color="auto"/>
            <w:bottom w:val="none" w:sz="0" w:space="0" w:color="auto"/>
            <w:right w:val="none" w:sz="0" w:space="0" w:color="auto"/>
          </w:divBdr>
        </w:div>
        <w:div w:id="1210415106">
          <w:marLeft w:val="0"/>
          <w:marRight w:val="0"/>
          <w:marTop w:val="0"/>
          <w:marBottom w:val="0"/>
          <w:divBdr>
            <w:top w:val="none" w:sz="0" w:space="0" w:color="auto"/>
            <w:left w:val="none" w:sz="0" w:space="0" w:color="auto"/>
            <w:bottom w:val="none" w:sz="0" w:space="0" w:color="auto"/>
            <w:right w:val="none" w:sz="0" w:space="0" w:color="auto"/>
          </w:divBdr>
        </w:div>
      </w:divsChild>
    </w:div>
    <w:div w:id="723793809">
      <w:bodyDiv w:val="1"/>
      <w:marLeft w:val="0"/>
      <w:marRight w:val="0"/>
      <w:marTop w:val="0"/>
      <w:marBottom w:val="0"/>
      <w:divBdr>
        <w:top w:val="none" w:sz="0" w:space="0" w:color="auto"/>
        <w:left w:val="none" w:sz="0" w:space="0" w:color="auto"/>
        <w:bottom w:val="none" w:sz="0" w:space="0" w:color="auto"/>
        <w:right w:val="none" w:sz="0" w:space="0" w:color="auto"/>
      </w:divBdr>
    </w:div>
    <w:div w:id="727606552">
      <w:bodyDiv w:val="1"/>
      <w:marLeft w:val="0"/>
      <w:marRight w:val="0"/>
      <w:marTop w:val="0"/>
      <w:marBottom w:val="0"/>
      <w:divBdr>
        <w:top w:val="none" w:sz="0" w:space="0" w:color="auto"/>
        <w:left w:val="none" w:sz="0" w:space="0" w:color="auto"/>
        <w:bottom w:val="none" w:sz="0" w:space="0" w:color="auto"/>
        <w:right w:val="none" w:sz="0" w:space="0" w:color="auto"/>
      </w:divBdr>
    </w:div>
    <w:div w:id="812719003">
      <w:bodyDiv w:val="1"/>
      <w:marLeft w:val="0"/>
      <w:marRight w:val="0"/>
      <w:marTop w:val="0"/>
      <w:marBottom w:val="0"/>
      <w:divBdr>
        <w:top w:val="none" w:sz="0" w:space="0" w:color="auto"/>
        <w:left w:val="none" w:sz="0" w:space="0" w:color="auto"/>
        <w:bottom w:val="none" w:sz="0" w:space="0" w:color="auto"/>
        <w:right w:val="none" w:sz="0" w:space="0" w:color="auto"/>
      </w:divBdr>
      <w:divsChild>
        <w:div w:id="821845892">
          <w:marLeft w:val="0"/>
          <w:marRight w:val="0"/>
          <w:marTop w:val="0"/>
          <w:marBottom w:val="0"/>
          <w:divBdr>
            <w:top w:val="none" w:sz="0" w:space="0" w:color="auto"/>
            <w:left w:val="none" w:sz="0" w:space="0" w:color="auto"/>
            <w:bottom w:val="none" w:sz="0" w:space="0" w:color="auto"/>
            <w:right w:val="none" w:sz="0" w:space="0" w:color="auto"/>
          </w:divBdr>
        </w:div>
        <w:div w:id="1729763825">
          <w:marLeft w:val="0"/>
          <w:marRight w:val="0"/>
          <w:marTop w:val="0"/>
          <w:marBottom w:val="0"/>
          <w:divBdr>
            <w:top w:val="none" w:sz="0" w:space="0" w:color="auto"/>
            <w:left w:val="none" w:sz="0" w:space="0" w:color="auto"/>
            <w:bottom w:val="none" w:sz="0" w:space="0" w:color="auto"/>
            <w:right w:val="none" w:sz="0" w:space="0" w:color="auto"/>
          </w:divBdr>
        </w:div>
        <w:div w:id="1867907707">
          <w:marLeft w:val="0"/>
          <w:marRight w:val="0"/>
          <w:marTop w:val="0"/>
          <w:marBottom w:val="0"/>
          <w:divBdr>
            <w:top w:val="none" w:sz="0" w:space="0" w:color="auto"/>
            <w:left w:val="none" w:sz="0" w:space="0" w:color="auto"/>
            <w:bottom w:val="none" w:sz="0" w:space="0" w:color="auto"/>
            <w:right w:val="none" w:sz="0" w:space="0" w:color="auto"/>
          </w:divBdr>
        </w:div>
        <w:div w:id="2039618855">
          <w:marLeft w:val="0"/>
          <w:marRight w:val="0"/>
          <w:marTop w:val="0"/>
          <w:marBottom w:val="0"/>
          <w:divBdr>
            <w:top w:val="none" w:sz="0" w:space="0" w:color="auto"/>
            <w:left w:val="none" w:sz="0" w:space="0" w:color="auto"/>
            <w:bottom w:val="none" w:sz="0" w:space="0" w:color="auto"/>
            <w:right w:val="none" w:sz="0" w:space="0" w:color="auto"/>
          </w:divBdr>
        </w:div>
      </w:divsChild>
    </w:div>
    <w:div w:id="865023749">
      <w:bodyDiv w:val="1"/>
      <w:marLeft w:val="0"/>
      <w:marRight w:val="0"/>
      <w:marTop w:val="0"/>
      <w:marBottom w:val="0"/>
      <w:divBdr>
        <w:top w:val="none" w:sz="0" w:space="0" w:color="auto"/>
        <w:left w:val="none" w:sz="0" w:space="0" w:color="auto"/>
        <w:bottom w:val="none" w:sz="0" w:space="0" w:color="auto"/>
        <w:right w:val="none" w:sz="0" w:space="0" w:color="auto"/>
      </w:divBdr>
    </w:div>
    <w:div w:id="1137139479">
      <w:bodyDiv w:val="1"/>
      <w:marLeft w:val="0"/>
      <w:marRight w:val="0"/>
      <w:marTop w:val="0"/>
      <w:marBottom w:val="0"/>
      <w:divBdr>
        <w:top w:val="none" w:sz="0" w:space="0" w:color="auto"/>
        <w:left w:val="none" w:sz="0" w:space="0" w:color="auto"/>
        <w:bottom w:val="none" w:sz="0" w:space="0" w:color="auto"/>
        <w:right w:val="none" w:sz="0" w:space="0" w:color="auto"/>
      </w:divBdr>
    </w:div>
    <w:div w:id="1156800308">
      <w:bodyDiv w:val="1"/>
      <w:marLeft w:val="0"/>
      <w:marRight w:val="0"/>
      <w:marTop w:val="0"/>
      <w:marBottom w:val="0"/>
      <w:divBdr>
        <w:top w:val="none" w:sz="0" w:space="0" w:color="auto"/>
        <w:left w:val="none" w:sz="0" w:space="0" w:color="auto"/>
        <w:bottom w:val="none" w:sz="0" w:space="0" w:color="auto"/>
        <w:right w:val="none" w:sz="0" w:space="0" w:color="auto"/>
      </w:divBdr>
      <w:divsChild>
        <w:div w:id="647242787">
          <w:marLeft w:val="0"/>
          <w:marRight w:val="0"/>
          <w:marTop w:val="0"/>
          <w:marBottom w:val="0"/>
          <w:divBdr>
            <w:top w:val="none" w:sz="0" w:space="0" w:color="auto"/>
            <w:left w:val="none" w:sz="0" w:space="0" w:color="auto"/>
            <w:bottom w:val="none" w:sz="0" w:space="0" w:color="auto"/>
            <w:right w:val="none" w:sz="0" w:space="0" w:color="auto"/>
          </w:divBdr>
        </w:div>
        <w:div w:id="660042471">
          <w:marLeft w:val="0"/>
          <w:marRight w:val="0"/>
          <w:marTop w:val="0"/>
          <w:marBottom w:val="0"/>
          <w:divBdr>
            <w:top w:val="none" w:sz="0" w:space="0" w:color="auto"/>
            <w:left w:val="none" w:sz="0" w:space="0" w:color="auto"/>
            <w:bottom w:val="none" w:sz="0" w:space="0" w:color="auto"/>
            <w:right w:val="none" w:sz="0" w:space="0" w:color="auto"/>
          </w:divBdr>
        </w:div>
        <w:div w:id="676923587">
          <w:marLeft w:val="0"/>
          <w:marRight w:val="0"/>
          <w:marTop w:val="0"/>
          <w:marBottom w:val="0"/>
          <w:divBdr>
            <w:top w:val="none" w:sz="0" w:space="0" w:color="auto"/>
            <w:left w:val="none" w:sz="0" w:space="0" w:color="auto"/>
            <w:bottom w:val="none" w:sz="0" w:space="0" w:color="auto"/>
            <w:right w:val="none" w:sz="0" w:space="0" w:color="auto"/>
          </w:divBdr>
        </w:div>
        <w:div w:id="740102887">
          <w:marLeft w:val="0"/>
          <w:marRight w:val="0"/>
          <w:marTop w:val="0"/>
          <w:marBottom w:val="0"/>
          <w:divBdr>
            <w:top w:val="none" w:sz="0" w:space="0" w:color="auto"/>
            <w:left w:val="none" w:sz="0" w:space="0" w:color="auto"/>
            <w:bottom w:val="none" w:sz="0" w:space="0" w:color="auto"/>
            <w:right w:val="none" w:sz="0" w:space="0" w:color="auto"/>
          </w:divBdr>
        </w:div>
        <w:div w:id="1103723320">
          <w:marLeft w:val="0"/>
          <w:marRight w:val="0"/>
          <w:marTop w:val="0"/>
          <w:marBottom w:val="0"/>
          <w:divBdr>
            <w:top w:val="none" w:sz="0" w:space="0" w:color="auto"/>
            <w:left w:val="none" w:sz="0" w:space="0" w:color="auto"/>
            <w:bottom w:val="none" w:sz="0" w:space="0" w:color="auto"/>
            <w:right w:val="none" w:sz="0" w:space="0" w:color="auto"/>
          </w:divBdr>
        </w:div>
        <w:div w:id="1661617076">
          <w:marLeft w:val="0"/>
          <w:marRight w:val="0"/>
          <w:marTop w:val="0"/>
          <w:marBottom w:val="0"/>
          <w:divBdr>
            <w:top w:val="none" w:sz="0" w:space="0" w:color="auto"/>
            <w:left w:val="none" w:sz="0" w:space="0" w:color="auto"/>
            <w:bottom w:val="none" w:sz="0" w:space="0" w:color="auto"/>
            <w:right w:val="none" w:sz="0" w:space="0" w:color="auto"/>
          </w:divBdr>
        </w:div>
        <w:div w:id="1682049191">
          <w:marLeft w:val="0"/>
          <w:marRight w:val="0"/>
          <w:marTop w:val="0"/>
          <w:marBottom w:val="0"/>
          <w:divBdr>
            <w:top w:val="none" w:sz="0" w:space="0" w:color="auto"/>
            <w:left w:val="none" w:sz="0" w:space="0" w:color="auto"/>
            <w:bottom w:val="none" w:sz="0" w:space="0" w:color="auto"/>
            <w:right w:val="none" w:sz="0" w:space="0" w:color="auto"/>
          </w:divBdr>
        </w:div>
        <w:div w:id="1708334918">
          <w:marLeft w:val="0"/>
          <w:marRight w:val="0"/>
          <w:marTop w:val="0"/>
          <w:marBottom w:val="0"/>
          <w:divBdr>
            <w:top w:val="none" w:sz="0" w:space="0" w:color="auto"/>
            <w:left w:val="none" w:sz="0" w:space="0" w:color="auto"/>
            <w:bottom w:val="none" w:sz="0" w:space="0" w:color="auto"/>
            <w:right w:val="none" w:sz="0" w:space="0" w:color="auto"/>
          </w:divBdr>
        </w:div>
        <w:div w:id="1766487790">
          <w:marLeft w:val="0"/>
          <w:marRight w:val="0"/>
          <w:marTop w:val="0"/>
          <w:marBottom w:val="0"/>
          <w:divBdr>
            <w:top w:val="none" w:sz="0" w:space="0" w:color="auto"/>
            <w:left w:val="none" w:sz="0" w:space="0" w:color="auto"/>
            <w:bottom w:val="none" w:sz="0" w:space="0" w:color="auto"/>
            <w:right w:val="none" w:sz="0" w:space="0" w:color="auto"/>
          </w:divBdr>
        </w:div>
        <w:div w:id="1871458103">
          <w:marLeft w:val="0"/>
          <w:marRight w:val="0"/>
          <w:marTop w:val="0"/>
          <w:marBottom w:val="0"/>
          <w:divBdr>
            <w:top w:val="none" w:sz="0" w:space="0" w:color="auto"/>
            <w:left w:val="none" w:sz="0" w:space="0" w:color="auto"/>
            <w:bottom w:val="none" w:sz="0" w:space="0" w:color="auto"/>
            <w:right w:val="none" w:sz="0" w:space="0" w:color="auto"/>
          </w:divBdr>
        </w:div>
        <w:div w:id="1991326584">
          <w:marLeft w:val="0"/>
          <w:marRight w:val="0"/>
          <w:marTop w:val="0"/>
          <w:marBottom w:val="0"/>
          <w:divBdr>
            <w:top w:val="none" w:sz="0" w:space="0" w:color="auto"/>
            <w:left w:val="none" w:sz="0" w:space="0" w:color="auto"/>
            <w:bottom w:val="none" w:sz="0" w:space="0" w:color="auto"/>
            <w:right w:val="none" w:sz="0" w:space="0" w:color="auto"/>
          </w:divBdr>
        </w:div>
        <w:div w:id="2006476595">
          <w:marLeft w:val="0"/>
          <w:marRight w:val="0"/>
          <w:marTop w:val="0"/>
          <w:marBottom w:val="0"/>
          <w:divBdr>
            <w:top w:val="none" w:sz="0" w:space="0" w:color="auto"/>
            <w:left w:val="none" w:sz="0" w:space="0" w:color="auto"/>
            <w:bottom w:val="none" w:sz="0" w:space="0" w:color="auto"/>
            <w:right w:val="none" w:sz="0" w:space="0" w:color="auto"/>
          </w:divBdr>
        </w:div>
        <w:div w:id="2078043647">
          <w:marLeft w:val="0"/>
          <w:marRight w:val="0"/>
          <w:marTop w:val="0"/>
          <w:marBottom w:val="0"/>
          <w:divBdr>
            <w:top w:val="none" w:sz="0" w:space="0" w:color="auto"/>
            <w:left w:val="none" w:sz="0" w:space="0" w:color="auto"/>
            <w:bottom w:val="none" w:sz="0" w:space="0" w:color="auto"/>
            <w:right w:val="none" w:sz="0" w:space="0" w:color="auto"/>
          </w:divBdr>
        </w:div>
      </w:divsChild>
    </w:div>
    <w:div w:id="1317955884">
      <w:bodyDiv w:val="1"/>
      <w:marLeft w:val="0"/>
      <w:marRight w:val="0"/>
      <w:marTop w:val="0"/>
      <w:marBottom w:val="0"/>
      <w:divBdr>
        <w:top w:val="none" w:sz="0" w:space="0" w:color="auto"/>
        <w:left w:val="none" w:sz="0" w:space="0" w:color="auto"/>
        <w:bottom w:val="none" w:sz="0" w:space="0" w:color="auto"/>
        <w:right w:val="none" w:sz="0" w:space="0" w:color="auto"/>
      </w:divBdr>
    </w:div>
    <w:div w:id="1362630258">
      <w:bodyDiv w:val="1"/>
      <w:marLeft w:val="0"/>
      <w:marRight w:val="0"/>
      <w:marTop w:val="0"/>
      <w:marBottom w:val="0"/>
      <w:divBdr>
        <w:top w:val="none" w:sz="0" w:space="0" w:color="auto"/>
        <w:left w:val="none" w:sz="0" w:space="0" w:color="auto"/>
        <w:bottom w:val="none" w:sz="0" w:space="0" w:color="auto"/>
        <w:right w:val="none" w:sz="0" w:space="0" w:color="auto"/>
      </w:divBdr>
    </w:div>
    <w:div w:id="1549798096">
      <w:bodyDiv w:val="1"/>
      <w:marLeft w:val="0"/>
      <w:marRight w:val="0"/>
      <w:marTop w:val="0"/>
      <w:marBottom w:val="0"/>
      <w:divBdr>
        <w:top w:val="none" w:sz="0" w:space="0" w:color="auto"/>
        <w:left w:val="none" w:sz="0" w:space="0" w:color="auto"/>
        <w:bottom w:val="none" w:sz="0" w:space="0" w:color="auto"/>
        <w:right w:val="none" w:sz="0" w:space="0" w:color="auto"/>
      </w:divBdr>
    </w:div>
    <w:div w:id="1568106629">
      <w:bodyDiv w:val="1"/>
      <w:marLeft w:val="0"/>
      <w:marRight w:val="0"/>
      <w:marTop w:val="0"/>
      <w:marBottom w:val="0"/>
      <w:divBdr>
        <w:top w:val="none" w:sz="0" w:space="0" w:color="auto"/>
        <w:left w:val="none" w:sz="0" w:space="0" w:color="auto"/>
        <w:bottom w:val="none" w:sz="0" w:space="0" w:color="auto"/>
        <w:right w:val="none" w:sz="0" w:space="0" w:color="auto"/>
      </w:divBdr>
    </w:div>
    <w:div w:id="1649363607">
      <w:bodyDiv w:val="1"/>
      <w:marLeft w:val="0"/>
      <w:marRight w:val="0"/>
      <w:marTop w:val="0"/>
      <w:marBottom w:val="0"/>
      <w:divBdr>
        <w:top w:val="none" w:sz="0" w:space="0" w:color="auto"/>
        <w:left w:val="none" w:sz="0" w:space="0" w:color="auto"/>
        <w:bottom w:val="none" w:sz="0" w:space="0" w:color="auto"/>
        <w:right w:val="none" w:sz="0" w:space="0" w:color="auto"/>
      </w:divBdr>
    </w:div>
    <w:div w:id="1668512264">
      <w:bodyDiv w:val="1"/>
      <w:marLeft w:val="0"/>
      <w:marRight w:val="0"/>
      <w:marTop w:val="0"/>
      <w:marBottom w:val="0"/>
      <w:divBdr>
        <w:top w:val="none" w:sz="0" w:space="0" w:color="auto"/>
        <w:left w:val="none" w:sz="0" w:space="0" w:color="auto"/>
        <w:bottom w:val="none" w:sz="0" w:space="0" w:color="auto"/>
        <w:right w:val="none" w:sz="0" w:space="0" w:color="auto"/>
      </w:divBdr>
    </w:div>
    <w:div w:id="1725592718">
      <w:bodyDiv w:val="1"/>
      <w:marLeft w:val="0"/>
      <w:marRight w:val="0"/>
      <w:marTop w:val="0"/>
      <w:marBottom w:val="0"/>
      <w:divBdr>
        <w:top w:val="none" w:sz="0" w:space="0" w:color="auto"/>
        <w:left w:val="none" w:sz="0" w:space="0" w:color="auto"/>
        <w:bottom w:val="none" w:sz="0" w:space="0" w:color="auto"/>
        <w:right w:val="none" w:sz="0" w:space="0" w:color="auto"/>
      </w:divBdr>
    </w:div>
    <w:div w:id="1763455387">
      <w:bodyDiv w:val="1"/>
      <w:marLeft w:val="0"/>
      <w:marRight w:val="0"/>
      <w:marTop w:val="0"/>
      <w:marBottom w:val="0"/>
      <w:divBdr>
        <w:top w:val="none" w:sz="0" w:space="0" w:color="auto"/>
        <w:left w:val="none" w:sz="0" w:space="0" w:color="auto"/>
        <w:bottom w:val="none" w:sz="0" w:space="0" w:color="auto"/>
        <w:right w:val="none" w:sz="0" w:space="0" w:color="auto"/>
      </w:divBdr>
    </w:div>
    <w:div w:id="1779452110">
      <w:bodyDiv w:val="1"/>
      <w:marLeft w:val="0"/>
      <w:marRight w:val="0"/>
      <w:marTop w:val="0"/>
      <w:marBottom w:val="0"/>
      <w:divBdr>
        <w:top w:val="none" w:sz="0" w:space="0" w:color="auto"/>
        <w:left w:val="none" w:sz="0" w:space="0" w:color="auto"/>
        <w:bottom w:val="none" w:sz="0" w:space="0" w:color="auto"/>
        <w:right w:val="none" w:sz="0" w:space="0" w:color="auto"/>
      </w:divBdr>
    </w:div>
    <w:div w:id="1866748186">
      <w:bodyDiv w:val="1"/>
      <w:marLeft w:val="0"/>
      <w:marRight w:val="0"/>
      <w:marTop w:val="0"/>
      <w:marBottom w:val="0"/>
      <w:divBdr>
        <w:top w:val="none" w:sz="0" w:space="0" w:color="auto"/>
        <w:left w:val="none" w:sz="0" w:space="0" w:color="auto"/>
        <w:bottom w:val="none" w:sz="0" w:space="0" w:color="auto"/>
        <w:right w:val="none" w:sz="0" w:space="0" w:color="auto"/>
      </w:divBdr>
    </w:div>
    <w:div w:id="1953129045">
      <w:bodyDiv w:val="1"/>
      <w:marLeft w:val="0"/>
      <w:marRight w:val="0"/>
      <w:marTop w:val="0"/>
      <w:marBottom w:val="0"/>
      <w:divBdr>
        <w:top w:val="none" w:sz="0" w:space="0" w:color="auto"/>
        <w:left w:val="none" w:sz="0" w:space="0" w:color="auto"/>
        <w:bottom w:val="none" w:sz="0" w:space="0" w:color="auto"/>
        <w:right w:val="none" w:sz="0" w:space="0" w:color="auto"/>
      </w:divBdr>
    </w:div>
    <w:div w:id="2080009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uu.edu.ua/upload/universitet/normativni_documenti/Osnovni_oficiyni_doc_UU/Upravlinnya_yakistyu/Pol_syst_yakosti_osviti_UU.pdf" TargetMode="External"/><Relationship Id="rId39" Type="http://schemas.openxmlformats.org/officeDocument/2006/relationships/hyperlink" Target="https://surl.li/xonvle" TargetMode="External"/><Relationship Id="rId21" Type="http://schemas.openxmlformats.org/officeDocument/2006/relationships/hyperlink" Target="https://journals.ostroh-academy.rv.ua/index.php/publichealth/issue/archive" TargetMode="External"/><Relationship Id="rId34" Type="http://schemas.openxmlformats.org/officeDocument/2006/relationships/hyperlink" Target="https://mon.gov.ua/static-objects/mon/sites/1/vishcha-osvita/2026/05/metodicni-zmini.pdf" TargetMode="External"/><Relationship Id="rId42" Type="http://schemas.openxmlformats.org/officeDocument/2006/relationships/hyperlink" Target="http://uu.edu.ua/upload/Osvita/Navch_metod_d_t/Standarti/231-sotsialna-robota-magistr.pdf" TargetMode="External"/><Relationship Id="rId47" Type="http://schemas.openxmlformats.org/officeDocument/2006/relationships/hyperlink" Target="http://uis.unesco.org/sites/default/files/documents/international-standard-classification-of-education-isced-2011-en.pdf" TargetMode="External"/><Relationship Id="rId50" Type="http://schemas.openxmlformats.org/officeDocument/2006/relationships/hyperlink" Target="http://uis.unesco.org/en/topic/international-standard-classification-education-isced" TargetMode="External"/><Relationship Id="rId55" Type="http://schemas.openxmlformats.org/officeDocument/2006/relationships/hyperlink" Target="http://erasmusplus.org.ua/korysna-informatsiia/korysni-materialy/category/3-materialy-natsionalnoi-komandy-ekspertiv-shchodo-zaprovadzhennia-instrumentiv-bolonskoho-protsesu.html?download=82:bolonskyi-protses-nova-paradyhma-vyshchoi-osvity-yu-rashkevych&amp;start=8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hyperlink" Target="http://zakon5.rada.gov.ua/laws/show/2145-19" TargetMode="External"/><Relationship Id="rId41" Type="http://schemas.openxmlformats.org/officeDocument/2006/relationships/hyperlink" Target="https://uu.edu.ua/upload/universitet/normativni_documenti/Osnovni_oficiyni_doc_UU/Navch_metod_d-t/Polozh_pro_osvitni_programi.pdf" TargetMode="External"/><Relationship Id="rId54" Type="http://schemas.openxmlformats.org/officeDocument/2006/relationships/hyperlink" Target="http://erasmusplus.org.ua/korysna-informatsiia/korysni-materialy/category/3-materialy-natsionalnoi-komandy-ekspertiv-shchodo-zaprovadzhennia-instrumentiv-bolonskoho-protsesu.html?download=83:hlosarii-terminiv-vyshchoi-osvity-2014-r-onovlene-vydannia-z-urakhuvanniam-polozhen-novoho-zakonu-ukrainy-pro-vyshchu-osvitu&amp;start=80"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phytotherapy.vernadskyjournals.in.ua/archive/" TargetMode="External"/><Relationship Id="rId32" Type="http://schemas.openxmlformats.org/officeDocument/2006/relationships/hyperlink" Target="https://zakon.rada.gov.ua/laws/show/1021-2024-%D0%BF" TargetMode="External"/><Relationship Id="rId37" Type="http://schemas.openxmlformats.org/officeDocument/2006/relationships/hyperlink" Target="http://zakon5.rada.gov.ua/laws/show/1341-2011-&#1087;" TargetMode="External"/><Relationship Id="rId40" Type="http://schemas.openxmlformats.org/officeDocument/2006/relationships/hyperlink" Target="https://surl.gd/uypnof" TargetMode="External"/><Relationship Id="rId45" Type="http://schemas.openxmlformats.org/officeDocument/2006/relationships/hyperlink" Target="https://zakon.rada.gov.ua/laws/show/3642-20" TargetMode="External"/><Relationship Id="rId53" Type="http://schemas.openxmlformats.org/officeDocument/2006/relationships/hyperlink" Target="http://www.unideusto.org/tuningeu/" TargetMode="External"/><Relationship Id="rId58" Type="http://schemas.openxmlformats.org/officeDocument/2006/relationships/hyperlink" Target="https://uu.edu.ua/upload/Osvita/Organizaciya_navch_proc/Vibir_disciplin/Katalog_vibirkovih_disciplin.xlsx"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healty-nation.uzhnu.edu.ua/issue/archive" TargetMode="External"/><Relationship Id="rId28" Type="http://schemas.openxmlformats.org/officeDocument/2006/relationships/hyperlink" Target="https://register.nqa.gov.ua/uploads/0Z445-profesiinii%20standart%20asistent%20fizicnogo%20terapevta.pdf" TargetMode="External"/><Relationship Id="rId36" Type="http://schemas.openxmlformats.org/officeDocument/2006/relationships/hyperlink" Target="http://zakon.rada.gov.ua/rada/show/va327609-10" TargetMode="External"/><Relationship Id="rId49" Type="http://schemas.openxmlformats.org/officeDocument/2006/relationships/hyperlink" Target="http://uis.unesco.org/sites/default/files/documents/isced-fields-of-education-and-training-2013-en.pdf" TargetMode="External"/><Relationship Id="rId57" Type="http://schemas.openxmlformats.org/officeDocument/2006/relationships/hyperlink" Target="http://erasmusplus.org.ua/korysna-informatsiia/korysni-materialy/category/3-materialy-natsionalnoi-komandy-ekspertiv-shchodo-zaprovadzhennia-instrumentiv-bolonskoho-protsesu.html?download=84:rozroblennia-osvitnikh-prohram-metodychni-rekomendatsii&amp;start=80" TargetMode="External"/><Relationship Id="rId61" Type="http://schemas.openxmlformats.org/officeDocument/2006/relationships/fontTable" Target="fontTable.xml"/><Relationship Id="rId10" Type="http://schemas.openxmlformats.org/officeDocument/2006/relationships/hyperlink" Target="https://uu.edu.ua/upload/Osvita/Organizaciya_navch_proc/Vibir_disciplin/Katalog_vibirkovih_disciplin.xlsx" TargetMode="External"/><Relationship Id="rId19" Type="http://schemas.openxmlformats.org/officeDocument/2006/relationships/header" Target="header5.xml"/><Relationship Id="rId31" Type="http://schemas.openxmlformats.org/officeDocument/2006/relationships/hyperlink" Target="https://mon.gov.ua/static-objects/mon/sites/1/vishcha-osvita/2026/05/metodicni-zmini.pdf" TargetMode="External"/><Relationship Id="rId44" Type="http://schemas.openxmlformats.org/officeDocument/2006/relationships/hyperlink" Target="https://mon.gov.ua/storage/app/sites/1/vishcha-osvita/zatverdzeni%20standarty/2024/Nakaz-842.vid.13.06.2024.pdf" TargetMode="External"/><Relationship Id="rId52" Type="http://schemas.openxmlformats.org/officeDocument/2006/relationships/hyperlink" Target="http://www.ehea.info/Upload/document/ministerial_declarations/EHEAParis2018_Communique_AppendixIII_952778.pdf" TargetMode="External"/><Relationship Id="rId60"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yperlink" Target="https://vo.uu.edu.ua/" TargetMode="External"/><Relationship Id="rId14" Type="http://schemas.openxmlformats.org/officeDocument/2006/relationships/footer" Target="footer2.xml"/><Relationship Id="rId22" Type="http://schemas.openxmlformats.org/officeDocument/2006/relationships/hyperlink" Target="http://sportmedicine.uni-sport.edu.ua/issue/archive" TargetMode="External"/><Relationship Id="rId27" Type="http://schemas.openxmlformats.org/officeDocument/2006/relationships/hyperlink" Target="https://uu.edu.ua/upload/universitet/normativni_documenti/Osnovni_oficiyni_doc_UU/Upravlinnya_yakistyu/Pol_syst_yakosti_osviti_UU.pdf" TargetMode="External"/><Relationship Id="rId30" Type="http://schemas.openxmlformats.org/officeDocument/2006/relationships/hyperlink" Target="https://zakon.rada.gov.ua/laws/show/1556-18" TargetMode="External"/><Relationship Id="rId35" Type="http://schemas.openxmlformats.org/officeDocument/2006/relationships/hyperlink" Target="https://unesdoc.unesco.org/ark:/48223/pf0000235049" TargetMode="External"/><Relationship Id="rId43" Type="http://schemas.openxmlformats.org/officeDocument/2006/relationships/hyperlink" Target="https://mon.gov.ua/static-objects/mon/sites/1/vishcha-osvita/zatverdzeni%20standarty/2024/30-10-2024/227-terapiya-ta-reabilitatsiya-bakalavr-1541-vid-29-10-2024.pdf" TargetMode="External"/><Relationship Id="rId48" Type="http://schemas.openxmlformats.org/officeDocument/2006/relationships/hyperlink" Target="http://uis.unesco.org/sites/default/files/documents/international-standard-classification-of-education-fields-of-education-and-training-2013-detailed-field-descriptions-2015-en.pdf" TargetMode="External"/><Relationship Id="rId56" Type="http://schemas.openxmlformats.org/officeDocument/2006/relationships/hyperlink" Target="http://erasmusplus.org.ua/korysna-informatsiia/korysni-materialy/category/3-materialy-natsionalnoi-komandy-ekspertiv-shchodo-zaprovadzhennia-instrumentiv-bolonskoho-protsesu.html?download=88:rozvytok-systemy-zabezpechennia-iakosti-vyshchoi-osvity-ukrainy&amp;start=80" TargetMode="External"/><Relationship Id="rId8" Type="http://schemas.openxmlformats.org/officeDocument/2006/relationships/hyperlink" Target="https://ab.uu.edu.ua/nm_zabezpechennya_specialnostey_2026_27" TargetMode="External"/><Relationship Id="rId51" Type="http://schemas.openxmlformats.org/officeDocument/2006/relationships/hyperlink" Target="https://ec.europa.eu/ploteus/content/descriptors-page"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yperlink" Target="https://cp-medical.com/index.php/journal/issue/archive" TargetMode="External"/><Relationship Id="rId33" Type="http://schemas.openxmlformats.org/officeDocument/2006/relationships/hyperlink" Target="https://zakon.rada.gov.ua/laws/show/266-2015-%D0%BF" TargetMode="External"/><Relationship Id="rId38" Type="http://schemas.openxmlformats.org/officeDocument/2006/relationships/hyperlink" Target="file:///C:/Users/LIROL8/Downloads/6a436b373b65d038390094-2.pdf" TargetMode="External"/><Relationship Id="rId46" Type="http://schemas.openxmlformats.org/officeDocument/2006/relationships/hyperlink" Target="https://ihed.org.ua/wp-content/uploads/2018/10/04_2016_ESG_2015.pdf" TargetMode="External"/><Relationship Id="rId59"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8EC8A-7A5E-49EA-B2C5-0B47A0BF3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56148</Words>
  <Characters>32005</Characters>
  <Application>Microsoft Office Word</Application>
  <DocSecurity>0</DocSecurity>
  <Lines>266</Lines>
  <Paragraphs>175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Hewlett-Packard</Company>
  <LinksUpToDate>false</LinksUpToDate>
  <CharactersWithSpaces>87978</CharactersWithSpaces>
  <SharedDoc>false</SharedDoc>
  <HLinks>
    <vt:vector size="12" baseType="variant">
      <vt:variant>
        <vt:i4>3801175</vt:i4>
      </vt:variant>
      <vt:variant>
        <vt:i4>3</vt:i4>
      </vt:variant>
      <vt:variant>
        <vt:i4>0</vt:i4>
      </vt:variant>
      <vt:variant>
        <vt:i4>5</vt:i4>
      </vt:variant>
      <vt:variant>
        <vt:lpwstr>http://uu.edu.ua/upload/Osvita/Nornativni_doc/Doc_shchodo_organizac_navch_procesu/Quality_assurance_2018.pdf</vt:lpwstr>
      </vt:variant>
      <vt:variant>
        <vt:lpwstr/>
      </vt:variant>
      <vt:variant>
        <vt:i4>2228253</vt:i4>
      </vt:variant>
      <vt:variant>
        <vt:i4>0</vt:i4>
      </vt:variant>
      <vt:variant>
        <vt:i4>0</vt:i4>
      </vt:variant>
      <vt:variant>
        <vt:i4>5</vt:i4>
      </vt:variant>
      <vt:variant>
        <vt:lpwstr>https://ab.uu.edu.ua/NM_zabezpechennya_specialnostey_2020-21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Сослан Адырхаев</dc:creator>
  <cp:keywords/>
  <dc:description/>
  <cp:lastModifiedBy>user</cp:lastModifiedBy>
  <cp:revision>17</cp:revision>
  <cp:lastPrinted>2025-10-06T10:13:00Z</cp:lastPrinted>
  <dcterms:created xsi:type="dcterms:W3CDTF">2026-09-09T14:07:00Z</dcterms:created>
  <dcterms:modified xsi:type="dcterms:W3CDTF">2026-09-24T12:32:00Z</dcterms:modified>
</cp:coreProperties>
</file>